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21728" w14:textId="77777777" w:rsidR="00A10D7F" w:rsidRDefault="00A10D7F" w:rsidP="00FC77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AE12DB8" w14:textId="77777777" w:rsidR="007F6DC2" w:rsidRPr="007F6DC2" w:rsidRDefault="007F6DC2" w:rsidP="007F6D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7F6DC2">
        <w:rPr>
          <w:rFonts w:ascii="Times New Roman" w:hAnsi="Times New Roman" w:cs="Times New Roman"/>
          <w:b/>
          <w:bCs/>
          <w:color w:val="000000"/>
        </w:rPr>
        <w:t>ОМСКИЙ МУНИЦИПАЛЬНЫЙ РАЙОН ОМСКОЙ ОБЛАСТИ</w:t>
      </w:r>
    </w:p>
    <w:p w14:paraId="1BA3BF8B" w14:textId="77777777" w:rsidR="007F6DC2" w:rsidRPr="007F6DC2" w:rsidRDefault="007F6DC2" w:rsidP="007F6D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7F6DC2">
        <w:rPr>
          <w:rFonts w:ascii="Times New Roman" w:hAnsi="Times New Roman" w:cs="Times New Roman"/>
          <w:b/>
          <w:color w:val="000000"/>
          <w:sz w:val="40"/>
          <w:szCs w:val="40"/>
        </w:rPr>
        <w:t>Совет Лузинского сельского поселения</w:t>
      </w:r>
    </w:p>
    <w:p w14:paraId="73F7E6D9" w14:textId="77777777" w:rsidR="007F6DC2" w:rsidRPr="007F6DC2" w:rsidRDefault="007F6DC2" w:rsidP="007F6D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6DC2" w:rsidRPr="007F6DC2" w14:paraId="679C1F77" w14:textId="77777777" w:rsidTr="00CE06F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600B3F" w14:textId="77777777" w:rsidR="007F6DC2" w:rsidRPr="007F6DC2" w:rsidRDefault="007F6DC2" w:rsidP="007F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6B6FFF2E" w14:textId="77777777" w:rsidR="007F6DC2" w:rsidRPr="007F6DC2" w:rsidRDefault="007F6DC2" w:rsidP="007F6D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7F6DC2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РЕШЕНИЕ</w:t>
      </w:r>
    </w:p>
    <w:p w14:paraId="2E0149F3" w14:textId="77777777" w:rsidR="007F6DC2" w:rsidRPr="007F6DC2" w:rsidRDefault="007F6DC2" w:rsidP="007F6DC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27EB950" w14:textId="247EC98B" w:rsidR="007F6DC2" w:rsidRPr="007F6DC2" w:rsidRDefault="007F6DC2" w:rsidP="007F6DC2">
      <w:p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7F6DC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636BB">
        <w:rPr>
          <w:rFonts w:ascii="Times New Roman" w:hAnsi="Times New Roman" w:cs="Times New Roman"/>
          <w:color w:val="000000"/>
          <w:sz w:val="28"/>
          <w:szCs w:val="28"/>
        </w:rPr>
        <w:t>26.10.2023</w:t>
      </w:r>
      <w:r w:rsidR="002C4C1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E636BB">
        <w:rPr>
          <w:rFonts w:ascii="Times New Roman" w:hAnsi="Times New Roman" w:cs="Times New Roman"/>
          <w:color w:val="000000"/>
          <w:sz w:val="28"/>
          <w:szCs w:val="28"/>
        </w:rPr>
        <w:t>29</w:t>
      </w:r>
    </w:p>
    <w:p w14:paraId="6F31F718" w14:textId="77777777" w:rsidR="006C67C8" w:rsidRPr="00595114" w:rsidRDefault="006C67C8" w:rsidP="006C6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E14DED" w14:textId="23A5C0AF" w:rsidR="006C67C8" w:rsidRPr="002C4C15" w:rsidRDefault="005B2464" w:rsidP="007F6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C1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519D0" w:rsidRPr="002C4C15">
        <w:rPr>
          <w:rFonts w:ascii="Times New Roman" w:hAnsi="Times New Roman" w:cs="Times New Roman"/>
          <w:sz w:val="28"/>
          <w:szCs w:val="28"/>
        </w:rPr>
        <w:t>Положение</w:t>
      </w:r>
      <w:r w:rsidR="002C4C15" w:rsidRPr="002C4C15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муниципальных преференций в Лузинском сельском поселении Омского муниципального района Омской области</w:t>
      </w:r>
      <w:r w:rsidR="005944BB" w:rsidRPr="002C4C15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Pr="002C4C15">
        <w:rPr>
          <w:rFonts w:ascii="Times New Roman" w:hAnsi="Times New Roman" w:cs="Times New Roman"/>
          <w:sz w:val="28"/>
          <w:szCs w:val="28"/>
        </w:rPr>
        <w:t>р</w:t>
      </w:r>
      <w:r w:rsidR="006C67C8" w:rsidRPr="002C4C15">
        <w:rPr>
          <w:rFonts w:ascii="Times New Roman" w:hAnsi="Times New Roman" w:cs="Times New Roman"/>
          <w:sz w:val="28"/>
          <w:szCs w:val="28"/>
        </w:rPr>
        <w:t>ешение</w:t>
      </w:r>
      <w:r w:rsidR="005944BB" w:rsidRPr="002C4C15">
        <w:rPr>
          <w:rFonts w:ascii="Times New Roman" w:hAnsi="Times New Roman" w:cs="Times New Roman"/>
          <w:sz w:val="28"/>
          <w:szCs w:val="28"/>
        </w:rPr>
        <w:t>м</w:t>
      </w:r>
      <w:r w:rsidR="006C67C8" w:rsidRPr="002C4C15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7F6DC2" w:rsidRPr="002C4C15">
        <w:rPr>
          <w:rFonts w:ascii="Times New Roman" w:hAnsi="Times New Roman" w:cs="Times New Roman"/>
          <w:sz w:val="28"/>
          <w:szCs w:val="28"/>
        </w:rPr>
        <w:t xml:space="preserve">Лузинского сельского поселения Омского муниципального района Омской области </w:t>
      </w:r>
      <w:r w:rsidR="006C67C8" w:rsidRPr="002C4C15">
        <w:rPr>
          <w:rFonts w:ascii="Times New Roman" w:hAnsi="Times New Roman" w:cs="Times New Roman"/>
          <w:sz w:val="28"/>
          <w:szCs w:val="28"/>
        </w:rPr>
        <w:t xml:space="preserve">от </w:t>
      </w:r>
      <w:r w:rsidR="002C4C15" w:rsidRPr="002C4C15">
        <w:rPr>
          <w:rFonts w:ascii="Times New Roman" w:hAnsi="Times New Roman" w:cs="Times New Roman"/>
          <w:color w:val="000000"/>
          <w:sz w:val="28"/>
          <w:szCs w:val="28"/>
        </w:rPr>
        <w:t>30.06</w:t>
      </w:r>
      <w:r w:rsidR="007F6DC2" w:rsidRPr="002C4C15">
        <w:rPr>
          <w:rFonts w:ascii="Times New Roman" w:hAnsi="Times New Roman" w:cs="Times New Roman"/>
          <w:color w:val="000000"/>
          <w:sz w:val="28"/>
          <w:szCs w:val="28"/>
        </w:rPr>
        <w:t xml:space="preserve">.2016 </w:t>
      </w:r>
      <w:r w:rsidR="002C4C15" w:rsidRPr="002C4C15">
        <w:rPr>
          <w:rFonts w:ascii="Times New Roman" w:hAnsi="Times New Roman" w:cs="Times New Roman"/>
          <w:color w:val="000000"/>
          <w:sz w:val="28"/>
          <w:szCs w:val="28"/>
        </w:rPr>
        <w:t>№ 18</w:t>
      </w:r>
      <w:r w:rsidR="007F6DC2" w:rsidRPr="002C4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7760D3" w14:textId="77777777" w:rsidR="006C67C8" w:rsidRPr="002C4C15" w:rsidRDefault="006C67C8" w:rsidP="006C6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A75DD" w14:textId="4E0B5085" w:rsidR="006C67C8" w:rsidRPr="002C4C15" w:rsidRDefault="002C4C15" w:rsidP="006C67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C15">
        <w:rPr>
          <w:rFonts w:ascii="Times New Roman" w:hAnsi="Times New Roman" w:cs="Times New Roman"/>
          <w:bCs/>
          <w:sz w:val="28"/>
          <w:szCs w:val="28"/>
        </w:rPr>
        <w:t xml:space="preserve">Руководствуясь Федеральным </w:t>
      </w:r>
      <w:hyperlink r:id="rId5" w:history="1">
        <w:r w:rsidRPr="002C4C1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2C4C15">
        <w:rPr>
          <w:rFonts w:ascii="Times New Roman" w:hAnsi="Times New Roman" w:cs="Times New Roman"/>
          <w:bCs/>
          <w:sz w:val="28"/>
          <w:szCs w:val="28"/>
        </w:rPr>
        <w:t xml:space="preserve"> от 26 июля 2006 года № 135-ФЗ «О защите конкуренции», в</w:t>
      </w:r>
      <w:r w:rsidR="00BF45A6" w:rsidRPr="002C4C15">
        <w:rPr>
          <w:rFonts w:ascii="Times New Roman" w:eastAsia="Calibri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</w:t>
      </w:r>
      <w:r w:rsidRPr="002C4C15">
        <w:rPr>
          <w:rFonts w:ascii="Times New Roman" w:eastAsia="Calibri" w:hAnsi="Times New Roman" w:cs="Times New Roman"/>
          <w:sz w:val="28"/>
          <w:szCs w:val="28"/>
        </w:rPr>
        <w:t>вления в Российской Федерации»</w:t>
      </w:r>
      <w:r w:rsidR="007F6DC2" w:rsidRPr="002C4C15">
        <w:rPr>
          <w:rFonts w:ascii="Times New Roman" w:hAnsi="Times New Roman" w:cs="Times New Roman"/>
          <w:sz w:val="28"/>
          <w:szCs w:val="28"/>
        </w:rPr>
        <w:t>, Уставом Лузинского</w:t>
      </w:r>
      <w:r w:rsidR="006C67C8" w:rsidRPr="002C4C15">
        <w:rPr>
          <w:rFonts w:ascii="Times New Roman" w:hAnsi="Times New Roman" w:cs="Times New Roman"/>
          <w:sz w:val="28"/>
          <w:szCs w:val="28"/>
        </w:rPr>
        <w:t xml:space="preserve"> </w:t>
      </w:r>
      <w:r w:rsidR="007F6DC2" w:rsidRPr="002C4C15">
        <w:rPr>
          <w:rFonts w:ascii="Times New Roman" w:hAnsi="Times New Roman" w:cs="Times New Roman"/>
          <w:sz w:val="28"/>
          <w:szCs w:val="28"/>
        </w:rPr>
        <w:t>сельского поселения Омского</w:t>
      </w:r>
      <w:r w:rsidR="006C67C8" w:rsidRPr="002C4C15">
        <w:rPr>
          <w:rFonts w:ascii="Times New Roman" w:hAnsi="Times New Roman" w:cs="Times New Roman"/>
          <w:sz w:val="28"/>
          <w:szCs w:val="28"/>
        </w:rPr>
        <w:t xml:space="preserve"> муниципального района О</w:t>
      </w:r>
      <w:r w:rsidR="007F6DC2" w:rsidRPr="002C4C15">
        <w:rPr>
          <w:rFonts w:ascii="Times New Roman" w:hAnsi="Times New Roman" w:cs="Times New Roman"/>
          <w:sz w:val="28"/>
          <w:szCs w:val="28"/>
        </w:rPr>
        <w:t>мской области, Совет Лузинского сельского</w:t>
      </w:r>
      <w:r w:rsidR="006C67C8" w:rsidRPr="002C4C1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F6DC2" w:rsidRPr="002C4C15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</w:p>
    <w:p w14:paraId="181878C1" w14:textId="77777777" w:rsidR="006C67C8" w:rsidRPr="002C4C15" w:rsidRDefault="006C67C8" w:rsidP="006C6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DD32F1" w14:textId="77777777" w:rsidR="006C67C8" w:rsidRPr="002C4C15" w:rsidRDefault="006C67C8" w:rsidP="007F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C15">
        <w:rPr>
          <w:rFonts w:ascii="Times New Roman" w:hAnsi="Times New Roman" w:cs="Times New Roman"/>
          <w:sz w:val="28"/>
          <w:szCs w:val="28"/>
        </w:rPr>
        <w:t>РЕШИЛ:</w:t>
      </w:r>
    </w:p>
    <w:p w14:paraId="29F8358C" w14:textId="77777777" w:rsidR="006C67C8" w:rsidRPr="002C4C15" w:rsidRDefault="006C67C8" w:rsidP="006C6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2B0836" w14:textId="4079D0E5" w:rsidR="006C67C8" w:rsidRPr="002C4C15" w:rsidRDefault="006C67C8" w:rsidP="00404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C15">
        <w:rPr>
          <w:rFonts w:ascii="Times New Roman" w:hAnsi="Times New Roman" w:cs="Times New Roman"/>
          <w:sz w:val="28"/>
          <w:szCs w:val="28"/>
        </w:rPr>
        <w:t xml:space="preserve">1. </w:t>
      </w:r>
      <w:r w:rsidR="008A4AAD" w:rsidRPr="002C4C15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="005B2464" w:rsidRPr="002C4C15">
        <w:rPr>
          <w:rFonts w:ascii="Times New Roman" w:hAnsi="Times New Roman" w:cs="Times New Roman"/>
          <w:sz w:val="28"/>
          <w:szCs w:val="28"/>
        </w:rPr>
        <w:t>П</w:t>
      </w:r>
      <w:r w:rsidR="00DA77B2" w:rsidRPr="002C4C15">
        <w:rPr>
          <w:rFonts w:ascii="Times New Roman" w:hAnsi="Times New Roman" w:cs="Times New Roman"/>
          <w:sz w:val="28"/>
          <w:szCs w:val="28"/>
        </w:rPr>
        <w:t>оложение</w:t>
      </w:r>
      <w:r w:rsidR="005B2464" w:rsidRPr="002C4C15">
        <w:rPr>
          <w:rFonts w:ascii="Times New Roman" w:hAnsi="Times New Roman" w:cs="Times New Roman"/>
          <w:sz w:val="28"/>
          <w:szCs w:val="28"/>
        </w:rPr>
        <w:t xml:space="preserve"> </w:t>
      </w:r>
      <w:r w:rsidR="002C4C15" w:rsidRPr="002C4C15">
        <w:rPr>
          <w:rFonts w:ascii="Times New Roman" w:hAnsi="Times New Roman" w:cs="Times New Roman"/>
          <w:sz w:val="28"/>
          <w:szCs w:val="28"/>
        </w:rPr>
        <w:t xml:space="preserve">о порядке предоставления муниципальных преференций в Лузинском сельском поселении Омского муниципального района Омской области, утвержденное решением Совета Лузинского сельского поселения Омского муниципального района Омской области от </w:t>
      </w:r>
      <w:r w:rsidR="002C4C15" w:rsidRPr="002C4C15">
        <w:rPr>
          <w:rFonts w:ascii="Times New Roman" w:hAnsi="Times New Roman" w:cs="Times New Roman"/>
          <w:color w:val="000000"/>
          <w:sz w:val="28"/>
          <w:szCs w:val="28"/>
        </w:rPr>
        <w:t>30.06.2016 № 18</w:t>
      </w:r>
      <w:r w:rsidR="002C4C15" w:rsidRPr="002C4C15">
        <w:rPr>
          <w:rFonts w:ascii="Times New Roman" w:hAnsi="Times New Roman" w:cs="Times New Roman"/>
          <w:sz w:val="28"/>
          <w:szCs w:val="28"/>
        </w:rPr>
        <w:t xml:space="preserve"> </w:t>
      </w:r>
      <w:r w:rsidR="00DA77B2" w:rsidRPr="002C4C15">
        <w:rPr>
          <w:rFonts w:ascii="Times New Roman" w:hAnsi="Times New Roman" w:cs="Times New Roman"/>
          <w:sz w:val="28"/>
          <w:szCs w:val="28"/>
        </w:rPr>
        <w:t>(далее - Положение)</w:t>
      </w:r>
      <w:r w:rsidRPr="002C4C15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056A7D37" w14:textId="53AF0151" w:rsidR="008A4AAD" w:rsidRDefault="008A4AAD" w:rsidP="006C67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5B2464">
        <w:rPr>
          <w:rFonts w:ascii="Times New Roman" w:hAnsi="Times New Roman" w:cs="Times New Roman"/>
          <w:bCs/>
          <w:color w:val="000000"/>
          <w:sz w:val="28"/>
          <w:szCs w:val="28"/>
        </w:rPr>
        <w:t>Часть</w:t>
      </w:r>
      <w:r w:rsidR="002C4C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</w:t>
      </w:r>
      <w:r w:rsidR="005B24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2464" w:rsidRPr="002931B0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2C4C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в </w:t>
      </w:r>
      <w:r w:rsidR="00873191">
        <w:rPr>
          <w:rFonts w:ascii="Times New Roman" w:hAnsi="Times New Roman" w:cs="Times New Roman"/>
          <w:bCs/>
          <w:color w:val="000000"/>
          <w:sz w:val="28"/>
          <w:szCs w:val="28"/>
        </w:rPr>
        <w:t>следующей</w:t>
      </w:r>
      <w:r w:rsidR="002C4C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5443BEC8" w14:textId="6B3DAACD" w:rsidR="002C4C15" w:rsidRPr="005858EF" w:rsidRDefault="006C67C8" w:rsidP="002C4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2C4C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2C4C15" w:rsidRPr="005858EF">
        <w:rPr>
          <w:rFonts w:ascii="Times New Roman" w:hAnsi="Times New Roman" w:cs="Times New Roman"/>
          <w:sz w:val="28"/>
          <w:szCs w:val="28"/>
        </w:rPr>
        <w:t>Муниципальные преференции могут быть предоставлены на основании постановления Главы Лузинского сельского поселения Омского муниципального района Омской области исключительно в целях:</w:t>
      </w:r>
    </w:p>
    <w:p w14:paraId="45FAEA54" w14:textId="36B83C7B" w:rsidR="002C4C15" w:rsidRPr="005858EF" w:rsidRDefault="002C4C15" w:rsidP="002C4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858EF">
        <w:rPr>
          <w:rFonts w:ascii="Times New Roman" w:hAnsi="Times New Roman" w:cs="Times New Roman"/>
          <w:sz w:val="28"/>
          <w:szCs w:val="28"/>
        </w:rPr>
        <w:t xml:space="preserve"> развития образования и науки;</w:t>
      </w:r>
    </w:p>
    <w:p w14:paraId="45FC7307" w14:textId="1F955B96" w:rsidR="002C4C15" w:rsidRPr="005858EF" w:rsidRDefault="002C4C15" w:rsidP="002C4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858EF">
        <w:rPr>
          <w:rFonts w:ascii="Times New Roman" w:hAnsi="Times New Roman" w:cs="Times New Roman"/>
          <w:sz w:val="28"/>
          <w:szCs w:val="28"/>
        </w:rPr>
        <w:t xml:space="preserve"> проведения научных исследований;</w:t>
      </w:r>
    </w:p>
    <w:p w14:paraId="00D5BD92" w14:textId="6B9E000D" w:rsidR="002C4C15" w:rsidRPr="005858EF" w:rsidRDefault="002C4C15" w:rsidP="002C4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858EF">
        <w:rPr>
          <w:rFonts w:ascii="Times New Roman" w:hAnsi="Times New Roman" w:cs="Times New Roman"/>
          <w:sz w:val="28"/>
          <w:szCs w:val="28"/>
        </w:rPr>
        <w:t xml:space="preserve"> защиты окружающей среды;</w:t>
      </w:r>
    </w:p>
    <w:p w14:paraId="22D63E57" w14:textId="7679E309" w:rsidR="002C4C15" w:rsidRPr="005858EF" w:rsidRDefault="002C4C15" w:rsidP="002C4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858EF">
        <w:rPr>
          <w:rFonts w:ascii="Times New Roman" w:hAnsi="Times New Roman" w:cs="Times New Roman"/>
          <w:sz w:val="28"/>
          <w:szCs w:val="28"/>
        </w:rPr>
        <w:t xml:space="preserve">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Федерации;</w:t>
      </w:r>
    </w:p>
    <w:p w14:paraId="10226135" w14:textId="3A41E9CE" w:rsidR="002C4C15" w:rsidRPr="005858EF" w:rsidRDefault="002C4C15" w:rsidP="002C4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858EF">
        <w:rPr>
          <w:rFonts w:ascii="Times New Roman" w:hAnsi="Times New Roman" w:cs="Times New Roman"/>
          <w:sz w:val="28"/>
          <w:szCs w:val="28"/>
        </w:rPr>
        <w:t xml:space="preserve"> развития культуры, искусства и сохранения культурных ценностей;</w:t>
      </w:r>
    </w:p>
    <w:p w14:paraId="11F7E5D1" w14:textId="4ACBB6C5" w:rsidR="002C4C15" w:rsidRPr="005858EF" w:rsidRDefault="002C4C15" w:rsidP="002C4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858EF">
        <w:rPr>
          <w:rFonts w:ascii="Times New Roman" w:hAnsi="Times New Roman" w:cs="Times New Roman"/>
          <w:sz w:val="28"/>
          <w:szCs w:val="28"/>
        </w:rPr>
        <w:t xml:space="preserve"> развития физической культуры и спорта;</w:t>
      </w:r>
    </w:p>
    <w:p w14:paraId="6E383D8E" w14:textId="0C2C22CD" w:rsidR="002C4C15" w:rsidRPr="005858EF" w:rsidRDefault="002C4C15" w:rsidP="002C4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5858EF">
        <w:rPr>
          <w:rFonts w:ascii="Times New Roman" w:hAnsi="Times New Roman" w:cs="Times New Roman"/>
          <w:sz w:val="28"/>
          <w:szCs w:val="28"/>
        </w:rPr>
        <w:t xml:space="preserve"> обеспечения обороноспособности страны и безопасности государства;</w:t>
      </w:r>
    </w:p>
    <w:p w14:paraId="7E9E62BC" w14:textId="5417F6F2" w:rsidR="002C4C15" w:rsidRPr="005858EF" w:rsidRDefault="002C4C15" w:rsidP="002C4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5858EF">
        <w:rPr>
          <w:rFonts w:ascii="Times New Roman" w:hAnsi="Times New Roman" w:cs="Times New Roman"/>
          <w:sz w:val="28"/>
          <w:szCs w:val="28"/>
        </w:rPr>
        <w:t xml:space="preserve"> производства сельскохозяйственной продукции;</w:t>
      </w:r>
    </w:p>
    <w:p w14:paraId="1D3ECF58" w14:textId="22393DAB" w:rsidR="002C4C15" w:rsidRPr="005858EF" w:rsidRDefault="002C4C15" w:rsidP="002C4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5858EF">
        <w:rPr>
          <w:rFonts w:ascii="Times New Roman" w:hAnsi="Times New Roman" w:cs="Times New Roman"/>
          <w:sz w:val="28"/>
          <w:szCs w:val="28"/>
        </w:rPr>
        <w:t xml:space="preserve"> социального обеспечения населения;</w:t>
      </w:r>
    </w:p>
    <w:p w14:paraId="0DA51EFD" w14:textId="25299F39" w:rsidR="002C4C15" w:rsidRPr="005858EF" w:rsidRDefault="002C4C15" w:rsidP="002C4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5858EF">
        <w:rPr>
          <w:rFonts w:ascii="Times New Roman" w:hAnsi="Times New Roman" w:cs="Times New Roman"/>
          <w:sz w:val="28"/>
          <w:szCs w:val="28"/>
        </w:rPr>
        <w:t xml:space="preserve"> охраны труда;</w:t>
      </w:r>
    </w:p>
    <w:p w14:paraId="12A29659" w14:textId="576026C0" w:rsidR="002C4C15" w:rsidRPr="005858EF" w:rsidRDefault="002C4C15" w:rsidP="002C4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5858EF">
        <w:rPr>
          <w:rFonts w:ascii="Times New Roman" w:hAnsi="Times New Roman" w:cs="Times New Roman"/>
          <w:sz w:val="28"/>
          <w:szCs w:val="28"/>
        </w:rPr>
        <w:t xml:space="preserve"> охраны здоровья граждан;</w:t>
      </w:r>
    </w:p>
    <w:p w14:paraId="026E7DEC" w14:textId="7F650B3C" w:rsidR="002C4C15" w:rsidRPr="005858EF" w:rsidRDefault="002C4C15" w:rsidP="002C4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12)</w:t>
      </w:r>
      <w:r w:rsidRPr="005858EF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предпринимательства;</w:t>
      </w:r>
    </w:p>
    <w:p w14:paraId="63E172F1" w14:textId="32173BAD" w:rsidR="002C4C15" w:rsidRDefault="002C4C15" w:rsidP="002C4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Pr="005858EF">
        <w:rPr>
          <w:rFonts w:ascii="Times New Roman" w:hAnsi="Times New Roman" w:cs="Times New Roman"/>
          <w:sz w:val="28"/>
          <w:szCs w:val="28"/>
        </w:rPr>
        <w:t xml:space="preserve"> поддержки социально ориентированных некоммерческих организаций в соответствии с Федеральным </w:t>
      </w:r>
      <w:hyperlink r:id="rId6" w:history="1">
        <w:r w:rsidRPr="005858E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858EF">
        <w:rPr>
          <w:rFonts w:ascii="Times New Roman" w:hAnsi="Times New Roman" w:cs="Times New Roman"/>
          <w:sz w:val="28"/>
          <w:szCs w:val="28"/>
        </w:rPr>
        <w:t xml:space="preserve"> от 12 января 1996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58EF">
        <w:rPr>
          <w:rFonts w:ascii="Times New Roman" w:hAnsi="Times New Roman" w:cs="Times New Roman"/>
          <w:sz w:val="28"/>
          <w:szCs w:val="28"/>
        </w:rPr>
        <w:t xml:space="preserve"> 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58EF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58EF">
        <w:rPr>
          <w:rFonts w:ascii="Times New Roman" w:hAnsi="Times New Roman" w:cs="Times New Roman"/>
          <w:sz w:val="28"/>
          <w:szCs w:val="28"/>
        </w:rPr>
        <w:t>;</w:t>
      </w:r>
    </w:p>
    <w:p w14:paraId="4059353D" w14:textId="1F093BCB" w:rsidR="002C4C15" w:rsidRPr="005858EF" w:rsidRDefault="002C4C15" w:rsidP="00873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14:paraId="5B0367D6" w14:textId="321BC582" w:rsidR="002C4C15" w:rsidRPr="005858EF" w:rsidRDefault="002C4C15" w:rsidP="002C4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Pr="005858EF">
        <w:rPr>
          <w:rFonts w:ascii="Times New Roman" w:hAnsi="Times New Roman" w:cs="Times New Roman"/>
          <w:sz w:val="28"/>
          <w:szCs w:val="28"/>
        </w:rPr>
        <w:t xml:space="preserve"> определяемых другими федеральными законами, нормативными правовыми актами Президента Российской Федерации и нормативными правовыми актами Правительства Российской Федерации.</w:t>
      </w:r>
    </w:p>
    <w:p w14:paraId="1DF871CD" w14:textId="6B0F1134" w:rsidR="00D34312" w:rsidRDefault="002C4C15" w:rsidP="002C4C1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58EF">
        <w:rPr>
          <w:rFonts w:ascii="Times New Roman" w:hAnsi="Times New Roman" w:cs="Times New Roman"/>
          <w:sz w:val="28"/>
          <w:szCs w:val="28"/>
        </w:rPr>
        <w:t>Запрещается использование муниципальной преференции в целях, не соответствующих указанным в заявлении о даче согласия на предоставление муниципальной преференции целям.</w:t>
      </w:r>
      <w:r w:rsidR="00D3431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74632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40479E55" w14:textId="32D1B23E" w:rsidR="002C4C15" w:rsidRDefault="00404D4A" w:rsidP="002C4C1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1.2. Дополнить Положение частью</w:t>
      </w:r>
      <w:r w:rsidR="002C4C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3.1 следующего содержания:</w:t>
      </w:r>
    </w:p>
    <w:p w14:paraId="1120574A" w14:textId="4C18DAD4" w:rsidR="002C4C15" w:rsidRPr="005858EF" w:rsidRDefault="002C4C15" w:rsidP="002C4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«3.1. </w:t>
      </w:r>
      <w:r w:rsidRPr="005858EF">
        <w:rPr>
          <w:rFonts w:ascii="Times New Roman" w:hAnsi="Times New Roman" w:cs="Times New Roman"/>
          <w:sz w:val="28"/>
          <w:szCs w:val="28"/>
        </w:rPr>
        <w:t xml:space="preserve">Муниципальная преференция в целях, предусмотренных </w:t>
      </w:r>
      <w:hyperlink w:anchor="P37" w:history="1">
        <w:r w:rsidRPr="005858EF">
          <w:rPr>
            <w:rFonts w:ascii="Times New Roman" w:hAnsi="Times New Roman" w:cs="Times New Roman"/>
            <w:sz w:val="28"/>
            <w:szCs w:val="28"/>
          </w:rPr>
          <w:t>п. 3</w:t>
        </w:r>
      </w:hyperlink>
      <w:r w:rsidRPr="005858EF">
        <w:rPr>
          <w:rFonts w:ascii="Times New Roman" w:hAnsi="Times New Roman" w:cs="Times New Roman"/>
          <w:sz w:val="28"/>
          <w:szCs w:val="28"/>
        </w:rPr>
        <w:t xml:space="preserve"> настоящего Положения, предоставляется с предварительного согласия в письменной форме антимонопольного органа, за исключением случаев, если такая преференция предоставляется:</w:t>
      </w:r>
    </w:p>
    <w:p w14:paraId="20C16F40" w14:textId="2613A099" w:rsidR="002C4C15" w:rsidRPr="005858EF" w:rsidRDefault="002C4C15" w:rsidP="002C4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858EF"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закона, правового акта Президента Российской Федерации, правового акта Правительства Российской Федерации, закона Омской области о бюджете, нормативных правовых актов органов местного самоуправления о бюджете, содержащих либо устанавливающих порядок определения размера государственной или муниципальной преференции и ее конкретного получателя;</w:t>
      </w:r>
    </w:p>
    <w:p w14:paraId="37D5BB06" w14:textId="03D57B88" w:rsidR="002C4C15" w:rsidRPr="005858EF" w:rsidRDefault="002C4C15" w:rsidP="002C4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858EF">
        <w:rPr>
          <w:rFonts w:ascii="Times New Roman" w:hAnsi="Times New Roman" w:cs="Times New Roman"/>
          <w:sz w:val="28"/>
          <w:szCs w:val="28"/>
        </w:rPr>
        <w:t xml:space="preserve">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Федерации;</w:t>
      </w:r>
    </w:p>
    <w:p w14:paraId="1D74A7AE" w14:textId="1CE65892" w:rsidR="002C4C15" w:rsidRPr="005858EF" w:rsidRDefault="002C4C15" w:rsidP="002C4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858EF">
        <w:rPr>
          <w:rFonts w:ascii="Times New Roman" w:hAnsi="Times New Roman" w:cs="Times New Roman"/>
          <w:sz w:val="28"/>
          <w:szCs w:val="28"/>
        </w:rPr>
        <w:t xml:space="preserve"> в размере, не превышающем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сделке, если такая преференция предоставляется не чаще чем один раз в год одному лицу;</w:t>
      </w:r>
    </w:p>
    <w:p w14:paraId="1082242D" w14:textId="2532A7A3" w:rsidR="002C4C15" w:rsidRPr="002C4C15" w:rsidRDefault="002C4C15" w:rsidP="002C4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858EF">
        <w:rPr>
          <w:rFonts w:ascii="Times New Roman" w:hAnsi="Times New Roman" w:cs="Times New Roman"/>
          <w:sz w:val="28"/>
          <w:szCs w:val="28"/>
        </w:rPr>
        <w:t xml:space="preserve"> в соответствии с государственными программами (подпрограммами) Российской Федерации, региональными программами (подпрограммами) Омской области и муниципальными программами (подпрограммами), содержащими мероприятия, направленные на развитие малого и среднего предпринимательства.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14:paraId="5E38726E" w14:textId="26562A66" w:rsidR="007F6DC2" w:rsidRPr="007F6DC2" w:rsidRDefault="007F6DC2" w:rsidP="007F6D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06880" w:rsidRPr="00F06880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«Омский муниципальный вестник», а также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Интернет</w:t>
      </w:r>
      <w:r w:rsidRPr="007F6DC2">
        <w:rPr>
          <w:rFonts w:ascii="Times New Roman" w:hAnsi="Times New Roman" w:cs="Times New Roman"/>
          <w:sz w:val="28"/>
          <w:szCs w:val="28"/>
        </w:rPr>
        <w:t>.</w:t>
      </w:r>
    </w:p>
    <w:p w14:paraId="368AD994" w14:textId="2BEA60A5" w:rsidR="007F6DC2" w:rsidRPr="007F6DC2" w:rsidRDefault="00F06880" w:rsidP="00F06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7F6DC2" w:rsidRPr="007F6DC2">
        <w:rPr>
          <w:rFonts w:ascii="Times New Roman" w:hAnsi="Times New Roman" w:cs="Times New Roman"/>
          <w:bCs/>
          <w:sz w:val="28"/>
          <w:szCs w:val="28"/>
        </w:rPr>
        <w:t>Контроль за исполнением н</w:t>
      </w:r>
      <w:r w:rsidR="00E636BB">
        <w:rPr>
          <w:rFonts w:ascii="Times New Roman" w:hAnsi="Times New Roman" w:cs="Times New Roman"/>
          <w:bCs/>
          <w:sz w:val="28"/>
          <w:szCs w:val="28"/>
        </w:rPr>
        <w:t>астоящего решения возложить на п</w:t>
      </w:r>
      <w:r w:rsidR="007F6DC2" w:rsidRPr="007F6DC2">
        <w:rPr>
          <w:rFonts w:ascii="Times New Roman" w:hAnsi="Times New Roman" w:cs="Times New Roman"/>
          <w:bCs/>
          <w:sz w:val="28"/>
          <w:szCs w:val="28"/>
        </w:rPr>
        <w:t xml:space="preserve">остоянную комиссию по правовым вопросам Совета Лузинского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7F6DC2" w:rsidRPr="007F6DC2">
        <w:rPr>
          <w:rFonts w:ascii="Times New Roman" w:hAnsi="Times New Roman" w:cs="Times New Roman"/>
          <w:bCs/>
          <w:sz w:val="28"/>
          <w:szCs w:val="28"/>
        </w:rPr>
        <w:t>.</w:t>
      </w:r>
    </w:p>
    <w:p w14:paraId="3E93CEA0" w14:textId="77777777" w:rsidR="00DA77B2" w:rsidRDefault="00DA77B2" w:rsidP="006C6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51E37F" w14:textId="77777777" w:rsidR="008A4AAD" w:rsidRPr="00595114" w:rsidRDefault="008A4AAD" w:rsidP="006C6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A6B5EF" w14:textId="597D02FA" w:rsidR="00D4461D" w:rsidRPr="00353602" w:rsidRDefault="00F06880" w:rsidP="00353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Маслов</w:t>
      </w:r>
      <w:r w:rsidR="006C67C8" w:rsidRPr="005951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sectPr w:rsidR="00D4461D" w:rsidRPr="00353602" w:rsidSect="002E0E3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563B"/>
    <w:multiLevelType w:val="hybridMultilevel"/>
    <w:tmpl w:val="6EC85B02"/>
    <w:lvl w:ilvl="0" w:tplc="8604AB42">
      <w:start w:val="1"/>
      <w:numFmt w:val="decimal"/>
      <w:lvlText w:val="%1."/>
      <w:lvlJc w:val="left"/>
      <w:pPr>
        <w:ind w:left="1605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D7"/>
    <w:rsid w:val="00097E02"/>
    <w:rsid w:val="001F00B3"/>
    <w:rsid w:val="002931B0"/>
    <w:rsid w:val="002C4C15"/>
    <w:rsid w:val="002E0E36"/>
    <w:rsid w:val="002E79F8"/>
    <w:rsid w:val="00353602"/>
    <w:rsid w:val="00396FA4"/>
    <w:rsid w:val="003E0EEF"/>
    <w:rsid w:val="00404D4A"/>
    <w:rsid w:val="00593418"/>
    <w:rsid w:val="005944BB"/>
    <w:rsid w:val="005B2464"/>
    <w:rsid w:val="00602D9C"/>
    <w:rsid w:val="006C67C8"/>
    <w:rsid w:val="00716FE5"/>
    <w:rsid w:val="0074632D"/>
    <w:rsid w:val="007725EB"/>
    <w:rsid w:val="007E10AE"/>
    <w:rsid w:val="007F6DC2"/>
    <w:rsid w:val="00873191"/>
    <w:rsid w:val="008A4AAD"/>
    <w:rsid w:val="009D3FD7"/>
    <w:rsid w:val="00A10D7F"/>
    <w:rsid w:val="00AE5E2A"/>
    <w:rsid w:val="00AF005A"/>
    <w:rsid w:val="00B519D0"/>
    <w:rsid w:val="00B87C69"/>
    <w:rsid w:val="00BA72CB"/>
    <w:rsid w:val="00BF45A6"/>
    <w:rsid w:val="00D34312"/>
    <w:rsid w:val="00D4461D"/>
    <w:rsid w:val="00DA77B2"/>
    <w:rsid w:val="00E17520"/>
    <w:rsid w:val="00E636BB"/>
    <w:rsid w:val="00E8361F"/>
    <w:rsid w:val="00F06880"/>
    <w:rsid w:val="00FC7759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2329"/>
  <w15:chartTrackingRefBased/>
  <w15:docId w15:val="{90385A63-09B6-4FB5-BB96-D93E22FE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D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2C4C15"/>
    <w:rPr>
      <w:color w:val="0000FF"/>
      <w:u w:val="single"/>
    </w:rPr>
  </w:style>
  <w:style w:type="paragraph" w:customStyle="1" w:styleId="ConsPlusNormal">
    <w:name w:val="ConsPlusNormal"/>
    <w:rsid w:val="002C4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62E777D24186BA5AF3C2F304F7932F956E85D411DA020955D6755DA465OFJ" TargetMode="External"/><Relationship Id="rId5" Type="http://schemas.openxmlformats.org/officeDocument/2006/relationships/hyperlink" Target="consultantplus://offline/ref=2A0C4445F969B800F3E76226A410103E6CB314292EE7CA492DDC9F1B5D4EA8B92D4200FBC29A0524A9w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Стороженко Вадим Юрьевич</dc:creator>
  <cp:keywords/>
  <dc:description/>
  <cp:lastModifiedBy>user</cp:lastModifiedBy>
  <cp:revision>30</cp:revision>
  <dcterms:created xsi:type="dcterms:W3CDTF">2023-07-03T02:53:00Z</dcterms:created>
  <dcterms:modified xsi:type="dcterms:W3CDTF">2023-10-27T04:00:00Z</dcterms:modified>
</cp:coreProperties>
</file>