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EFA16" w14:textId="77777777" w:rsidR="00E8361F" w:rsidRDefault="00E8361F" w:rsidP="00FF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42C3E" w14:textId="77777777" w:rsidR="00E8361F" w:rsidRPr="00E8361F" w:rsidRDefault="00E8361F" w:rsidP="0035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2DB8" w14:textId="77777777" w:rsidR="007F6DC2" w:rsidRPr="007F6DC2" w:rsidRDefault="007F6DC2" w:rsidP="00FF42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F6DC2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14:paraId="1BA3BF8B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F6DC2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14:paraId="73F7E6D9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6DC2" w:rsidRPr="007F6DC2" w14:paraId="679C1F77" w14:textId="77777777" w:rsidTr="00CE06F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00B3F" w14:textId="77777777" w:rsidR="007F6DC2" w:rsidRPr="007F6DC2" w:rsidRDefault="007F6DC2" w:rsidP="007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B6FFF2E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F6DC2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2E0149F3" w14:textId="77777777" w:rsidR="007F6DC2" w:rsidRPr="007F6DC2" w:rsidRDefault="007F6DC2" w:rsidP="007F6D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31F718" w14:textId="641EFFA2" w:rsidR="006C67C8" w:rsidRDefault="00C11A59" w:rsidP="00C11A59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31.08.2023 № 21</w:t>
      </w:r>
    </w:p>
    <w:p w14:paraId="6BB6EFEB" w14:textId="77777777" w:rsidR="00C11A59" w:rsidRPr="00595114" w:rsidRDefault="00C11A59" w:rsidP="00C11A59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6AE14DED" w14:textId="13B684E1" w:rsidR="006C67C8" w:rsidRPr="007F6DC2" w:rsidRDefault="006C67C8" w:rsidP="007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7F6DC2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7F6DC2">
        <w:rPr>
          <w:rFonts w:ascii="Times New Roman" w:hAnsi="Times New Roman" w:cs="Times New Roman"/>
          <w:color w:val="000000"/>
          <w:sz w:val="28"/>
          <w:szCs w:val="28"/>
        </w:rPr>
        <w:t xml:space="preserve">27.09.2016 </w:t>
      </w:r>
      <w:r w:rsidR="007F6DC2" w:rsidRPr="007F6DC2">
        <w:rPr>
          <w:rFonts w:ascii="Times New Roman" w:hAnsi="Times New Roman" w:cs="Times New Roman"/>
          <w:color w:val="000000"/>
          <w:sz w:val="28"/>
          <w:szCs w:val="28"/>
        </w:rPr>
        <w:t>№ 25</w:t>
      </w:r>
      <w:r w:rsidR="007F6DC2" w:rsidRPr="007F6DC2">
        <w:rPr>
          <w:rFonts w:ascii="Times New Roman" w:hAnsi="Times New Roman" w:cs="Times New Roman"/>
          <w:sz w:val="28"/>
          <w:szCs w:val="28"/>
        </w:rPr>
        <w:t xml:space="preserve"> </w:t>
      </w:r>
      <w:r w:rsidRPr="007F6DC2">
        <w:rPr>
          <w:rFonts w:ascii="Times New Roman" w:hAnsi="Times New Roman" w:cs="Times New Roman"/>
          <w:sz w:val="28"/>
          <w:szCs w:val="28"/>
        </w:rPr>
        <w:t>«</w:t>
      </w:r>
      <w:r w:rsidR="007F6DC2" w:rsidRPr="007F6DC2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Лузинского сельского поселения Омского муниципального района Омской области»</w:t>
      </w:r>
    </w:p>
    <w:p w14:paraId="607760D3" w14:textId="77777777" w:rsidR="006C67C8" w:rsidRPr="00595114" w:rsidRDefault="006C67C8" w:rsidP="006C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75DD" w14:textId="7440D101" w:rsidR="006C67C8" w:rsidRPr="00595114" w:rsidRDefault="006C67C8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В соответствии с Федеральным законом от 05.12.2022   № 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</w:t>
      </w:r>
      <w:r w:rsidR="007F6DC2">
        <w:rPr>
          <w:rFonts w:ascii="Times New Roman" w:hAnsi="Times New Roman" w:cs="Times New Roman"/>
          <w:sz w:val="28"/>
          <w:szCs w:val="28"/>
        </w:rPr>
        <w:t>рации», Уставом Лузинского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</w:t>
      </w:r>
      <w:r w:rsidR="007F6DC2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7F6DC2">
        <w:rPr>
          <w:rFonts w:ascii="Times New Roman" w:hAnsi="Times New Roman" w:cs="Times New Roman"/>
          <w:sz w:val="28"/>
          <w:szCs w:val="28"/>
        </w:rPr>
        <w:t>мской области, Совет Лузинского</w:t>
      </w:r>
      <w:r w:rsidR="007F6DC2" w:rsidRPr="005951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951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6DC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1878C1" w14:textId="77777777" w:rsidR="006C67C8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32F1" w14:textId="77777777" w:rsidR="006C67C8" w:rsidRDefault="006C67C8" w:rsidP="007F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14:paraId="29F8358C" w14:textId="77777777" w:rsidR="006C67C8" w:rsidRPr="00595114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0836" w14:textId="2594DE20" w:rsidR="006C67C8" w:rsidRPr="00595114" w:rsidRDefault="006C67C8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8A4AA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7F6DC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F6DC2" w:rsidRPr="007F6DC2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Лузинского сельского поселения Омского муниципального района Омской области</w:t>
      </w:r>
      <w:r w:rsidR="008A4AAD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утвержденный р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ешением Совета </w:t>
      </w:r>
      <w:r w:rsidR="008A4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7F6DC2">
        <w:rPr>
          <w:rFonts w:ascii="Times New Roman" w:hAnsi="Times New Roman" w:cs="Times New Roman"/>
          <w:color w:val="000000"/>
          <w:sz w:val="28"/>
          <w:szCs w:val="28"/>
        </w:rPr>
        <w:t xml:space="preserve">27.09.2016 </w:t>
      </w:r>
      <w:r w:rsidR="007F6DC2" w:rsidRPr="007F6DC2">
        <w:rPr>
          <w:rFonts w:ascii="Times New Roman" w:hAnsi="Times New Roman" w:cs="Times New Roman"/>
          <w:color w:val="000000"/>
          <w:sz w:val="28"/>
          <w:szCs w:val="28"/>
        </w:rPr>
        <w:t>№ 25</w:t>
      </w:r>
      <w:r w:rsidR="008A4AA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6A7D37" w14:textId="6F2E1DD8" w:rsidR="008A4AAD" w:rsidRDefault="008A4AAD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1.1. Дополнить Порядок пунктом 2.4 следующего содержания:</w:t>
      </w:r>
    </w:p>
    <w:p w14:paraId="37E6DCFB" w14:textId="37154749" w:rsidR="006C67C8" w:rsidRPr="00595114" w:rsidRDefault="006C67C8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F6DC2">
        <w:rPr>
          <w:rFonts w:ascii="Times New Roman" w:hAnsi="Times New Roman" w:cs="Times New Roman"/>
          <w:bCs/>
          <w:color w:val="000000"/>
          <w:sz w:val="28"/>
          <w:szCs w:val="28"/>
        </w:rPr>
        <w:t>2.4</w:t>
      </w:r>
      <w:r w:rsidR="007725EB">
        <w:rPr>
          <w:rFonts w:ascii="Times New Roman" w:hAnsi="Times New Roman" w:cs="Times New Roman"/>
          <w:bCs/>
          <w:color w:val="000000"/>
          <w:sz w:val="28"/>
          <w:szCs w:val="28"/>
        </w:rPr>
        <w:t>. Лица, признанные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</w:t>
      </w:r>
      <w:r w:rsidR="00C35531">
        <w:rPr>
          <w:rFonts w:ascii="Times New Roman" w:hAnsi="Times New Roman" w:cs="Times New Roman"/>
          <w:bCs/>
          <w:color w:val="000000"/>
          <w:sz w:val="28"/>
          <w:szCs w:val="28"/>
        </w:rPr>
        <w:t>енном законом порядке иностранными агентами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исключены из круга лиц, обладающих правом проведения антикоррупционной экспертизы</w:t>
      </w:r>
      <w:r w:rsidR="007F6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нормативных правовых актов и проектов нормативных правовых актов</w:t>
      </w:r>
      <w:r w:rsidR="00F068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5E38726E" w14:textId="26562A66" w:rsidR="007F6DC2" w:rsidRPr="007F6DC2" w:rsidRDefault="007F6DC2" w:rsidP="007F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6880" w:rsidRPr="00F068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Pr="007F6DC2">
        <w:rPr>
          <w:rFonts w:ascii="Times New Roman" w:hAnsi="Times New Roman" w:cs="Times New Roman"/>
          <w:sz w:val="28"/>
          <w:szCs w:val="28"/>
        </w:rPr>
        <w:t>.</w:t>
      </w:r>
    </w:p>
    <w:p w14:paraId="368AD994" w14:textId="7ED2163A" w:rsidR="007F6DC2" w:rsidRPr="007F6DC2" w:rsidRDefault="00F06880" w:rsidP="00F0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на Постоянную комиссию по правовым вопросам Совета Лузинского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145ACB" w14:textId="77777777" w:rsidR="006C67C8" w:rsidRDefault="006C67C8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E37F" w14:textId="77777777" w:rsidR="008A4AAD" w:rsidRPr="00595114" w:rsidRDefault="008A4AAD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6B5EF" w14:textId="597D02FA" w:rsidR="00D4461D" w:rsidRPr="00353602" w:rsidRDefault="00F06880" w:rsidP="0035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Маслов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D4461D" w:rsidRPr="00353602" w:rsidSect="008A4A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1F00B3"/>
    <w:rsid w:val="00353602"/>
    <w:rsid w:val="003E0EEF"/>
    <w:rsid w:val="00593418"/>
    <w:rsid w:val="00602D9C"/>
    <w:rsid w:val="006C67C8"/>
    <w:rsid w:val="007725EB"/>
    <w:rsid w:val="007E10AE"/>
    <w:rsid w:val="007F6DC2"/>
    <w:rsid w:val="008A4AAD"/>
    <w:rsid w:val="009D3FD7"/>
    <w:rsid w:val="00AF005A"/>
    <w:rsid w:val="00BA72CB"/>
    <w:rsid w:val="00C11A59"/>
    <w:rsid w:val="00C35531"/>
    <w:rsid w:val="00D4461D"/>
    <w:rsid w:val="00E8361F"/>
    <w:rsid w:val="00F06880"/>
    <w:rsid w:val="00FF0D93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15</cp:revision>
  <dcterms:created xsi:type="dcterms:W3CDTF">2023-07-03T02:53:00Z</dcterms:created>
  <dcterms:modified xsi:type="dcterms:W3CDTF">2023-09-01T03:50:00Z</dcterms:modified>
</cp:coreProperties>
</file>