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D1" w:rsidRPr="005B5FD1" w:rsidRDefault="005B5FD1" w:rsidP="005B5F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5FD1"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5B5FD1" w:rsidRPr="005B5FD1" w:rsidRDefault="005B5FD1" w:rsidP="005B5F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B5FD1">
        <w:rPr>
          <w:rFonts w:ascii="Times New Roman" w:hAnsi="Times New Roman" w:cs="Times New Roman"/>
          <w:b/>
          <w:color w:val="000000"/>
          <w:sz w:val="40"/>
          <w:szCs w:val="40"/>
        </w:rPr>
        <w:t>Совет Лузинского сельского поселения</w:t>
      </w:r>
    </w:p>
    <w:p w:rsidR="005B5FD1" w:rsidRPr="005B5FD1" w:rsidRDefault="005B5FD1" w:rsidP="005B5F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5B5FD1" w:rsidRPr="005B5FD1" w:rsidTr="00D64ED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B5FD1" w:rsidRPr="005B5FD1" w:rsidRDefault="005B5FD1" w:rsidP="005B5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5B5FD1" w:rsidRPr="005B5FD1" w:rsidRDefault="005B5FD1" w:rsidP="005B5F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</w:p>
    <w:p w:rsidR="005B5FD1" w:rsidRPr="005B5FD1" w:rsidRDefault="005B5FD1" w:rsidP="005B5F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5B5FD1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РЕШЕНИЕ</w:t>
      </w:r>
    </w:p>
    <w:p w:rsidR="005B5FD1" w:rsidRPr="005B5FD1" w:rsidRDefault="005B5FD1" w:rsidP="005B5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FD1" w:rsidRPr="005B5FD1" w:rsidRDefault="008842E5" w:rsidP="005B5F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26.11.2020  № 20</w:t>
      </w:r>
    </w:p>
    <w:p w:rsidR="005B5FD1" w:rsidRPr="005B5FD1" w:rsidRDefault="005B5FD1" w:rsidP="005B5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446" w:rsidRPr="005B5FD1" w:rsidRDefault="001D2446" w:rsidP="005B5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446" w:rsidRPr="00B82D7C" w:rsidRDefault="00840D76" w:rsidP="005B5FD1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Порядок</w:t>
      </w:r>
      <w:r w:rsidR="009327AC" w:rsidRPr="005B5FD1">
        <w:rPr>
          <w:rFonts w:ascii="Times New Roman" w:hAnsi="Times New Roman" w:cs="Times New Roman"/>
          <w:sz w:val="28"/>
          <w:szCs w:val="28"/>
        </w:rPr>
        <w:t xml:space="preserve"> проведения конкурса по отбору</w:t>
      </w:r>
      <w:r w:rsidR="009327AC" w:rsidRPr="005B5FD1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9327AC" w:rsidRPr="005B5FD1">
        <w:rPr>
          <w:rFonts w:ascii="Times New Roman" w:hAnsi="Times New Roman" w:cs="Times New Roman"/>
          <w:sz w:val="28"/>
          <w:szCs w:val="28"/>
        </w:rPr>
        <w:t>кандидатур на</w:t>
      </w:r>
      <w:r w:rsidR="009327AC" w:rsidRPr="00B82D7C">
        <w:rPr>
          <w:rFonts w:ascii="Times New Roman" w:hAnsi="Times New Roman" w:cs="Times New Roman"/>
          <w:sz w:val="28"/>
          <w:szCs w:val="28"/>
        </w:rPr>
        <w:t xml:space="preserve"> должность Главы Лузинского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решением Совета Лузинского сельского поселения </w:t>
      </w:r>
      <w:r w:rsidR="00E953EE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</w:t>
      </w:r>
      <w:r>
        <w:rPr>
          <w:rFonts w:ascii="Times New Roman" w:hAnsi="Times New Roman" w:cs="Times New Roman"/>
          <w:sz w:val="28"/>
          <w:szCs w:val="28"/>
        </w:rPr>
        <w:t>от 13.06.2019 № 22</w:t>
      </w:r>
    </w:p>
    <w:p w:rsidR="009327AC" w:rsidRPr="00B82D7C" w:rsidRDefault="009327AC" w:rsidP="00932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2446" w:rsidRPr="00B82D7C" w:rsidRDefault="009327AC" w:rsidP="001D2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2D7C">
        <w:rPr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 06.10.2003 № 131-ФЗ «Об общих принципах организации местного самоуправления в Российской Федерации», Зак</w:t>
      </w:r>
      <w:bookmarkStart w:id="0" w:name="_GoBack"/>
      <w:bookmarkEnd w:id="0"/>
      <w:r w:rsidRPr="00B82D7C">
        <w:rPr>
          <w:rFonts w:ascii="Times New Roman" w:hAnsi="Times New Roman" w:cs="Times New Roman"/>
          <w:sz w:val="28"/>
          <w:szCs w:val="28"/>
        </w:rPr>
        <w:t>оном Омской области от 06.11.2014 № 1674-ОЗ «Об отдельных вопросах реализации Федерального закона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</w:t>
      </w:r>
      <w:proofErr w:type="gramEnd"/>
      <w:r w:rsidRPr="00B82D7C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 на территории Омской области», руководствуясь Уставом Лузинского сельского поселения Омского муниципального района Омской области, Совет Лузинского сельского поселения Омского муниципального района Омской области</w:t>
      </w:r>
    </w:p>
    <w:p w:rsidR="009327AC" w:rsidRPr="00B82D7C" w:rsidRDefault="009327AC" w:rsidP="001D2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2446" w:rsidRPr="00B82D7C" w:rsidRDefault="001D2446" w:rsidP="005B5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7C">
        <w:rPr>
          <w:rFonts w:ascii="Times New Roman" w:hAnsi="Times New Roman" w:cs="Times New Roman"/>
          <w:sz w:val="28"/>
          <w:szCs w:val="28"/>
        </w:rPr>
        <w:t>РЕШИЛ:</w:t>
      </w:r>
    </w:p>
    <w:p w:rsidR="001D2446" w:rsidRPr="00B82D7C" w:rsidRDefault="001D2446" w:rsidP="001D244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56F7" w:rsidRPr="005D7803" w:rsidRDefault="000756F7" w:rsidP="00075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803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1D2446" w:rsidRPr="005D78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0D76" w:rsidRPr="005D7803">
        <w:rPr>
          <w:rFonts w:ascii="Times New Roman" w:hAnsi="Times New Roman" w:cs="Times New Roman"/>
          <w:bCs/>
          <w:sz w:val="28"/>
          <w:szCs w:val="28"/>
        </w:rPr>
        <w:t>Внести следующие изменения в</w:t>
      </w:r>
      <w:r w:rsidR="009327AC" w:rsidRPr="005D7803">
        <w:rPr>
          <w:rFonts w:ascii="Times New Roman" w:hAnsi="Times New Roman" w:cs="Times New Roman"/>
          <w:bCs/>
          <w:sz w:val="28"/>
          <w:szCs w:val="28"/>
        </w:rPr>
        <w:t xml:space="preserve"> Порядок проведения конкурса по отбору кандидатур на должность Главы Лузинского сельского поселения Омского муниципального района</w:t>
      </w:r>
      <w:r w:rsidR="00840D76" w:rsidRPr="005D7803">
        <w:rPr>
          <w:rFonts w:ascii="Times New Roman" w:hAnsi="Times New Roman" w:cs="Times New Roman"/>
          <w:bCs/>
          <w:sz w:val="28"/>
          <w:szCs w:val="28"/>
        </w:rPr>
        <w:t xml:space="preserve"> Омской области</w:t>
      </w:r>
      <w:r w:rsidRPr="005D780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D7803">
        <w:rPr>
          <w:rFonts w:ascii="Times New Roman" w:hAnsi="Times New Roman" w:cs="Times New Roman"/>
          <w:sz w:val="28"/>
          <w:szCs w:val="28"/>
        </w:rPr>
        <w:t>утвержденный решением Совета Лузинского сельского поселения Омского муниципального района Омской области от 13.06.2019 № 22 (далее - Порядок):</w:t>
      </w:r>
    </w:p>
    <w:p w:rsidR="00A540FD" w:rsidRPr="005D7803" w:rsidRDefault="00A540FD" w:rsidP="00A5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03">
        <w:rPr>
          <w:rFonts w:ascii="Times New Roman" w:hAnsi="Times New Roman" w:cs="Times New Roman"/>
          <w:sz w:val="28"/>
          <w:szCs w:val="28"/>
        </w:rPr>
        <w:t xml:space="preserve">1.1. Дополнить пункт 2 раздела </w:t>
      </w:r>
      <w:r w:rsidRPr="005D780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D7803">
        <w:rPr>
          <w:rFonts w:ascii="Times New Roman" w:hAnsi="Times New Roman" w:cs="Times New Roman"/>
          <w:sz w:val="28"/>
          <w:szCs w:val="28"/>
        </w:rPr>
        <w:t xml:space="preserve"> Порядка проведения конкурса абзацем следующего содержания: </w:t>
      </w:r>
    </w:p>
    <w:p w:rsidR="00A540FD" w:rsidRPr="005D7803" w:rsidRDefault="00A540FD" w:rsidP="00A5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03">
        <w:rPr>
          <w:rFonts w:ascii="Times New Roman" w:hAnsi="Times New Roman" w:cs="Times New Roman"/>
          <w:sz w:val="28"/>
          <w:szCs w:val="28"/>
        </w:rPr>
        <w:t xml:space="preserve">«Местонахождением конкурсной комиссии определяется здание Администрации </w:t>
      </w:r>
      <w:proofErr w:type="spellStart"/>
      <w:r w:rsidRPr="005D780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5D780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по адресу: 644504 Омская область, Омский район, село </w:t>
      </w:r>
      <w:proofErr w:type="spellStart"/>
      <w:r w:rsidRPr="005D7803">
        <w:rPr>
          <w:rFonts w:ascii="Times New Roman" w:hAnsi="Times New Roman" w:cs="Times New Roman"/>
          <w:sz w:val="28"/>
          <w:szCs w:val="28"/>
        </w:rPr>
        <w:t>Лузино</w:t>
      </w:r>
      <w:proofErr w:type="spellEnd"/>
      <w:r w:rsidRPr="005D7803">
        <w:rPr>
          <w:rFonts w:ascii="Times New Roman" w:hAnsi="Times New Roman" w:cs="Times New Roman"/>
          <w:sz w:val="28"/>
          <w:szCs w:val="28"/>
        </w:rPr>
        <w:t>, улица 30 лет Победы, дом 14.»</w:t>
      </w:r>
    </w:p>
    <w:p w:rsidR="00A540FD" w:rsidRPr="005D7803" w:rsidRDefault="00A540FD" w:rsidP="00A5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0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5D7803">
        <w:rPr>
          <w:rFonts w:ascii="Times New Roman" w:hAnsi="Times New Roman" w:cs="Times New Roman"/>
          <w:sz w:val="28"/>
          <w:szCs w:val="28"/>
        </w:rPr>
        <w:t xml:space="preserve">Абзац 2 пункта 4 раздела </w:t>
      </w:r>
      <w:r w:rsidRPr="005D780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D7803">
        <w:rPr>
          <w:rFonts w:ascii="Times New Roman" w:hAnsi="Times New Roman" w:cs="Times New Roman"/>
          <w:sz w:val="28"/>
          <w:szCs w:val="28"/>
        </w:rPr>
        <w:t xml:space="preserve"> Порядка проведения конкурса после слов «… о месте, дате и времени начала и окончания приема документов» дополнить словами «при этом местом проведения конкурса и приема документов (за исключением сведений о доходах, расходах, об имуществе и обязательствах имущественного характера) устанавливается определенное пунктом 2 </w:t>
      </w:r>
      <w:r w:rsidR="005D7803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5D7803" w:rsidRPr="005D780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D7803" w:rsidRPr="005D7803">
        <w:rPr>
          <w:rFonts w:ascii="Times New Roman" w:hAnsi="Times New Roman" w:cs="Times New Roman"/>
          <w:sz w:val="28"/>
          <w:szCs w:val="28"/>
        </w:rPr>
        <w:t xml:space="preserve"> </w:t>
      </w:r>
      <w:r w:rsidRPr="005D7803">
        <w:rPr>
          <w:rFonts w:ascii="Times New Roman" w:hAnsi="Times New Roman" w:cs="Times New Roman"/>
          <w:sz w:val="28"/>
          <w:szCs w:val="28"/>
        </w:rPr>
        <w:t>настоящего Порядка проведения конкурса местонахождение конкурсной комиссии.»</w:t>
      </w:r>
      <w:proofErr w:type="gramEnd"/>
    </w:p>
    <w:p w:rsidR="00A540FD" w:rsidRPr="005D7803" w:rsidRDefault="00A540FD" w:rsidP="00A5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0FD" w:rsidRDefault="00A540FD" w:rsidP="00A5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03">
        <w:rPr>
          <w:rFonts w:ascii="Times New Roman" w:hAnsi="Times New Roman" w:cs="Times New Roman"/>
          <w:sz w:val="28"/>
          <w:szCs w:val="28"/>
        </w:rPr>
        <w:t xml:space="preserve">1.3. Подпункты 8 и 9 пункта 8 раздела </w:t>
      </w:r>
      <w:r w:rsidRPr="005D780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D7803">
        <w:rPr>
          <w:rFonts w:ascii="Times New Roman" w:hAnsi="Times New Roman" w:cs="Times New Roman"/>
          <w:sz w:val="28"/>
          <w:szCs w:val="28"/>
        </w:rPr>
        <w:t xml:space="preserve"> Порядка проведения конкурса исключить.</w:t>
      </w:r>
    </w:p>
    <w:p w:rsidR="005D7803" w:rsidRDefault="005D7803" w:rsidP="00A5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Пункт 13 раздела  </w:t>
      </w:r>
      <w:r w:rsidRPr="005D780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D7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 изложить в новой редакции:</w:t>
      </w:r>
    </w:p>
    <w:p w:rsidR="005D7803" w:rsidRPr="005B5FD1" w:rsidRDefault="005D7803" w:rsidP="005D7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«13. </w:t>
      </w:r>
      <w:r w:rsidRPr="005B5FD1">
        <w:rPr>
          <w:rFonts w:ascii="Times New Roman" w:hAnsi="Times New Roman" w:cs="Times New Roman"/>
          <w:sz w:val="28"/>
          <w:szCs w:val="28"/>
        </w:rPr>
        <w:t xml:space="preserve">Члены конкурсной комиссии извещаются о месте и времени проведения первого заседания конкурсной комиссии Советом </w:t>
      </w:r>
      <w:proofErr w:type="spellStart"/>
      <w:r w:rsidRPr="005B5FD1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5B5FD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5 рабочих дней</w:t>
      </w:r>
      <w:r w:rsidRPr="005B5FD1">
        <w:rPr>
          <w:rFonts w:ascii="Times New Roman" w:hAnsi="Times New Roman" w:cs="Times New Roman"/>
          <w:sz w:val="28"/>
          <w:szCs w:val="28"/>
        </w:rPr>
        <w:t xml:space="preserve"> до первого заседания конкурсной комиссии.</w:t>
      </w:r>
    </w:p>
    <w:p w:rsidR="005D7803" w:rsidRPr="005D7803" w:rsidRDefault="005D7803" w:rsidP="005D7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FD1">
        <w:rPr>
          <w:rFonts w:ascii="Times New Roman" w:hAnsi="Times New Roman" w:cs="Times New Roman"/>
          <w:sz w:val="28"/>
          <w:szCs w:val="28"/>
        </w:rPr>
        <w:t>На свое первое заседание конкурсная комиссия соби</w:t>
      </w:r>
      <w:r>
        <w:rPr>
          <w:rFonts w:ascii="Times New Roman" w:hAnsi="Times New Roman" w:cs="Times New Roman"/>
          <w:sz w:val="28"/>
          <w:szCs w:val="28"/>
        </w:rPr>
        <w:t>рается не позднее 7</w:t>
      </w:r>
      <w:r w:rsidRPr="005B5FD1">
        <w:rPr>
          <w:rFonts w:ascii="Times New Roman" w:hAnsi="Times New Roman" w:cs="Times New Roman"/>
          <w:sz w:val="28"/>
          <w:szCs w:val="28"/>
        </w:rPr>
        <w:t xml:space="preserve"> рабочих дней после назначения всех ее членов</w:t>
      </w:r>
      <w:proofErr w:type="gramStart"/>
      <w:r w:rsidRPr="005B5F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540FD" w:rsidRPr="005D7803" w:rsidRDefault="005D7803" w:rsidP="00A5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A540FD" w:rsidRPr="005D7803">
        <w:rPr>
          <w:rFonts w:ascii="Times New Roman" w:hAnsi="Times New Roman" w:cs="Times New Roman"/>
          <w:sz w:val="28"/>
          <w:szCs w:val="28"/>
        </w:rPr>
        <w:t xml:space="preserve">. Пункт 17 раздела </w:t>
      </w:r>
      <w:r w:rsidR="00A540FD" w:rsidRPr="005D780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540FD" w:rsidRPr="005D7803">
        <w:rPr>
          <w:rFonts w:ascii="Times New Roman" w:hAnsi="Times New Roman" w:cs="Times New Roman"/>
          <w:sz w:val="28"/>
          <w:szCs w:val="28"/>
        </w:rPr>
        <w:t xml:space="preserve"> Порядка проведения конкурса дополнить абзацем следующего содержания:</w:t>
      </w:r>
    </w:p>
    <w:p w:rsidR="00A540FD" w:rsidRPr="005D7803" w:rsidRDefault="00134D2A" w:rsidP="00A5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40FD" w:rsidRPr="005D7803">
        <w:rPr>
          <w:rFonts w:ascii="Times New Roman" w:hAnsi="Times New Roman" w:cs="Times New Roman"/>
          <w:sz w:val="28"/>
          <w:szCs w:val="28"/>
        </w:rPr>
        <w:t xml:space="preserve">Заседания конкурсной комиссии </w:t>
      </w:r>
      <w:r w:rsidRPr="005D7803">
        <w:rPr>
          <w:rFonts w:ascii="Times New Roman" w:hAnsi="Times New Roman" w:cs="Times New Roman"/>
          <w:sz w:val="28"/>
          <w:szCs w:val="28"/>
        </w:rPr>
        <w:t>назначаются,</w:t>
      </w:r>
      <w:r w:rsidR="00A540FD" w:rsidRPr="005D7803">
        <w:rPr>
          <w:rFonts w:ascii="Times New Roman" w:hAnsi="Times New Roman" w:cs="Times New Roman"/>
          <w:sz w:val="28"/>
          <w:szCs w:val="28"/>
        </w:rPr>
        <w:t xml:space="preserve"> 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A540FD" w:rsidRPr="005D7803">
        <w:rPr>
          <w:rFonts w:ascii="Times New Roman" w:hAnsi="Times New Roman" w:cs="Times New Roman"/>
          <w:sz w:val="28"/>
          <w:szCs w:val="28"/>
        </w:rPr>
        <w:t xml:space="preserve"> в нерабочее время и проводятся по её месту нахождения</w:t>
      </w:r>
      <w:proofErr w:type="gramStart"/>
      <w:r w:rsidR="00A540FD" w:rsidRPr="005D7803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A540FD" w:rsidRPr="005D7803" w:rsidRDefault="00A540FD" w:rsidP="00A5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03">
        <w:rPr>
          <w:rFonts w:ascii="Times New Roman" w:hAnsi="Times New Roman" w:cs="Times New Roman"/>
          <w:sz w:val="28"/>
          <w:szCs w:val="28"/>
        </w:rPr>
        <w:t>1.</w:t>
      </w:r>
      <w:r w:rsidR="005D7803">
        <w:rPr>
          <w:rFonts w:ascii="Times New Roman" w:hAnsi="Times New Roman" w:cs="Times New Roman"/>
          <w:sz w:val="28"/>
          <w:szCs w:val="28"/>
        </w:rPr>
        <w:t>6</w:t>
      </w:r>
      <w:r w:rsidRPr="005D7803">
        <w:rPr>
          <w:rFonts w:ascii="Times New Roman" w:hAnsi="Times New Roman" w:cs="Times New Roman"/>
          <w:sz w:val="28"/>
          <w:szCs w:val="28"/>
        </w:rPr>
        <w:t xml:space="preserve">. Подпункт 6 пункта 19 раздела </w:t>
      </w:r>
      <w:r w:rsidRPr="005D780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D7803">
        <w:rPr>
          <w:rFonts w:ascii="Times New Roman" w:hAnsi="Times New Roman" w:cs="Times New Roman"/>
          <w:sz w:val="28"/>
          <w:szCs w:val="28"/>
        </w:rPr>
        <w:t xml:space="preserve"> Порядка проведения конкурса после слов «…средствами массовой информации» дополнить словами «в судах».</w:t>
      </w:r>
    </w:p>
    <w:p w:rsidR="00A540FD" w:rsidRPr="005D7803" w:rsidRDefault="005D7803" w:rsidP="00A5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A540FD" w:rsidRPr="005D7803">
        <w:rPr>
          <w:rFonts w:ascii="Times New Roman" w:hAnsi="Times New Roman" w:cs="Times New Roman"/>
          <w:sz w:val="28"/>
          <w:szCs w:val="28"/>
        </w:rPr>
        <w:t xml:space="preserve">. Абзац 1 пункта 22 раздела </w:t>
      </w:r>
      <w:r w:rsidR="00A540FD" w:rsidRPr="005D780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540FD" w:rsidRPr="005D7803">
        <w:rPr>
          <w:rFonts w:ascii="Times New Roman" w:hAnsi="Times New Roman" w:cs="Times New Roman"/>
          <w:sz w:val="28"/>
          <w:szCs w:val="28"/>
        </w:rPr>
        <w:t xml:space="preserve"> Порядка проведения конкурса после слов «… членов конкурсной комиссии» дополнить словами «а также при условии присутствия не менее половины из числа членов конкурсной комиссии, назначенных Советом </w:t>
      </w:r>
      <w:proofErr w:type="spellStart"/>
      <w:r w:rsidR="00A540FD" w:rsidRPr="005D780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A540FD" w:rsidRPr="005D7803">
        <w:rPr>
          <w:rFonts w:ascii="Times New Roman" w:hAnsi="Times New Roman" w:cs="Times New Roman"/>
          <w:sz w:val="28"/>
          <w:szCs w:val="28"/>
        </w:rPr>
        <w:t xml:space="preserve"> сельского поселения и половины из числа членов конкурсной комиссии, назначенных Главой Омского муниципального района</w:t>
      </w:r>
      <w:proofErr w:type="gramStart"/>
      <w:r w:rsidR="00A540FD" w:rsidRPr="005D7803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A540FD" w:rsidRPr="005D7803" w:rsidRDefault="005D7803" w:rsidP="00A5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A540FD" w:rsidRPr="005D7803">
        <w:rPr>
          <w:rFonts w:ascii="Times New Roman" w:hAnsi="Times New Roman" w:cs="Times New Roman"/>
          <w:sz w:val="28"/>
          <w:szCs w:val="28"/>
        </w:rPr>
        <w:t xml:space="preserve"> Абзац 2 пункта 22 раздела </w:t>
      </w:r>
      <w:r w:rsidR="00A540FD" w:rsidRPr="005D780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540FD" w:rsidRPr="005D7803">
        <w:rPr>
          <w:rFonts w:ascii="Times New Roman" w:hAnsi="Times New Roman" w:cs="Times New Roman"/>
          <w:sz w:val="28"/>
          <w:szCs w:val="28"/>
        </w:rPr>
        <w:t xml:space="preserve"> Порядка проведения конкурса после слов «… члена конкурсной комиссии» дополнить словами «</w:t>
      </w:r>
      <w:r w:rsidRPr="005D7803">
        <w:rPr>
          <w:rFonts w:ascii="Times New Roman" w:hAnsi="Times New Roman" w:cs="Times New Roman"/>
          <w:sz w:val="28"/>
          <w:szCs w:val="28"/>
        </w:rPr>
        <w:t>в срок не позднее 3 рабочих</w:t>
      </w:r>
      <w:r w:rsidR="00A540FD" w:rsidRPr="005D7803">
        <w:rPr>
          <w:rFonts w:ascii="Times New Roman" w:hAnsi="Times New Roman" w:cs="Times New Roman"/>
          <w:sz w:val="28"/>
          <w:szCs w:val="28"/>
        </w:rPr>
        <w:t xml:space="preserve"> дней со дня такого выбытия</w:t>
      </w:r>
      <w:proofErr w:type="gramStart"/>
      <w:r w:rsidR="00A540FD" w:rsidRPr="005D780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540FD" w:rsidRPr="005D7803" w:rsidRDefault="005D7803" w:rsidP="00A540F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  <w:t>1.9</w:t>
      </w:r>
      <w:r w:rsidR="00A540FD" w:rsidRPr="005D7803">
        <w:rPr>
          <w:rFonts w:ascii="Times New Roman" w:hAnsi="Times New Roman" w:cs="Times New Roman"/>
          <w:sz w:val="28"/>
          <w:szCs w:val="28"/>
        </w:rPr>
        <w:t xml:space="preserve">. Пункт 25 раздела </w:t>
      </w:r>
      <w:r w:rsidR="00A540FD" w:rsidRPr="005D780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540FD" w:rsidRPr="005D7803">
        <w:rPr>
          <w:rFonts w:ascii="Times New Roman" w:hAnsi="Times New Roman" w:cs="Times New Roman"/>
          <w:sz w:val="28"/>
          <w:szCs w:val="28"/>
        </w:rPr>
        <w:t xml:space="preserve"> Порядка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конкурса изложить новой</w:t>
      </w:r>
      <w:r w:rsidR="00A540FD" w:rsidRPr="005D780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A540FD" w:rsidRPr="005D7803" w:rsidRDefault="00A540FD" w:rsidP="00A5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03">
        <w:rPr>
          <w:rFonts w:ascii="Times New Roman" w:hAnsi="Times New Roman" w:cs="Times New Roman"/>
          <w:sz w:val="28"/>
          <w:szCs w:val="28"/>
        </w:rPr>
        <w:t xml:space="preserve">«25. Материально-техническое обеспечение (за исключением обеспечения транспортом) деятельности конкурсной комиссии осуществляется Администрацией </w:t>
      </w:r>
      <w:proofErr w:type="spellStart"/>
      <w:r w:rsidRPr="005D780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5D780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5D780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327AC" w:rsidRPr="005D7803" w:rsidRDefault="00DA5C8A" w:rsidP="00DA5C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7803">
        <w:rPr>
          <w:rFonts w:ascii="Times New Roman" w:hAnsi="Times New Roman" w:cs="Times New Roman"/>
          <w:bCs/>
          <w:sz w:val="28"/>
          <w:szCs w:val="28"/>
        </w:rPr>
        <w:t>2.</w:t>
      </w:r>
      <w:r w:rsidR="00DE3EEE" w:rsidRPr="005D78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27AC" w:rsidRPr="005D7803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 момента его официального опубликования.</w:t>
      </w:r>
      <w:r w:rsidR="001D2446" w:rsidRPr="005D780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D2446" w:rsidRPr="00DA5C8A" w:rsidRDefault="00DA5C8A" w:rsidP="00DA5C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7803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1D2446" w:rsidRPr="005D7803">
        <w:rPr>
          <w:rFonts w:ascii="Times New Roman" w:hAnsi="Times New Roman" w:cs="Times New Roman"/>
          <w:bCs/>
          <w:sz w:val="28"/>
          <w:szCs w:val="28"/>
        </w:rPr>
        <w:t>Опубликовать настоящее</w:t>
      </w:r>
      <w:r w:rsidR="001D2446" w:rsidRPr="00DA5C8A">
        <w:rPr>
          <w:rFonts w:ascii="Times New Roman" w:hAnsi="Times New Roman" w:cs="Times New Roman"/>
          <w:bCs/>
          <w:sz w:val="28"/>
          <w:szCs w:val="28"/>
        </w:rPr>
        <w:t xml:space="preserve"> решение в газете «Омский муниципальный вестник», </w:t>
      </w:r>
      <w:r w:rsidR="009327AC" w:rsidRPr="00DA5C8A">
        <w:rPr>
          <w:rFonts w:ascii="Times New Roman" w:hAnsi="Times New Roman" w:cs="Times New Roman"/>
          <w:bCs/>
          <w:sz w:val="28"/>
          <w:szCs w:val="28"/>
        </w:rPr>
        <w:t>разместить на официальном сайте</w:t>
      </w:r>
      <w:r w:rsidR="001D2446" w:rsidRPr="00DA5C8A">
        <w:rPr>
          <w:rFonts w:ascii="Times New Roman" w:hAnsi="Times New Roman" w:cs="Times New Roman"/>
          <w:bCs/>
          <w:sz w:val="28"/>
          <w:szCs w:val="28"/>
        </w:rPr>
        <w:t xml:space="preserve"> Лузинского сельского поселения Омского муниципального района Омской области в информационно-коммуникационной сети Интернет.</w:t>
      </w:r>
    </w:p>
    <w:p w:rsidR="001D2446" w:rsidRPr="00DA5C8A" w:rsidRDefault="00DA5C8A" w:rsidP="00DA5C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DE3E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D2446" w:rsidRPr="00DA5C8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1D2446" w:rsidRPr="00DA5C8A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</w:t>
      </w:r>
      <w:r w:rsidR="005B5FD1" w:rsidRPr="00DA5C8A">
        <w:rPr>
          <w:rFonts w:ascii="Times New Roman" w:hAnsi="Times New Roman" w:cs="Times New Roman"/>
          <w:bCs/>
          <w:sz w:val="28"/>
          <w:szCs w:val="28"/>
        </w:rPr>
        <w:t>ешения возложить на постоянную К</w:t>
      </w:r>
      <w:r w:rsidR="001D2446" w:rsidRPr="00DA5C8A">
        <w:rPr>
          <w:rFonts w:ascii="Times New Roman" w:hAnsi="Times New Roman" w:cs="Times New Roman"/>
          <w:bCs/>
          <w:sz w:val="28"/>
          <w:szCs w:val="28"/>
        </w:rPr>
        <w:t>омиссию по правовым вопросам</w:t>
      </w:r>
      <w:r w:rsidR="005B5FD1" w:rsidRPr="00DA5C8A">
        <w:rPr>
          <w:rFonts w:ascii="Times New Roman" w:hAnsi="Times New Roman" w:cs="Times New Roman"/>
          <w:bCs/>
          <w:sz w:val="28"/>
          <w:szCs w:val="28"/>
        </w:rPr>
        <w:t xml:space="preserve"> Совета Лузинского сельского поселения Омского муниципального района Омской области</w:t>
      </w:r>
      <w:r w:rsidR="001D2446" w:rsidRPr="00DA5C8A">
        <w:rPr>
          <w:rFonts w:ascii="Times New Roman" w:hAnsi="Times New Roman" w:cs="Times New Roman"/>
          <w:bCs/>
          <w:sz w:val="28"/>
          <w:szCs w:val="28"/>
        </w:rPr>
        <w:t>.</w:t>
      </w:r>
    </w:p>
    <w:p w:rsidR="001D2446" w:rsidRDefault="001D2446" w:rsidP="001D2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2CFF" w:rsidRPr="00B82D7C" w:rsidRDefault="00252CFF" w:rsidP="001D2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77D6" w:rsidRDefault="00CC77D6" w:rsidP="001D2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3205" w:rsidRPr="00B82D7C" w:rsidRDefault="00CC77D6" w:rsidP="001D2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обязанности</w:t>
      </w:r>
    </w:p>
    <w:p w:rsidR="001D2446" w:rsidRDefault="00CC77D6" w:rsidP="00F50D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Главы</w:t>
      </w:r>
      <w:r w:rsidR="001D2446" w:rsidRPr="00B82D7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1D2446" w:rsidRPr="00B82D7C">
        <w:rPr>
          <w:rFonts w:ascii="Times New Roman" w:hAnsi="Times New Roman" w:cs="Times New Roman"/>
          <w:bCs/>
          <w:sz w:val="28"/>
          <w:szCs w:val="28"/>
        </w:rPr>
        <w:tab/>
      </w:r>
      <w:r w:rsidR="001D2446" w:rsidRPr="00B82D7C">
        <w:rPr>
          <w:rFonts w:ascii="Times New Roman" w:hAnsi="Times New Roman" w:cs="Times New Roman"/>
          <w:bCs/>
          <w:sz w:val="28"/>
          <w:szCs w:val="28"/>
        </w:rPr>
        <w:tab/>
      </w:r>
      <w:r w:rsidR="001D2446" w:rsidRPr="00B82D7C">
        <w:rPr>
          <w:rFonts w:ascii="Times New Roman" w:hAnsi="Times New Roman" w:cs="Times New Roman"/>
          <w:bCs/>
          <w:sz w:val="28"/>
          <w:szCs w:val="28"/>
        </w:rPr>
        <w:tab/>
      </w:r>
      <w:r w:rsidR="001D2446" w:rsidRPr="00B82D7C">
        <w:rPr>
          <w:rFonts w:ascii="Times New Roman" w:hAnsi="Times New Roman" w:cs="Times New Roman"/>
          <w:bCs/>
          <w:sz w:val="28"/>
          <w:szCs w:val="28"/>
        </w:rPr>
        <w:tab/>
      </w:r>
      <w:r w:rsidR="001D2446" w:rsidRPr="00B82D7C">
        <w:rPr>
          <w:rFonts w:ascii="Times New Roman" w:hAnsi="Times New Roman" w:cs="Times New Roman"/>
          <w:bCs/>
          <w:sz w:val="28"/>
          <w:szCs w:val="28"/>
        </w:rPr>
        <w:tab/>
      </w:r>
      <w:r w:rsidR="007701C7" w:rsidRPr="00B82D7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D2446" w:rsidRPr="00B82D7C">
        <w:rPr>
          <w:rFonts w:ascii="Times New Roman" w:hAnsi="Times New Roman" w:cs="Times New Roman"/>
          <w:bCs/>
          <w:sz w:val="28"/>
          <w:szCs w:val="28"/>
        </w:rPr>
        <w:tab/>
      </w:r>
      <w:r w:rsidR="00AB1F23" w:rsidRPr="00B82D7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701C7" w:rsidRPr="00B82D7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>С.В. Тиссен</w:t>
      </w:r>
    </w:p>
    <w:p w:rsidR="00871585" w:rsidRDefault="00871585" w:rsidP="00F50D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871585" w:rsidSect="00F50DF5">
      <w:pgSz w:w="11906" w:h="16838"/>
      <w:pgMar w:top="993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66D"/>
    <w:multiLevelType w:val="hybridMultilevel"/>
    <w:tmpl w:val="72BAC6A6"/>
    <w:lvl w:ilvl="0" w:tplc="8F96F6C4">
      <w:start w:val="3"/>
      <w:numFmt w:val="decimal"/>
      <w:lvlText w:val="%1."/>
      <w:lvlJc w:val="left"/>
      <w:pPr>
        <w:ind w:left="3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09" w:hanging="360"/>
      </w:pPr>
    </w:lvl>
    <w:lvl w:ilvl="2" w:tplc="0419001B" w:tentative="1">
      <w:start w:val="1"/>
      <w:numFmt w:val="lowerRoman"/>
      <w:lvlText w:val="%3."/>
      <w:lvlJc w:val="right"/>
      <w:pPr>
        <w:ind w:left="4629" w:hanging="180"/>
      </w:pPr>
    </w:lvl>
    <w:lvl w:ilvl="3" w:tplc="0419000F" w:tentative="1">
      <w:start w:val="1"/>
      <w:numFmt w:val="decimal"/>
      <w:lvlText w:val="%4."/>
      <w:lvlJc w:val="left"/>
      <w:pPr>
        <w:ind w:left="5349" w:hanging="360"/>
      </w:pPr>
    </w:lvl>
    <w:lvl w:ilvl="4" w:tplc="04190019" w:tentative="1">
      <w:start w:val="1"/>
      <w:numFmt w:val="lowerLetter"/>
      <w:lvlText w:val="%5."/>
      <w:lvlJc w:val="left"/>
      <w:pPr>
        <w:ind w:left="6069" w:hanging="360"/>
      </w:pPr>
    </w:lvl>
    <w:lvl w:ilvl="5" w:tplc="0419001B" w:tentative="1">
      <w:start w:val="1"/>
      <w:numFmt w:val="lowerRoman"/>
      <w:lvlText w:val="%6."/>
      <w:lvlJc w:val="right"/>
      <w:pPr>
        <w:ind w:left="6789" w:hanging="180"/>
      </w:pPr>
    </w:lvl>
    <w:lvl w:ilvl="6" w:tplc="0419000F" w:tentative="1">
      <w:start w:val="1"/>
      <w:numFmt w:val="decimal"/>
      <w:lvlText w:val="%7."/>
      <w:lvlJc w:val="left"/>
      <w:pPr>
        <w:ind w:left="7509" w:hanging="360"/>
      </w:pPr>
    </w:lvl>
    <w:lvl w:ilvl="7" w:tplc="04190019" w:tentative="1">
      <w:start w:val="1"/>
      <w:numFmt w:val="lowerLetter"/>
      <w:lvlText w:val="%8."/>
      <w:lvlJc w:val="left"/>
      <w:pPr>
        <w:ind w:left="8229" w:hanging="360"/>
      </w:pPr>
    </w:lvl>
    <w:lvl w:ilvl="8" w:tplc="0419001B" w:tentative="1">
      <w:start w:val="1"/>
      <w:numFmt w:val="lowerRoman"/>
      <w:lvlText w:val="%9."/>
      <w:lvlJc w:val="right"/>
      <w:pPr>
        <w:ind w:left="8949" w:hanging="180"/>
      </w:pPr>
    </w:lvl>
  </w:abstractNum>
  <w:abstractNum w:abstractNumId="1">
    <w:nsid w:val="45225C15"/>
    <w:multiLevelType w:val="hybridMultilevel"/>
    <w:tmpl w:val="0AF6D5D2"/>
    <w:lvl w:ilvl="0" w:tplc="EF260C6C">
      <w:start w:val="1"/>
      <w:numFmt w:val="decimal"/>
      <w:lvlText w:val="%1."/>
      <w:lvlJc w:val="left"/>
      <w:pPr>
        <w:ind w:left="3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09" w:hanging="360"/>
      </w:pPr>
    </w:lvl>
    <w:lvl w:ilvl="2" w:tplc="0419001B" w:tentative="1">
      <w:start w:val="1"/>
      <w:numFmt w:val="lowerRoman"/>
      <w:lvlText w:val="%3."/>
      <w:lvlJc w:val="right"/>
      <w:pPr>
        <w:ind w:left="4629" w:hanging="180"/>
      </w:pPr>
    </w:lvl>
    <w:lvl w:ilvl="3" w:tplc="0419000F" w:tentative="1">
      <w:start w:val="1"/>
      <w:numFmt w:val="decimal"/>
      <w:lvlText w:val="%4."/>
      <w:lvlJc w:val="left"/>
      <w:pPr>
        <w:ind w:left="5349" w:hanging="360"/>
      </w:pPr>
    </w:lvl>
    <w:lvl w:ilvl="4" w:tplc="04190019" w:tentative="1">
      <w:start w:val="1"/>
      <w:numFmt w:val="lowerLetter"/>
      <w:lvlText w:val="%5."/>
      <w:lvlJc w:val="left"/>
      <w:pPr>
        <w:ind w:left="6069" w:hanging="360"/>
      </w:pPr>
    </w:lvl>
    <w:lvl w:ilvl="5" w:tplc="0419001B" w:tentative="1">
      <w:start w:val="1"/>
      <w:numFmt w:val="lowerRoman"/>
      <w:lvlText w:val="%6."/>
      <w:lvlJc w:val="right"/>
      <w:pPr>
        <w:ind w:left="6789" w:hanging="180"/>
      </w:pPr>
    </w:lvl>
    <w:lvl w:ilvl="6" w:tplc="0419000F" w:tentative="1">
      <w:start w:val="1"/>
      <w:numFmt w:val="decimal"/>
      <w:lvlText w:val="%7."/>
      <w:lvlJc w:val="left"/>
      <w:pPr>
        <w:ind w:left="7509" w:hanging="360"/>
      </w:pPr>
    </w:lvl>
    <w:lvl w:ilvl="7" w:tplc="04190019" w:tentative="1">
      <w:start w:val="1"/>
      <w:numFmt w:val="lowerLetter"/>
      <w:lvlText w:val="%8."/>
      <w:lvlJc w:val="left"/>
      <w:pPr>
        <w:ind w:left="8229" w:hanging="360"/>
      </w:pPr>
    </w:lvl>
    <w:lvl w:ilvl="8" w:tplc="0419001B" w:tentative="1">
      <w:start w:val="1"/>
      <w:numFmt w:val="lowerRoman"/>
      <w:lvlText w:val="%9."/>
      <w:lvlJc w:val="right"/>
      <w:pPr>
        <w:ind w:left="89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E1"/>
    <w:rsid w:val="000036F6"/>
    <w:rsid w:val="00026EA1"/>
    <w:rsid w:val="00055A4A"/>
    <w:rsid w:val="00063EC0"/>
    <w:rsid w:val="000645EA"/>
    <w:rsid w:val="00074080"/>
    <w:rsid w:val="000756F7"/>
    <w:rsid w:val="000833A2"/>
    <w:rsid w:val="00090B7E"/>
    <w:rsid w:val="000B33A1"/>
    <w:rsid w:val="000C1614"/>
    <w:rsid w:val="000F5C87"/>
    <w:rsid w:val="00101D00"/>
    <w:rsid w:val="00107A73"/>
    <w:rsid w:val="0012436E"/>
    <w:rsid w:val="00127C3F"/>
    <w:rsid w:val="00134D2A"/>
    <w:rsid w:val="00135C71"/>
    <w:rsid w:val="00147245"/>
    <w:rsid w:val="00157BCD"/>
    <w:rsid w:val="00170A90"/>
    <w:rsid w:val="00182193"/>
    <w:rsid w:val="00185BC8"/>
    <w:rsid w:val="0019781B"/>
    <w:rsid w:val="001D1148"/>
    <w:rsid w:val="001D2446"/>
    <w:rsid w:val="001D2579"/>
    <w:rsid w:val="001D2FED"/>
    <w:rsid w:val="001D49AF"/>
    <w:rsid w:val="001D6590"/>
    <w:rsid w:val="001F7C5F"/>
    <w:rsid w:val="002010EC"/>
    <w:rsid w:val="00203F46"/>
    <w:rsid w:val="00206065"/>
    <w:rsid w:val="00232C9C"/>
    <w:rsid w:val="00241FCF"/>
    <w:rsid w:val="00252CFF"/>
    <w:rsid w:val="00264A85"/>
    <w:rsid w:val="002658C0"/>
    <w:rsid w:val="00274881"/>
    <w:rsid w:val="00283989"/>
    <w:rsid w:val="002B0501"/>
    <w:rsid w:val="002D002B"/>
    <w:rsid w:val="002D7725"/>
    <w:rsid w:val="002E24A3"/>
    <w:rsid w:val="002E51FC"/>
    <w:rsid w:val="002E75FC"/>
    <w:rsid w:val="002F24C5"/>
    <w:rsid w:val="003275F4"/>
    <w:rsid w:val="00332781"/>
    <w:rsid w:val="00334A70"/>
    <w:rsid w:val="00346D05"/>
    <w:rsid w:val="003553E1"/>
    <w:rsid w:val="0036070A"/>
    <w:rsid w:val="00390B27"/>
    <w:rsid w:val="003A21BA"/>
    <w:rsid w:val="003A5F89"/>
    <w:rsid w:val="003C1488"/>
    <w:rsid w:val="003C3037"/>
    <w:rsid w:val="003D455F"/>
    <w:rsid w:val="003E3205"/>
    <w:rsid w:val="003E36F6"/>
    <w:rsid w:val="003E47B7"/>
    <w:rsid w:val="003F22EF"/>
    <w:rsid w:val="0040009F"/>
    <w:rsid w:val="00400A10"/>
    <w:rsid w:val="004043AC"/>
    <w:rsid w:val="00421FE3"/>
    <w:rsid w:val="00422173"/>
    <w:rsid w:val="00447076"/>
    <w:rsid w:val="004617D6"/>
    <w:rsid w:val="004833ED"/>
    <w:rsid w:val="00485C69"/>
    <w:rsid w:val="004965C8"/>
    <w:rsid w:val="004A30E1"/>
    <w:rsid w:val="004E166D"/>
    <w:rsid w:val="004E5C31"/>
    <w:rsid w:val="004F05B4"/>
    <w:rsid w:val="004F431F"/>
    <w:rsid w:val="004F5F8E"/>
    <w:rsid w:val="00505614"/>
    <w:rsid w:val="00514631"/>
    <w:rsid w:val="005164D4"/>
    <w:rsid w:val="005200F7"/>
    <w:rsid w:val="00552719"/>
    <w:rsid w:val="00560553"/>
    <w:rsid w:val="00587FC8"/>
    <w:rsid w:val="005A2B4E"/>
    <w:rsid w:val="005B53C1"/>
    <w:rsid w:val="005B5841"/>
    <w:rsid w:val="005B5FD1"/>
    <w:rsid w:val="005C3B49"/>
    <w:rsid w:val="005C7620"/>
    <w:rsid w:val="005D539B"/>
    <w:rsid w:val="005D7803"/>
    <w:rsid w:val="005F3EFE"/>
    <w:rsid w:val="00603ED3"/>
    <w:rsid w:val="00611CD7"/>
    <w:rsid w:val="00621146"/>
    <w:rsid w:val="00623BAD"/>
    <w:rsid w:val="00645759"/>
    <w:rsid w:val="00647B0C"/>
    <w:rsid w:val="00662800"/>
    <w:rsid w:val="00665FB4"/>
    <w:rsid w:val="006707C1"/>
    <w:rsid w:val="00694F62"/>
    <w:rsid w:val="006A3067"/>
    <w:rsid w:val="006E2577"/>
    <w:rsid w:val="006F3D63"/>
    <w:rsid w:val="007061FA"/>
    <w:rsid w:val="00710C14"/>
    <w:rsid w:val="007178DA"/>
    <w:rsid w:val="0073020F"/>
    <w:rsid w:val="007466A4"/>
    <w:rsid w:val="007479C3"/>
    <w:rsid w:val="007611F7"/>
    <w:rsid w:val="00761FA1"/>
    <w:rsid w:val="0076632B"/>
    <w:rsid w:val="007667F4"/>
    <w:rsid w:val="007701C7"/>
    <w:rsid w:val="007C1984"/>
    <w:rsid w:val="008062DB"/>
    <w:rsid w:val="008316E0"/>
    <w:rsid w:val="00837818"/>
    <w:rsid w:val="00840D76"/>
    <w:rsid w:val="00846220"/>
    <w:rsid w:val="008474FA"/>
    <w:rsid w:val="00871585"/>
    <w:rsid w:val="008842E5"/>
    <w:rsid w:val="008970C4"/>
    <w:rsid w:val="008B2DAD"/>
    <w:rsid w:val="008C1DA5"/>
    <w:rsid w:val="008E213F"/>
    <w:rsid w:val="00931C21"/>
    <w:rsid w:val="009327AC"/>
    <w:rsid w:val="00937F11"/>
    <w:rsid w:val="00943A56"/>
    <w:rsid w:val="00951B68"/>
    <w:rsid w:val="0099614B"/>
    <w:rsid w:val="009A141D"/>
    <w:rsid w:val="009A49BF"/>
    <w:rsid w:val="009C0813"/>
    <w:rsid w:val="009C5E0C"/>
    <w:rsid w:val="009D5A4C"/>
    <w:rsid w:val="009E34A0"/>
    <w:rsid w:val="009F133C"/>
    <w:rsid w:val="009F557E"/>
    <w:rsid w:val="009F66B1"/>
    <w:rsid w:val="00A015B0"/>
    <w:rsid w:val="00A05294"/>
    <w:rsid w:val="00A221C8"/>
    <w:rsid w:val="00A25144"/>
    <w:rsid w:val="00A265B0"/>
    <w:rsid w:val="00A30923"/>
    <w:rsid w:val="00A31A03"/>
    <w:rsid w:val="00A5284A"/>
    <w:rsid w:val="00A540FD"/>
    <w:rsid w:val="00A5798C"/>
    <w:rsid w:val="00A70353"/>
    <w:rsid w:val="00A70A17"/>
    <w:rsid w:val="00A76CCB"/>
    <w:rsid w:val="00AB1F23"/>
    <w:rsid w:val="00AD6B67"/>
    <w:rsid w:val="00AF2156"/>
    <w:rsid w:val="00B124EC"/>
    <w:rsid w:val="00B724C4"/>
    <w:rsid w:val="00B82D7C"/>
    <w:rsid w:val="00B84846"/>
    <w:rsid w:val="00BF2BC1"/>
    <w:rsid w:val="00C01B81"/>
    <w:rsid w:val="00C24FC2"/>
    <w:rsid w:val="00C501B5"/>
    <w:rsid w:val="00C615E2"/>
    <w:rsid w:val="00C75CE4"/>
    <w:rsid w:val="00C821B8"/>
    <w:rsid w:val="00C84884"/>
    <w:rsid w:val="00CC52D7"/>
    <w:rsid w:val="00CC77D6"/>
    <w:rsid w:val="00CF3D1D"/>
    <w:rsid w:val="00D05B5D"/>
    <w:rsid w:val="00D06FA8"/>
    <w:rsid w:val="00D32C2B"/>
    <w:rsid w:val="00D3453E"/>
    <w:rsid w:val="00D530E5"/>
    <w:rsid w:val="00D70860"/>
    <w:rsid w:val="00D7290A"/>
    <w:rsid w:val="00D95B1B"/>
    <w:rsid w:val="00DA5C8A"/>
    <w:rsid w:val="00DB6593"/>
    <w:rsid w:val="00DD0023"/>
    <w:rsid w:val="00DE3EEE"/>
    <w:rsid w:val="00DF22BB"/>
    <w:rsid w:val="00E00688"/>
    <w:rsid w:val="00E136A4"/>
    <w:rsid w:val="00E16DC5"/>
    <w:rsid w:val="00E32BC6"/>
    <w:rsid w:val="00E34954"/>
    <w:rsid w:val="00E721BA"/>
    <w:rsid w:val="00E73F80"/>
    <w:rsid w:val="00E7686B"/>
    <w:rsid w:val="00E77C36"/>
    <w:rsid w:val="00E90B6C"/>
    <w:rsid w:val="00E953EE"/>
    <w:rsid w:val="00ED6403"/>
    <w:rsid w:val="00EF7CE9"/>
    <w:rsid w:val="00F02894"/>
    <w:rsid w:val="00F3778F"/>
    <w:rsid w:val="00F4074C"/>
    <w:rsid w:val="00F50DF5"/>
    <w:rsid w:val="00F64187"/>
    <w:rsid w:val="00F67788"/>
    <w:rsid w:val="00FA2036"/>
    <w:rsid w:val="00FA6207"/>
    <w:rsid w:val="00FB1FFE"/>
    <w:rsid w:val="00FE03A1"/>
    <w:rsid w:val="00FE441E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3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1F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F557E"/>
    <w:rPr>
      <w:color w:val="0000FF" w:themeColor="hyperlink"/>
      <w:u w:val="single"/>
    </w:rPr>
  </w:style>
  <w:style w:type="paragraph" w:customStyle="1" w:styleId="ConsPlusNormal">
    <w:name w:val="ConsPlusNormal"/>
    <w:rsid w:val="00505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No Spacing"/>
    <w:uiPriority w:val="1"/>
    <w:qFormat/>
    <w:rsid w:val="00A540FD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3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1F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F557E"/>
    <w:rPr>
      <w:color w:val="0000FF" w:themeColor="hyperlink"/>
      <w:u w:val="single"/>
    </w:rPr>
  </w:style>
  <w:style w:type="paragraph" w:customStyle="1" w:styleId="ConsPlusNormal">
    <w:name w:val="ConsPlusNormal"/>
    <w:rsid w:val="00505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No Spacing"/>
    <w:uiPriority w:val="1"/>
    <w:qFormat/>
    <w:rsid w:val="00A540F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92F3E-A827-4373-9D42-13A766E4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12</cp:revision>
  <cp:lastPrinted>2020-10-20T04:51:00Z</cp:lastPrinted>
  <dcterms:created xsi:type="dcterms:W3CDTF">2020-10-27T10:40:00Z</dcterms:created>
  <dcterms:modified xsi:type="dcterms:W3CDTF">2020-12-01T03:03:00Z</dcterms:modified>
</cp:coreProperties>
</file>