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571"/>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Pr="00440661" w:rsidRDefault="00332A73" w:rsidP="00332A73">
      <w:pPr>
        <w:shd w:val="clear" w:color="auto" w:fill="FFFFFF"/>
        <w:rPr>
          <w:color w:val="000000"/>
          <w:sz w:val="26"/>
          <w:szCs w:val="26"/>
        </w:rPr>
      </w:pPr>
    </w:p>
    <w:p w:rsidR="001555D4" w:rsidRPr="002558B1" w:rsidRDefault="001555D4" w:rsidP="001555D4">
      <w:pPr>
        <w:shd w:val="clear" w:color="auto" w:fill="FFFFFF"/>
        <w:rPr>
          <w:color w:val="000000"/>
          <w:sz w:val="26"/>
          <w:szCs w:val="26"/>
        </w:rPr>
      </w:pPr>
      <w:r w:rsidRPr="002558B1">
        <w:rPr>
          <w:color w:val="000000"/>
          <w:sz w:val="26"/>
          <w:szCs w:val="26"/>
        </w:rPr>
        <w:t xml:space="preserve">от </w:t>
      </w:r>
      <w:r w:rsidR="00D50A77">
        <w:rPr>
          <w:color w:val="000000"/>
          <w:sz w:val="26"/>
          <w:szCs w:val="26"/>
        </w:rPr>
        <w:t>27.12.2018</w:t>
      </w:r>
      <w:r w:rsidR="00D50A77">
        <w:rPr>
          <w:color w:val="000000"/>
          <w:sz w:val="26"/>
          <w:szCs w:val="26"/>
        </w:rPr>
        <w:tab/>
      </w:r>
      <w:r w:rsidRPr="002558B1">
        <w:rPr>
          <w:color w:val="000000"/>
          <w:sz w:val="26"/>
          <w:szCs w:val="26"/>
        </w:rPr>
        <w:t xml:space="preserve"> № </w:t>
      </w:r>
      <w:r w:rsidR="00D50A77">
        <w:rPr>
          <w:color w:val="000000"/>
          <w:sz w:val="26"/>
          <w:szCs w:val="26"/>
        </w:rPr>
        <w:t>312</w:t>
      </w:r>
    </w:p>
    <w:p w:rsidR="00332A73" w:rsidRPr="00440661" w:rsidRDefault="00332A73" w:rsidP="00332A73">
      <w:pPr>
        <w:widowControl w:val="0"/>
        <w:shd w:val="clear" w:color="auto" w:fill="FFFFFF"/>
        <w:autoSpaceDE w:val="0"/>
        <w:autoSpaceDN w:val="0"/>
        <w:adjustRightInd w:val="0"/>
        <w:rPr>
          <w:color w:val="000000"/>
          <w:sz w:val="26"/>
          <w:szCs w:val="26"/>
        </w:rPr>
      </w:pPr>
      <w:r w:rsidRPr="00440661">
        <w:rPr>
          <w:color w:val="000000"/>
          <w:sz w:val="26"/>
          <w:szCs w:val="26"/>
        </w:rPr>
        <w:t xml:space="preserve"> </w:t>
      </w:r>
    </w:p>
    <w:p w:rsidR="00332A73" w:rsidRPr="00AE3B8E" w:rsidRDefault="00332A73" w:rsidP="00332A73">
      <w:pPr>
        <w:widowControl w:val="0"/>
        <w:autoSpaceDE w:val="0"/>
        <w:autoSpaceDN w:val="0"/>
        <w:adjustRightInd w:val="0"/>
        <w:jc w:val="both"/>
        <w:rPr>
          <w:sz w:val="28"/>
          <w:szCs w:val="28"/>
        </w:rPr>
      </w:pPr>
      <w:proofErr w:type="gramStart"/>
      <w:r w:rsidRPr="00AE3B8E">
        <w:rPr>
          <w:sz w:val="28"/>
          <w:szCs w:val="28"/>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AE3B8E">
        <w:rPr>
          <w:sz w:val="28"/>
          <w:szCs w:val="28"/>
        </w:rPr>
        <w:t>20</w:t>
      </w:r>
      <w:r w:rsidRPr="00AE3B8E">
        <w:rPr>
          <w:sz w:val="28"/>
          <w:szCs w:val="28"/>
        </w:rPr>
        <w:t xml:space="preserve"> годы»»</w:t>
      </w:r>
      <w:r w:rsidR="00FD0D84" w:rsidRPr="00AE3B8E">
        <w:rPr>
          <w:sz w:val="28"/>
          <w:szCs w:val="28"/>
        </w:rPr>
        <w:t xml:space="preserve"> (в редакции № 43 от 10.02.2014</w:t>
      </w:r>
      <w:r w:rsidR="00FF5C7F" w:rsidRPr="00AE3B8E">
        <w:rPr>
          <w:sz w:val="28"/>
          <w:szCs w:val="28"/>
        </w:rPr>
        <w:t>, № 81 от 20.03.2014</w:t>
      </w:r>
      <w:r w:rsidR="004452C3" w:rsidRPr="00AE3B8E">
        <w:rPr>
          <w:sz w:val="28"/>
          <w:szCs w:val="28"/>
        </w:rPr>
        <w:t>, № 145 от 07.05.2014</w:t>
      </w:r>
      <w:r w:rsidR="0060594C" w:rsidRPr="00AE3B8E">
        <w:rPr>
          <w:sz w:val="28"/>
          <w:szCs w:val="28"/>
        </w:rPr>
        <w:t>, № 352 от 06.10.2014</w:t>
      </w:r>
      <w:r w:rsidR="00626116" w:rsidRPr="00AE3B8E">
        <w:rPr>
          <w:sz w:val="28"/>
          <w:szCs w:val="28"/>
        </w:rPr>
        <w:t>, № 495 от 26.12.2014</w:t>
      </w:r>
      <w:r w:rsidR="00203C8D" w:rsidRPr="00AE3B8E">
        <w:rPr>
          <w:sz w:val="28"/>
          <w:szCs w:val="28"/>
        </w:rPr>
        <w:t>, № 26 от 09.02.2015</w:t>
      </w:r>
      <w:r w:rsidR="00E31DAD" w:rsidRPr="00AE3B8E">
        <w:rPr>
          <w:sz w:val="28"/>
          <w:szCs w:val="28"/>
        </w:rPr>
        <w:t>, № 52 от 10.03.2015</w:t>
      </w:r>
      <w:r w:rsidR="00962290" w:rsidRPr="00AE3B8E">
        <w:rPr>
          <w:sz w:val="28"/>
          <w:szCs w:val="28"/>
        </w:rPr>
        <w:t>, № 123 от</w:t>
      </w:r>
      <w:proofErr w:type="gramEnd"/>
      <w:r w:rsidR="00962290" w:rsidRPr="00AE3B8E">
        <w:rPr>
          <w:sz w:val="28"/>
          <w:szCs w:val="28"/>
        </w:rPr>
        <w:t xml:space="preserve"> </w:t>
      </w:r>
      <w:proofErr w:type="gramStart"/>
      <w:r w:rsidR="00962290" w:rsidRPr="00AE3B8E">
        <w:rPr>
          <w:sz w:val="28"/>
          <w:szCs w:val="28"/>
        </w:rPr>
        <w:t>06.05.2015</w:t>
      </w:r>
      <w:r w:rsidR="0076011C" w:rsidRPr="00AE3B8E">
        <w:rPr>
          <w:sz w:val="28"/>
          <w:szCs w:val="28"/>
        </w:rPr>
        <w:t>, № 156 от 27.05.2015</w:t>
      </w:r>
      <w:r w:rsidR="009C508A" w:rsidRPr="00AE3B8E">
        <w:rPr>
          <w:sz w:val="28"/>
          <w:szCs w:val="28"/>
        </w:rPr>
        <w:t>, № 278 от 21.07.2015</w:t>
      </w:r>
      <w:r w:rsidR="002E7256" w:rsidRPr="00AE3B8E">
        <w:rPr>
          <w:sz w:val="28"/>
          <w:szCs w:val="28"/>
        </w:rPr>
        <w:t>, № 511 от 19.10.2015</w:t>
      </w:r>
      <w:r w:rsidR="00542D7C" w:rsidRPr="00AE3B8E">
        <w:rPr>
          <w:sz w:val="28"/>
          <w:szCs w:val="28"/>
        </w:rPr>
        <w:t>, № 696 от 30.12.2015</w:t>
      </w:r>
      <w:r w:rsidR="00DF0659" w:rsidRPr="00AE3B8E">
        <w:rPr>
          <w:sz w:val="28"/>
          <w:szCs w:val="28"/>
        </w:rPr>
        <w:t>, № 134 от 23.03.2016</w:t>
      </w:r>
      <w:r w:rsidR="00B24FA6" w:rsidRPr="00AE3B8E">
        <w:rPr>
          <w:sz w:val="28"/>
          <w:szCs w:val="28"/>
        </w:rPr>
        <w:t>, № 207 от 16.05.2016</w:t>
      </w:r>
      <w:r w:rsidR="00CB6984" w:rsidRPr="00AE3B8E">
        <w:rPr>
          <w:sz w:val="28"/>
          <w:szCs w:val="28"/>
        </w:rPr>
        <w:t>, № 440 от 15.08.2016</w:t>
      </w:r>
      <w:r w:rsidR="008411E9" w:rsidRPr="00AE3B8E">
        <w:rPr>
          <w:sz w:val="28"/>
          <w:szCs w:val="28"/>
        </w:rPr>
        <w:t>,  № 611 от 08.11.2016</w:t>
      </w:r>
      <w:r w:rsidR="001D0346" w:rsidRPr="00AE3B8E">
        <w:rPr>
          <w:sz w:val="28"/>
          <w:szCs w:val="28"/>
        </w:rPr>
        <w:t>, № 808 от 30.12.2016</w:t>
      </w:r>
      <w:r w:rsidR="001B3614" w:rsidRPr="00AE3B8E">
        <w:rPr>
          <w:sz w:val="28"/>
          <w:szCs w:val="28"/>
        </w:rPr>
        <w:t xml:space="preserve">, </w:t>
      </w:r>
      <w:r w:rsidR="009C43D5" w:rsidRPr="00AE3B8E">
        <w:rPr>
          <w:sz w:val="28"/>
          <w:szCs w:val="28"/>
        </w:rPr>
        <w:t xml:space="preserve">№ 35 от 06.02.2017, </w:t>
      </w:r>
      <w:r w:rsidR="00440661" w:rsidRPr="00AE3B8E">
        <w:rPr>
          <w:sz w:val="28"/>
          <w:szCs w:val="28"/>
        </w:rPr>
        <w:t>№ 98 от</w:t>
      </w:r>
      <w:r w:rsidR="009C43D5" w:rsidRPr="00AE3B8E">
        <w:rPr>
          <w:sz w:val="28"/>
          <w:szCs w:val="28"/>
        </w:rPr>
        <w:t xml:space="preserve"> 22.03.2017</w:t>
      </w:r>
      <w:r w:rsidR="00437C71" w:rsidRPr="00AE3B8E">
        <w:rPr>
          <w:sz w:val="28"/>
          <w:szCs w:val="28"/>
        </w:rPr>
        <w:t>, № 174 от 15.05.2017, № 194 от 24.05.2017</w:t>
      </w:r>
      <w:r w:rsidR="00636697" w:rsidRPr="00AE3B8E">
        <w:rPr>
          <w:sz w:val="28"/>
          <w:szCs w:val="28"/>
        </w:rPr>
        <w:t>, № 277 от 28.07.2017</w:t>
      </w:r>
      <w:r w:rsidR="00ED3119" w:rsidRPr="00AE3B8E">
        <w:rPr>
          <w:sz w:val="28"/>
          <w:szCs w:val="28"/>
        </w:rPr>
        <w:t>, № 292 от 07.08.2017</w:t>
      </w:r>
      <w:r w:rsidR="00BF196B" w:rsidRPr="00AE3B8E">
        <w:rPr>
          <w:sz w:val="28"/>
          <w:szCs w:val="28"/>
        </w:rPr>
        <w:t>, № 445 от 31.10.2017</w:t>
      </w:r>
      <w:r w:rsidR="0031322B" w:rsidRPr="00AE3B8E">
        <w:rPr>
          <w:sz w:val="28"/>
          <w:szCs w:val="28"/>
        </w:rPr>
        <w:t>, № 1 от 09.01.2018</w:t>
      </w:r>
      <w:r w:rsidR="001555D4" w:rsidRPr="00AE3B8E">
        <w:rPr>
          <w:sz w:val="28"/>
          <w:szCs w:val="28"/>
        </w:rPr>
        <w:t>, № 61 от 23.03.2018</w:t>
      </w:r>
      <w:r w:rsidR="004656A7" w:rsidRPr="00AE3B8E">
        <w:rPr>
          <w:sz w:val="28"/>
          <w:szCs w:val="28"/>
        </w:rPr>
        <w:t xml:space="preserve">, № </w:t>
      </w:r>
      <w:r w:rsidR="00737041">
        <w:rPr>
          <w:sz w:val="28"/>
          <w:szCs w:val="28"/>
        </w:rPr>
        <w:t xml:space="preserve">61, </w:t>
      </w:r>
      <w:r w:rsidR="004656A7" w:rsidRPr="00AE3B8E">
        <w:rPr>
          <w:sz w:val="28"/>
          <w:szCs w:val="28"/>
        </w:rPr>
        <w:t xml:space="preserve">от </w:t>
      </w:r>
      <w:r w:rsidR="00737041">
        <w:rPr>
          <w:sz w:val="28"/>
          <w:szCs w:val="28"/>
        </w:rPr>
        <w:t>16.07.2018 № 173, от</w:t>
      </w:r>
      <w:proofErr w:type="gramEnd"/>
      <w:r w:rsidR="00737041">
        <w:rPr>
          <w:sz w:val="28"/>
          <w:szCs w:val="28"/>
        </w:rPr>
        <w:t xml:space="preserve"> </w:t>
      </w:r>
      <w:proofErr w:type="gramStart"/>
      <w:r w:rsidR="00737041">
        <w:rPr>
          <w:sz w:val="28"/>
          <w:szCs w:val="28"/>
        </w:rPr>
        <w:t>12.09.2018 № 241</w:t>
      </w:r>
      <w:r w:rsidR="00412A9F">
        <w:rPr>
          <w:sz w:val="28"/>
          <w:szCs w:val="28"/>
        </w:rPr>
        <w:t>,от 01.11.2018 № 269</w:t>
      </w:r>
      <w:r w:rsidR="00FD0D84" w:rsidRPr="00AE3B8E">
        <w:rPr>
          <w:sz w:val="28"/>
          <w:szCs w:val="28"/>
        </w:rPr>
        <w:t>)</w:t>
      </w:r>
      <w:proofErr w:type="gramEnd"/>
    </w:p>
    <w:p w:rsidR="00332A73" w:rsidRPr="00AE3B8E" w:rsidRDefault="00332A73" w:rsidP="00332A73">
      <w:pPr>
        <w:widowControl w:val="0"/>
        <w:autoSpaceDE w:val="0"/>
        <w:autoSpaceDN w:val="0"/>
        <w:adjustRightInd w:val="0"/>
        <w:jc w:val="both"/>
        <w:rPr>
          <w:sz w:val="28"/>
          <w:szCs w:val="28"/>
        </w:rPr>
      </w:pPr>
      <w:r w:rsidRPr="00AE3B8E">
        <w:rPr>
          <w:sz w:val="28"/>
          <w:szCs w:val="28"/>
        </w:rPr>
        <w:t xml:space="preserve"> </w:t>
      </w:r>
    </w:p>
    <w:p w:rsidR="00332A73" w:rsidRPr="00AE3B8E" w:rsidRDefault="00332A73" w:rsidP="00332A73">
      <w:pPr>
        <w:autoSpaceDE w:val="0"/>
        <w:autoSpaceDN w:val="0"/>
        <w:adjustRightInd w:val="0"/>
        <w:ind w:firstLine="540"/>
        <w:jc w:val="both"/>
        <w:outlineLvl w:val="0"/>
        <w:rPr>
          <w:sz w:val="28"/>
          <w:szCs w:val="28"/>
        </w:rPr>
      </w:pPr>
      <w:r w:rsidRPr="00AE3B8E">
        <w:rPr>
          <w:sz w:val="28"/>
          <w:szCs w:val="28"/>
        </w:rPr>
        <w:tab/>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AE3B8E" w:rsidRDefault="00332A73" w:rsidP="00332A73">
      <w:pPr>
        <w:widowControl w:val="0"/>
        <w:shd w:val="clear" w:color="auto" w:fill="FFFFFF"/>
        <w:autoSpaceDE w:val="0"/>
        <w:autoSpaceDN w:val="0"/>
        <w:adjustRightInd w:val="0"/>
        <w:rPr>
          <w:color w:val="000000"/>
          <w:sz w:val="28"/>
          <w:szCs w:val="28"/>
        </w:rPr>
      </w:pPr>
    </w:p>
    <w:p w:rsidR="00332A73" w:rsidRPr="00AE3B8E" w:rsidRDefault="00332A73" w:rsidP="00332A73">
      <w:pPr>
        <w:widowControl w:val="0"/>
        <w:shd w:val="clear" w:color="auto" w:fill="FFFFFF"/>
        <w:autoSpaceDE w:val="0"/>
        <w:autoSpaceDN w:val="0"/>
        <w:adjustRightInd w:val="0"/>
        <w:rPr>
          <w:color w:val="000000"/>
          <w:sz w:val="28"/>
          <w:szCs w:val="28"/>
        </w:rPr>
      </w:pPr>
      <w:r w:rsidRPr="00AE3B8E">
        <w:rPr>
          <w:color w:val="000000"/>
          <w:sz w:val="28"/>
          <w:szCs w:val="28"/>
        </w:rPr>
        <w:t xml:space="preserve">ПОСТАНОВЛЯЮ: </w:t>
      </w:r>
    </w:p>
    <w:p w:rsidR="00332A73" w:rsidRPr="00AE3B8E" w:rsidRDefault="00332A73" w:rsidP="00332A73">
      <w:pPr>
        <w:widowControl w:val="0"/>
        <w:autoSpaceDE w:val="0"/>
        <w:autoSpaceDN w:val="0"/>
        <w:adjustRightInd w:val="0"/>
        <w:rPr>
          <w:sz w:val="28"/>
          <w:szCs w:val="28"/>
        </w:rPr>
      </w:pPr>
    </w:p>
    <w:p w:rsidR="00332A73" w:rsidRPr="00AE3B8E" w:rsidRDefault="00332A73" w:rsidP="00332A73">
      <w:pPr>
        <w:widowControl w:val="0"/>
        <w:autoSpaceDE w:val="0"/>
        <w:autoSpaceDN w:val="0"/>
        <w:adjustRightInd w:val="0"/>
        <w:jc w:val="both"/>
        <w:rPr>
          <w:sz w:val="28"/>
          <w:szCs w:val="28"/>
        </w:rPr>
      </w:pPr>
      <w:r w:rsidRPr="00AE3B8E">
        <w:rPr>
          <w:sz w:val="28"/>
          <w:szCs w:val="28"/>
        </w:rPr>
        <w:tab/>
        <w:t>1. 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AE3B8E">
        <w:rPr>
          <w:sz w:val="28"/>
          <w:szCs w:val="28"/>
        </w:rPr>
        <w:t>20</w:t>
      </w:r>
      <w:r w:rsidRPr="00AE3B8E">
        <w:rPr>
          <w:sz w:val="28"/>
          <w:szCs w:val="28"/>
        </w:rPr>
        <w:t xml:space="preserve"> годы»»:</w:t>
      </w:r>
    </w:p>
    <w:p w:rsidR="00332A73" w:rsidRPr="00AE3B8E" w:rsidRDefault="00AE3B8E" w:rsidP="00382CE6">
      <w:pPr>
        <w:ind w:firstLine="708"/>
        <w:jc w:val="both"/>
        <w:rPr>
          <w:sz w:val="28"/>
          <w:szCs w:val="28"/>
        </w:rPr>
      </w:pPr>
      <w:r w:rsidRPr="00AE3B8E">
        <w:rPr>
          <w:sz w:val="28"/>
          <w:szCs w:val="28"/>
        </w:rPr>
        <w:t>1.</w:t>
      </w:r>
      <w:r w:rsidR="00412A9F">
        <w:rPr>
          <w:sz w:val="28"/>
          <w:szCs w:val="28"/>
        </w:rPr>
        <w:t>1</w:t>
      </w:r>
      <w:r w:rsidRPr="00AE3B8E">
        <w:rPr>
          <w:sz w:val="28"/>
          <w:szCs w:val="28"/>
        </w:rPr>
        <w:t xml:space="preserve">. </w:t>
      </w:r>
      <w:r w:rsidR="00332A73" w:rsidRPr="00AE3B8E">
        <w:rPr>
          <w:sz w:val="28"/>
          <w:szCs w:val="28"/>
        </w:rPr>
        <w:t xml:space="preserve">Изложить </w:t>
      </w:r>
      <w:r w:rsidR="00382CE6" w:rsidRPr="00AE3B8E">
        <w:rPr>
          <w:sz w:val="28"/>
          <w:szCs w:val="28"/>
        </w:rPr>
        <w:t>муниципальную программу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w:t>
      </w:r>
      <w:r w:rsidRPr="00AE3B8E">
        <w:rPr>
          <w:sz w:val="28"/>
          <w:szCs w:val="28"/>
        </w:rPr>
        <w:t>ипального района Омской области</w:t>
      </w:r>
      <w:r w:rsidR="00382CE6" w:rsidRPr="00AE3B8E">
        <w:rPr>
          <w:sz w:val="28"/>
          <w:szCs w:val="28"/>
        </w:rPr>
        <w:t xml:space="preserve">» </w:t>
      </w:r>
      <w:r w:rsidR="00332A73" w:rsidRPr="00AE3B8E">
        <w:rPr>
          <w:sz w:val="28"/>
          <w:szCs w:val="28"/>
        </w:rPr>
        <w:t>в новой редакции согласно приложению</w:t>
      </w:r>
      <w:r w:rsidR="001A5D6E" w:rsidRPr="00AE3B8E">
        <w:rPr>
          <w:sz w:val="28"/>
          <w:szCs w:val="28"/>
        </w:rPr>
        <w:t xml:space="preserve"> № 1</w:t>
      </w:r>
      <w:r w:rsidR="00332A73" w:rsidRPr="00AE3B8E">
        <w:rPr>
          <w:sz w:val="28"/>
          <w:szCs w:val="28"/>
        </w:rPr>
        <w:t xml:space="preserve"> к настоящему постановлению</w:t>
      </w:r>
      <w:r w:rsidR="00382CE6" w:rsidRPr="00AE3B8E">
        <w:rPr>
          <w:sz w:val="28"/>
          <w:szCs w:val="28"/>
        </w:rPr>
        <w:t>.</w:t>
      </w:r>
    </w:p>
    <w:p w:rsidR="00332A73" w:rsidRPr="00AE3B8E" w:rsidRDefault="00332A73" w:rsidP="00332A73">
      <w:pPr>
        <w:widowControl w:val="0"/>
        <w:autoSpaceDE w:val="0"/>
        <w:autoSpaceDN w:val="0"/>
        <w:adjustRightInd w:val="0"/>
        <w:ind w:firstLine="708"/>
        <w:jc w:val="both"/>
        <w:rPr>
          <w:sz w:val="28"/>
          <w:szCs w:val="28"/>
        </w:rPr>
      </w:pPr>
      <w:r w:rsidRPr="00AE3B8E">
        <w:rPr>
          <w:sz w:val="28"/>
          <w:szCs w:val="28"/>
        </w:rPr>
        <w:t xml:space="preserve">2. </w:t>
      </w:r>
      <w:proofErr w:type="gramStart"/>
      <w:r w:rsidRPr="00AE3B8E">
        <w:rPr>
          <w:sz w:val="28"/>
          <w:szCs w:val="28"/>
        </w:rPr>
        <w:t>Ответственным</w:t>
      </w:r>
      <w:proofErr w:type="gramEnd"/>
      <w:r w:rsidRPr="00AE3B8E">
        <w:rPr>
          <w:sz w:val="28"/>
          <w:szCs w:val="28"/>
        </w:rPr>
        <w:t xml:space="preserve"> за исполнение муниципальной  программы «Развитие социально-экономического потенциала Лузинского сельского </w:t>
      </w:r>
      <w:r w:rsidRPr="00AE3B8E">
        <w:rPr>
          <w:sz w:val="28"/>
          <w:szCs w:val="28"/>
        </w:rPr>
        <w:lastRenderedPageBreak/>
        <w:t xml:space="preserve">поселения Омского муниципального района Омской области» назначить Заместителя Главы Лузинского сельского поселения Тиссен С.В. </w:t>
      </w:r>
    </w:p>
    <w:p w:rsidR="00E870DE" w:rsidRPr="00AE3B8E" w:rsidRDefault="00F86C70" w:rsidP="00E870DE">
      <w:pPr>
        <w:widowControl w:val="0"/>
        <w:autoSpaceDE w:val="0"/>
        <w:autoSpaceDN w:val="0"/>
        <w:adjustRightInd w:val="0"/>
        <w:ind w:firstLine="540"/>
        <w:jc w:val="both"/>
        <w:rPr>
          <w:sz w:val="28"/>
          <w:szCs w:val="28"/>
        </w:rPr>
      </w:pPr>
      <w:r w:rsidRPr="00AE3B8E">
        <w:rPr>
          <w:sz w:val="28"/>
          <w:szCs w:val="28"/>
        </w:rPr>
        <w:t xml:space="preserve">3. </w:t>
      </w:r>
      <w:r w:rsidR="00E870DE" w:rsidRPr="00AE3B8E">
        <w:rPr>
          <w:sz w:val="28"/>
          <w:szCs w:val="28"/>
        </w:rPr>
        <w:t xml:space="preserve">Опубликовать настоящее </w:t>
      </w:r>
      <w:r w:rsidR="00440661" w:rsidRPr="00AE3B8E">
        <w:rPr>
          <w:sz w:val="28"/>
          <w:szCs w:val="28"/>
        </w:rPr>
        <w:t>Постановление</w:t>
      </w:r>
      <w:r w:rsidR="00E870DE" w:rsidRPr="00AE3B8E">
        <w:rPr>
          <w:sz w:val="28"/>
          <w:szCs w:val="28"/>
        </w:rPr>
        <w:t xml:space="preserve"> в газете «Омский муниципальный вестник», а также разместить на официальном сайте Лузинского сельского поселения Омского муниципального района Омской области в информационно-телекоммуникационной сети «Интернет».</w:t>
      </w:r>
    </w:p>
    <w:p w:rsidR="002558B1" w:rsidRPr="00AE3B8E" w:rsidRDefault="00F86C70" w:rsidP="00440661">
      <w:pPr>
        <w:widowControl w:val="0"/>
        <w:autoSpaceDE w:val="0"/>
        <w:autoSpaceDN w:val="0"/>
        <w:adjustRightInd w:val="0"/>
        <w:ind w:firstLine="540"/>
        <w:jc w:val="both"/>
        <w:rPr>
          <w:sz w:val="28"/>
          <w:szCs w:val="28"/>
        </w:rPr>
      </w:pPr>
      <w:r w:rsidRPr="00AE3B8E">
        <w:rPr>
          <w:sz w:val="28"/>
          <w:szCs w:val="28"/>
        </w:rPr>
        <w:t>4</w:t>
      </w:r>
      <w:r w:rsidR="00332A73" w:rsidRPr="00AE3B8E">
        <w:rPr>
          <w:sz w:val="28"/>
          <w:szCs w:val="28"/>
        </w:rPr>
        <w:t xml:space="preserve">. </w:t>
      </w:r>
      <w:proofErr w:type="gramStart"/>
      <w:r w:rsidR="00332A73" w:rsidRPr="00AE3B8E">
        <w:rPr>
          <w:sz w:val="28"/>
          <w:szCs w:val="28"/>
        </w:rPr>
        <w:t>Контроль за</w:t>
      </w:r>
      <w:proofErr w:type="gramEnd"/>
      <w:r w:rsidR="00332A73" w:rsidRPr="00AE3B8E">
        <w:rPr>
          <w:sz w:val="28"/>
          <w:szCs w:val="28"/>
        </w:rPr>
        <w:t xml:space="preserve"> исполнением настоящего постановления оставляю за собой.</w:t>
      </w:r>
    </w:p>
    <w:p w:rsidR="00440661" w:rsidRPr="00AE3B8E" w:rsidRDefault="00440661" w:rsidP="00332A73">
      <w:pPr>
        <w:widowControl w:val="0"/>
        <w:shd w:val="clear" w:color="auto" w:fill="FFFFFF"/>
        <w:autoSpaceDE w:val="0"/>
        <w:autoSpaceDN w:val="0"/>
        <w:adjustRightInd w:val="0"/>
        <w:rPr>
          <w:color w:val="000000"/>
          <w:sz w:val="28"/>
          <w:szCs w:val="28"/>
        </w:rPr>
      </w:pPr>
    </w:p>
    <w:p w:rsidR="00332A73" w:rsidRPr="00AE3B8E" w:rsidRDefault="00332A73" w:rsidP="00332A73">
      <w:pPr>
        <w:widowControl w:val="0"/>
        <w:shd w:val="clear" w:color="auto" w:fill="FFFFFF"/>
        <w:autoSpaceDE w:val="0"/>
        <w:autoSpaceDN w:val="0"/>
        <w:adjustRightInd w:val="0"/>
        <w:rPr>
          <w:color w:val="000000"/>
          <w:sz w:val="28"/>
          <w:szCs w:val="28"/>
        </w:rPr>
      </w:pPr>
      <w:r w:rsidRPr="00AE3B8E">
        <w:rPr>
          <w:color w:val="000000"/>
          <w:sz w:val="28"/>
          <w:szCs w:val="28"/>
        </w:rPr>
        <w:t xml:space="preserve">Глава сельского поселения                                  </w:t>
      </w:r>
      <w:r w:rsidR="00EE3C1A" w:rsidRPr="00AE3B8E">
        <w:rPr>
          <w:color w:val="000000"/>
          <w:sz w:val="28"/>
          <w:szCs w:val="28"/>
        </w:rPr>
        <w:tab/>
      </w:r>
      <w:r w:rsidR="00EE3C1A" w:rsidRPr="00AE3B8E">
        <w:rPr>
          <w:color w:val="000000"/>
          <w:sz w:val="28"/>
          <w:szCs w:val="28"/>
        </w:rPr>
        <w:tab/>
      </w:r>
      <w:r w:rsidR="002558B1" w:rsidRPr="00AE3B8E">
        <w:rPr>
          <w:color w:val="000000"/>
          <w:sz w:val="28"/>
          <w:szCs w:val="28"/>
        </w:rPr>
        <w:tab/>
      </w:r>
      <w:r w:rsidRPr="00AE3B8E">
        <w:rPr>
          <w:color w:val="000000"/>
          <w:sz w:val="28"/>
          <w:szCs w:val="28"/>
        </w:rPr>
        <w:t xml:space="preserve">   </w:t>
      </w:r>
      <w:r w:rsidR="00AE3B8E">
        <w:rPr>
          <w:color w:val="000000"/>
          <w:sz w:val="28"/>
          <w:szCs w:val="28"/>
        </w:rPr>
        <w:t xml:space="preserve">   </w:t>
      </w:r>
      <w:r w:rsidR="00EE3C1A" w:rsidRPr="00AE3B8E">
        <w:rPr>
          <w:color w:val="000000"/>
          <w:sz w:val="28"/>
          <w:szCs w:val="28"/>
        </w:rPr>
        <w:t>Н.М. Хроленко</w:t>
      </w:r>
    </w:p>
    <w:p w:rsidR="00AE3B8E" w:rsidRPr="00AE3B8E" w:rsidRDefault="00AE3B8E">
      <w:pPr>
        <w:spacing w:after="200" w:line="276" w:lineRule="auto"/>
        <w:rPr>
          <w:sz w:val="28"/>
          <w:szCs w:val="28"/>
        </w:rPr>
      </w:pPr>
      <w:r w:rsidRPr="00AE3B8E">
        <w:rPr>
          <w:sz w:val="28"/>
          <w:szCs w:val="28"/>
        </w:rPr>
        <w:br w:type="page"/>
      </w:r>
    </w:p>
    <w:p w:rsidR="00AF1348" w:rsidRPr="002776D4" w:rsidRDefault="00714F8D" w:rsidP="002776D4">
      <w:pPr>
        <w:ind w:left="6379"/>
        <w:rPr>
          <w:sz w:val="20"/>
          <w:szCs w:val="20"/>
        </w:rPr>
      </w:pPr>
      <w:r w:rsidRPr="002776D4">
        <w:rPr>
          <w:sz w:val="20"/>
          <w:szCs w:val="20"/>
        </w:rPr>
        <w:lastRenderedPageBreak/>
        <w:t xml:space="preserve">Приложение </w:t>
      </w:r>
      <w:r w:rsidR="00AF1348" w:rsidRPr="002776D4">
        <w:rPr>
          <w:sz w:val="20"/>
          <w:szCs w:val="20"/>
        </w:rPr>
        <w:t>№ 1</w:t>
      </w:r>
    </w:p>
    <w:p w:rsidR="00714F8D" w:rsidRPr="002776D4" w:rsidRDefault="00714F8D" w:rsidP="002776D4">
      <w:pPr>
        <w:ind w:left="6379"/>
        <w:rPr>
          <w:sz w:val="20"/>
          <w:szCs w:val="20"/>
        </w:rPr>
      </w:pPr>
      <w:r w:rsidRPr="002776D4">
        <w:rPr>
          <w:sz w:val="20"/>
          <w:szCs w:val="20"/>
        </w:rPr>
        <w:t>к постановлению</w:t>
      </w:r>
      <w:r w:rsidR="00AF1348" w:rsidRPr="002776D4">
        <w:rPr>
          <w:sz w:val="20"/>
          <w:szCs w:val="20"/>
        </w:rPr>
        <w:t xml:space="preserve"> Администрации </w:t>
      </w:r>
    </w:p>
    <w:p w:rsidR="00714F8D" w:rsidRPr="002776D4" w:rsidRDefault="001F07A7" w:rsidP="002776D4">
      <w:pPr>
        <w:ind w:left="6379"/>
        <w:rPr>
          <w:sz w:val="20"/>
          <w:szCs w:val="20"/>
        </w:rPr>
      </w:pPr>
      <w:r w:rsidRPr="002776D4">
        <w:rPr>
          <w:sz w:val="20"/>
          <w:szCs w:val="20"/>
        </w:rPr>
        <w:t>Лузинского</w:t>
      </w:r>
      <w:r w:rsidR="00714F8D" w:rsidRPr="002776D4">
        <w:rPr>
          <w:sz w:val="20"/>
          <w:szCs w:val="20"/>
        </w:rPr>
        <w:t xml:space="preserve"> сельского поселения</w:t>
      </w:r>
    </w:p>
    <w:p w:rsidR="001F07A7" w:rsidRPr="002776D4" w:rsidRDefault="001F07A7" w:rsidP="002776D4">
      <w:pPr>
        <w:ind w:left="6379"/>
        <w:rPr>
          <w:sz w:val="20"/>
          <w:szCs w:val="20"/>
        </w:rPr>
      </w:pPr>
      <w:r w:rsidRPr="002776D4">
        <w:rPr>
          <w:sz w:val="20"/>
          <w:szCs w:val="20"/>
        </w:rPr>
        <w:t xml:space="preserve">Омского муниципального района </w:t>
      </w:r>
    </w:p>
    <w:p w:rsidR="00714F8D" w:rsidRPr="002776D4" w:rsidRDefault="00C763FB" w:rsidP="002776D4">
      <w:pPr>
        <w:ind w:left="6379"/>
        <w:rPr>
          <w:sz w:val="20"/>
          <w:szCs w:val="20"/>
        </w:rPr>
      </w:pPr>
      <w:r>
        <w:rPr>
          <w:sz w:val="20"/>
          <w:szCs w:val="20"/>
        </w:rPr>
        <w:t>о</w:t>
      </w:r>
      <w:r w:rsidR="00714F8D" w:rsidRPr="002776D4">
        <w:rPr>
          <w:sz w:val="20"/>
          <w:szCs w:val="20"/>
        </w:rPr>
        <w:t>т</w:t>
      </w:r>
      <w:r>
        <w:rPr>
          <w:sz w:val="20"/>
          <w:szCs w:val="20"/>
        </w:rPr>
        <w:t xml:space="preserve"> </w:t>
      </w:r>
      <w:r w:rsidR="00D50A77">
        <w:rPr>
          <w:sz w:val="20"/>
          <w:szCs w:val="20"/>
        </w:rPr>
        <w:t>27.12.2018</w:t>
      </w:r>
      <w:r w:rsidR="00D50A77">
        <w:rPr>
          <w:sz w:val="20"/>
          <w:szCs w:val="20"/>
        </w:rPr>
        <w:tab/>
      </w:r>
      <w:r>
        <w:rPr>
          <w:sz w:val="20"/>
          <w:szCs w:val="20"/>
        </w:rPr>
        <w:tab/>
        <w:t xml:space="preserve">№ </w:t>
      </w:r>
      <w:r w:rsidR="00D50A77">
        <w:rPr>
          <w:sz w:val="20"/>
          <w:szCs w:val="20"/>
        </w:rPr>
        <w:t>312</w:t>
      </w:r>
      <w:bookmarkStart w:id="0" w:name="_GoBack"/>
      <w:bookmarkEnd w:id="0"/>
    </w:p>
    <w:p w:rsidR="00714F8D" w:rsidRPr="002776D4" w:rsidRDefault="00714F8D" w:rsidP="002776D4">
      <w:pPr>
        <w:ind w:left="6946"/>
        <w:jc w:val="both"/>
        <w:rPr>
          <w:sz w:val="20"/>
          <w:szCs w:val="20"/>
        </w:rPr>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w:t>
      </w:r>
    </w:p>
    <w:p w:rsidR="00714F8D" w:rsidRPr="00D42F3A" w:rsidRDefault="00714F8D" w:rsidP="00714F8D">
      <w:pPr>
        <w:jc w:val="center"/>
      </w:pPr>
    </w:p>
    <w:tbl>
      <w:tblPr>
        <w:tblStyle w:val="a4"/>
        <w:tblW w:w="0" w:type="auto"/>
        <w:tblInd w:w="-176" w:type="dxa"/>
        <w:tblLook w:val="01E0" w:firstRow="1" w:lastRow="1" w:firstColumn="1" w:lastColumn="1" w:noHBand="0" w:noVBand="0"/>
      </w:tblPr>
      <w:tblGrid>
        <w:gridCol w:w="2914"/>
        <w:gridCol w:w="6833"/>
      </w:tblGrid>
      <w:tr w:rsidR="00CB3C72" w:rsidRPr="00D42F3A" w:rsidTr="00C75784">
        <w:tc>
          <w:tcPr>
            <w:tcW w:w="2914"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737041">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(далее</w:t>
            </w:r>
            <w:r w:rsidR="00934BE4" w:rsidRPr="00D42F3A">
              <w:t xml:space="preserve"> </w:t>
            </w:r>
            <w:r w:rsidRPr="00D42F3A">
              <w:t>- муниципальная программа)</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0450DD" w:rsidRDefault="00935D96" w:rsidP="004656A7">
            <w:r w:rsidRPr="00D42F3A">
              <w:t>2014-20</w:t>
            </w:r>
            <w:r w:rsidR="003B0EA2">
              <w:t>2</w:t>
            </w:r>
            <w:r w:rsidR="004656A7">
              <w:t>5</w:t>
            </w:r>
            <w:r w:rsidRPr="00D42F3A">
              <w:t xml:space="preserve"> годы</w:t>
            </w:r>
            <w:r w:rsidR="000450DD">
              <w:t>:</w:t>
            </w:r>
          </w:p>
          <w:p w:rsidR="004656A7" w:rsidRDefault="004656A7" w:rsidP="004656A7">
            <w:r>
              <w:rPr>
                <w:lang w:val="en-US"/>
              </w:rPr>
              <w:t>I</w:t>
            </w:r>
            <w:r>
              <w:t xml:space="preserve"> – этап: 2014-2020 годы;</w:t>
            </w:r>
          </w:p>
          <w:p w:rsidR="004656A7" w:rsidRPr="004656A7" w:rsidRDefault="004656A7" w:rsidP="004656A7">
            <w:r>
              <w:rPr>
                <w:lang w:val="en-US"/>
              </w:rPr>
              <w:t>II</w:t>
            </w:r>
            <w:r>
              <w:t>- этап: 2021-2025 годы</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8223E8" w:rsidRDefault="008223E8" w:rsidP="008223E8">
            <w:pPr>
              <w:jc w:val="both"/>
            </w:pPr>
            <w:r w:rsidRPr="00D42F3A">
              <w:t xml:space="preserve">7. Обеспечение условий для эффективного использования мероприятий по переданным полномочиям Администрации </w:t>
            </w:r>
            <w:r w:rsidRPr="00D42F3A">
              <w:lastRenderedPageBreak/>
              <w:t>Лузинского сельского поселения Омского муниципального района Омской области от Администрации Омского муниципального района Омской области</w:t>
            </w:r>
            <w:r w:rsidR="00437C71">
              <w:t>.</w:t>
            </w:r>
          </w:p>
          <w:p w:rsidR="00437C71" w:rsidRPr="00437C71" w:rsidRDefault="00437C71" w:rsidP="008223E8">
            <w:pPr>
              <w:jc w:val="both"/>
            </w:pPr>
            <w:r w:rsidRPr="00437C71">
              <w:t>8. 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w:t>
            </w:r>
            <w:proofErr w:type="spellStart"/>
            <w:r w:rsidR="00935D96" w:rsidRPr="00D42F3A">
              <w:t>Лузинском</w:t>
            </w:r>
            <w:proofErr w:type="spellEnd"/>
            <w:r w:rsidR="00935D96" w:rsidRPr="00D42F3A">
              <w:t xml:space="preserve"> сельском поселении Омского муниципального района Омской области»</w:t>
            </w:r>
            <w:r w:rsidR="00E61FDF" w:rsidRPr="00D42F3A">
              <w:t xml:space="preserve"> (приложение № 6)</w:t>
            </w:r>
            <w:r w:rsidR="00B0405C" w:rsidRPr="00D42F3A">
              <w:t>.</w:t>
            </w:r>
          </w:p>
          <w:p w:rsidR="008223E8"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r w:rsidR="00437C71">
              <w:t>.</w:t>
            </w:r>
          </w:p>
          <w:p w:rsidR="00437C71" w:rsidRPr="00D42F3A" w:rsidRDefault="00437C71" w:rsidP="00437C71">
            <w:pPr>
              <w:jc w:val="both"/>
            </w:pPr>
            <w:r>
              <w:rPr>
                <w:sz w:val="28"/>
                <w:szCs w:val="28"/>
              </w:rPr>
              <w:t>8</w:t>
            </w:r>
            <w:r w:rsidRPr="00437C71">
              <w:t>. «Формирование современной городской среды Лузинского сельского поселения Омского муниципального района Омской области на 2017 год»</w:t>
            </w:r>
            <w:r>
              <w:t xml:space="preserve"> (приложение № 8).</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5030C9">
              <w:t>338 578 453,12</w:t>
            </w:r>
            <w:r w:rsidR="00C6295A">
              <w:t xml:space="preserve"> </w:t>
            </w:r>
            <w:r w:rsidRPr="00D42F3A">
              <w:t>рублей</w:t>
            </w:r>
            <w:r w:rsidR="004656A7">
              <w:t>.</w:t>
            </w:r>
          </w:p>
          <w:p w:rsidR="004656A7" w:rsidRPr="004656A7" w:rsidRDefault="004656A7" w:rsidP="00CD4B74">
            <w:pPr>
              <w:jc w:val="both"/>
            </w:pPr>
            <w:r>
              <w:t xml:space="preserve">Расходы на реализацию </w:t>
            </w:r>
            <w:r>
              <w:rPr>
                <w:lang w:val="en-US"/>
              </w:rPr>
              <w:t>I</w:t>
            </w:r>
            <w:r>
              <w:t xml:space="preserve"> этапа муниципальной программы составят </w:t>
            </w:r>
            <w:r w:rsidR="00EA56D4">
              <w:t>2</w:t>
            </w:r>
            <w:r w:rsidR="005030C9">
              <w:t>23 685 234,33</w:t>
            </w:r>
            <w:r>
              <w:t xml:space="preserve"> рублей, в том числе по годам:</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8411E9">
              <w:t>3</w:t>
            </w:r>
            <w:r w:rsidR="00623287">
              <w:t xml:space="preserve">1 700 989,94 </w:t>
            </w:r>
            <w:r w:rsidRPr="00D42F3A">
              <w:t>рублей;</w:t>
            </w:r>
          </w:p>
          <w:p w:rsidR="00935D96" w:rsidRPr="00D42F3A" w:rsidRDefault="00935D96" w:rsidP="000661A6">
            <w:pPr>
              <w:jc w:val="both"/>
            </w:pPr>
            <w:r w:rsidRPr="00D42F3A">
              <w:t xml:space="preserve">в 2017 году -   </w:t>
            </w:r>
            <w:r w:rsidR="00DB6EA8">
              <w:t>41 967 582,12</w:t>
            </w:r>
            <w:r w:rsidRPr="00D42F3A">
              <w:t xml:space="preserve"> рублей;</w:t>
            </w:r>
          </w:p>
          <w:p w:rsidR="00935D96" w:rsidRDefault="00935D96" w:rsidP="00C1732D">
            <w:pPr>
              <w:jc w:val="both"/>
            </w:pPr>
            <w:r w:rsidRPr="00D42F3A">
              <w:t xml:space="preserve">в 2018 году -   </w:t>
            </w:r>
            <w:r w:rsidR="005030C9">
              <w:t>27 178 479,89</w:t>
            </w:r>
            <w:r w:rsidRPr="00D42F3A">
              <w:t xml:space="preserve"> рублей</w:t>
            </w:r>
            <w:r w:rsidR="003B0EA2">
              <w:t>;</w:t>
            </w:r>
          </w:p>
          <w:p w:rsidR="003B0EA2" w:rsidRDefault="003B0EA2" w:rsidP="00C1732D">
            <w:pPr>
              <w:jc w:val="both"/>
            </w:pPr>
            <w:r>
              <w:t xml:space="preserve">в 2019 году – </w:t>
            </w:r>
            <w:r w:rsidR="00792982">
              <w:t xml:space="preserve">  </w:t>
            </w:r>
            <w:r w:rsidR="00EA56D4">
              <w:t>23 232 824,38</w:t>
            </w:r>
            <w:r>
              <w:t xml:space="preserve"> рублей;</w:t>
            </w:r>
          </w:p>
          <w:p w:rsidR="003B0EA2" w:rsidRPr="00D42F3A" w:rsidRDefault="003B0EA2" w:rsidP="00C1732D">
            <w:pPr>
              <w:jc w:val="both"/>
            </w:pPr>
            <w:r>
              <w:t xml:space="preserve">в 2020 году – </w:t>
            </w:r>
            <w:r w:rsidR="00792982">
              <w:t xml:space="preserve">  </w:t>
            </w:r>
            <w:r w:rsidR="00EA56D4">
              <w:t>21 62</w:t>
            </w:r>
            <w:r w:rsidR="007C67C9">
              <w:t>5 006,91</w:t>
            </w:r>
            <w:r>
              <w:t xml:space="preserve">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rsidR="004656A7">
              <w:t xml:space="preserve">на реализацию </w:t>
            </w:r>
            <w:r w:rsidR="004656A7">
              <w:rPr>
                <w:lang w:val="en-US"/>
              </w:rPr>
              <w:t>I</w:t>
            </w:r>
            <w:r w:rsidR="004656A7">
              <w:t xml:space="preserve"> этапа </w:t>
            </w:r>
            <w:r w:rsidRPr="00D42F3A">
              <w:t xml:space="preserve">составят </w:t>
            </w:r>
            <w:r w:rsidR="00EA56D4">
              <w:t>14</w:t>
            </w:r>
            <w:r w:rsidR="005030C9">
              <w:t>5 211 772,60</w:t>
            </w:r>
            <w:r w:rsidR="009E1499">
              <w:t xml:space="preserve"> </w:t>
            </w:r>
            <w:r w:rsidR="00D31BBB">
              <w:t>р</w:t>
            </w:r>
            <w:r w:rsidRPr="00D42F3A">
              <w:t>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8411E9">
              <w:t>2</w:t>
            </w:r>
            <w:r w:rsidR="00623287">
              <w:t>0 020 673,31</w:t>
            </w:r>
            <w:r w:rsidR="00180391" w:rsidRPr="00D42F3A">
              <w:t xml:space="preserve"> </w:t>
            </w:r>
            <w:r w:rsidRPr="00D42F3A">
              <w:t>рублей;</w:t>
            </w:r>
          </w:p>
          <w:p w:rsidR="00935D96" w:rsidRPr="00D42F3A" w:rsidRDefault="00935D96" w:rsidP="00935D96">
            <w:pPr>
              <w:jc w:val="both"/>
            </w:pPr>
            <w:r w:rsidRPr="00D42F3A">
              <w:t xml:space="preserve">в 2017 году -  </w:t>
            </w:r>
            <w:r w:rsidR="00ED3119">
              <w:t>21</w:t>
            </w:r>
            <w:r w:rsidR="00DB6EA8">
              <w:t> 407 899,28</w:t>
            </w:r>
            <w:r w:rsidRPr="00D42F3A">
              <w:t xml:space="preserve"> рублей;</w:t>
            </w:r>
          </w:p>
          <w:p w:rsidR="00935D96" w:rsidRDefault="00935D96" w:rsidP="00935D96">
            <w:pPr>
              <w:jc w:val="both"/>
            </w:pPr>
            <w:r w:rsidRPr="00D42F3A">
              <w:lastRenderedPageBreak/>
              <w:t xml:space="preserve">в 2018 году -  </w:t>
            </w:r>
            <w:r w:rsidR="005030C9">
              <w:t>19 557 816,51</w:t>
            </w:r>
            <w:r w:rsidR="0094613D">
              <w:t xml:space="preserve"> р</w:t>
            </w:r>
            <w:r w:rsidR="003B0EA2">
              <w:t xml:space="preserve">ублей; </w:t>
            </w:r>
          </w:p>
          <w:p w:rsidR="003B0EA2" w:rsidRDefault="003B0EA2" w:rsidP="00935D96">
            <w:pPr>
              <w:jc w:val="both"/>
            </w:pPr>
            <w:r>
              <w:t xml:space="preserve">в 2019 году – </w:t>
            </w:r>
            <w:r w:rsidR="0094613D">
              <w:t>2</w:t>
            </w:r>
            <w:r w:rsidR="00EA56D4">
              <w:t>2 237 661,38</w:t>
            </w:r>
            <w:r>
              <w:t xml:space="preserve"> рублей;</w:t>
            </w:r>
          </w:p>
          <w:p w:rsidR="003B0EA2" w:rsidRPr="00D42F3A" w:rsidRDefault="003B0EA2" w:rsidP="00935D96">
            <w:pPr>
              <w:jc w:val="both"/>
              <w:rPr>
                <w:i/>
              </w:rPr>
            </w:pPr>
            <w:r>
              <w:t xml:space="preserve">в 2020 году – </w:t>
            </w:r>
            <w:r w:rsidR="00EA56D4">
              <w:t>20 629 229,66</w:t>
            </w:r>
            <w:r>
              <w:t xml:space="preserve"> рублей.</w:t>
            </w:r>
          </w:p>
          <w:p w:rsidR="00935D96" w:rsidRPr="00D42F3A" w:rsidRDefault="00935D96" w:rsidP="00935D96">
            <w:pPr>
              <w:jc w:val="both"/>
            </w:pPr>
            <w:r w:rsidRPr="00D42F3A">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счет целевых средств </w:t>
            </w:r>
            <w:r w:rsidR="004656A7">
              <w:t>о</w:t>
            </w:r>
            <w:r w:rsidRPr="00D42F3A">
              <w:t xml:space="preserve">бластного бюджета </w:t>
            </w:r>
            <w:r w:rsidR="004656A7">
              <w:t xml:space="preserve">на реализацию </w:t>
            </w:r>
            <w:r w:rsidR="00F32CFF">
              <w:rPr>
                <w:lang w:val="en-US"/>
              </w:rPr>
              <w:t>I</w:t>
            </w:r>
            <w:r w:rsidR="004656A7">
              <w:t xml:space="preserve"> этапа </w:t>
            </w:r>
            <w:r w:rsidRPr="00D42F3A">
              <w:t xml:space="preserve">составят </w:t>
            </w:r>
            <w:r w:rsidR="005030C9">
              <w:t>62 323 895,33</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t xml:space="preserve">в 2016 году -  </w:t>
            </w:r>
            <w:r w:rsidR="008411E9">
              <w:t>9 468 858,09</w:t>
            </w:r>
            <w:r w:rsidRPr="00D42F3A">
              <w:t xml:space="preserve"> рублей;</w:t>
            </w:r>
          </w:p>
          <w:p w:rsidR="00935D96" w:rsidRPr="00D42F3A" w:rsidRDefault="00935D96" w:rsidP="00935D96">
            <w:pPr>
              <w:jc w:val="both"/>
            </w:pPr>
            <w:r w:rsidRPr="00D42F3A">
              <w:t xml:space="preserve">в 2017 году -  </w:t>
            </w:r>
            <w:r w:rsidR="00ED3119">
              <w:t>17 320 499,40</w:t>
            </w:r>
            <w:r w:rsidRPr="00D42F3A">
              <w:t xml:space="preserve"> рублей;</w:t>
            </w:r>
          </w:p>
          <w:p w:rsidR="00935D96" w:rsidRDefault="00935D96" w:rsidP="009A0229">
            <w:pPr>
              <w:autoSpaceDE w:val="0"/>
              <w:autoSpaceDN w:val="0"/>
              <w:adjustRightInd w:val="0"/>
              <w:jc w:val="both"/>
            </w:pPr>
            <w:r w:rsidRPr="00D42F3A">
              <w:t xml:space="preserve">в 2018 году -  </w:t>
            </w:r>
            <w:r w:rsidR="005030C9">
              <w:t>4 887 591,00</w:t>
            </w:r>
            <w:r w:rsidR="001A27F9">
              <w:t xml:space="preserve"> </w:t>
            </w:r>
            <w:r w:rsidR="004D7495">
              <w:t>рублей;</w:t>
            </w:r>
          </w:p>
          <w:p w:rsidR="004D7495" w:rsidRDefault="004D7495" w:rsidP="009A0229">
            <w:pPr>
              <w:autoSpaceDE w:val="0"/>
              <w:autoSpaceDN w:val="0"/>
              <w:adjustRightInd w:val="0"/>
              <w:jc w:val="both"/>
            </w:pPr>
            <w:r>
              <w:t xml:space="preserve">в 2019 году – </w:t>
            </w:r>
            <w:r w:rsidR="00EA56D4">
              <w:t>995 163,00</w:t>
            </w:r>
            <w:r>
              <w:t xml:space="preserve"> рублей;</w:t>
            </w:r>
          </w:p>
          <w:p w:rsidR="004D7495" w:rsidRPr="00D42F3A" w:rsidRDefault="004D7495" w:rsidP="009A0229">
            <w:pPr>
              <w:autoSpaceDE w:val="0"/>
              <w:autoSpaceDN w:val="0"/>
              <w:adjustRightInd w:val="0"/>
              <w:jc w:val="both"/>
              <w:rPr>
                <w:i/>
              </w:rPr>
            </w:pPr>
            <w:r>
              <w:t xml:space="preserve">в 2020 году – </w:t>
            </w:r>
            <w:r w:rsidR="00EA56D4">
              <w:t>995 163,00</w:t>
            </w:r>
            <w:r>
              <w:t xml:space="preserve">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F32CFF">
              <w:t xml:space="preserve">на реализацию </w:t>
            </w:r>
            <w:r w:rsidR="00F32CFF">
              <w:rPr>
                <w:lang w:val="en-US"/>
              </w:rPr>
              <w:t>I</w:t>
            </w:r>
            <w:r w:rsidR="00F32CFF">
              <w:t xml:space="preserve"> этапа </w:t>
            </w:r>
            <w:r w:rsidRPr="00D42F3A">
              <w:t xml:space="preserve">составят </w:t>
            </w:r>
            <w:r w:rsidR="001D0346">
              <w:t>1</w:t>
            </w:r>
            <w:r w:rsidR="001A27F9">
              <w:t>6 149 566,40</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 xml:space="preserve">в 2017 году -  </w:t>
            </w:r>
            <w:r w:rsidR="001D0346">
              <w:t>3 239 183,44</w:t>
            </w:r>
            <w:r w:rsidRPr="00D42F3A">
              <w:t xml:space="preserve"> рублей;</w:t>
            </w:r>
          </w:p>
          <w:p w:rsidR="000540A5" w:rsidRDefault="000540A5" w:rsidP="000540A5">
            <w:pPr>
              <w:autoSpaceDE w:val="0"/>
              <w:autoSpaceDN w:val="0"/>
              <w:adjustRightInd w:val="0"/>
              <w:jc w:val="both"/>
            </w:pPr>
            <w:r w:rsidRPr="00D42F3A">
              <w:t xml:space="preserve">в 2018 году -  </w:t>
            </w:r>
            <w:r w:rsidR="001A27F9">
              <w:t>2 733 072,38</w:t>
            </w:r>
            <w:r w:rsidRPr="00D42F3A">
              <w:t xml:space="preserve"> </w:t>
            </w:r>
            <w:r w:rsidR="004D7495">
              <w:t>рублей;</w:t>
            </w:r>
          </w:p>
          <w:p w:rsidR="004D7495" w:rsidRDefault="004D7495" w:rsidP="000540A5">
            <w:pPr>
              <w:autoSpaceDE w:val="0"/>
              <w:autoSpaceDN w:val="0"/>
              <w:adjustRightInd w:val="0"/>
              <w:jc w:val="both"/>
            </w:pPr>
            <w:r>
              <w:t>в 2019 году – 0,00 рублей;</w:t>
            </w:r>
          </w:p>
          <w:p w:rsidR="004D7495" w:rsidRDefault="004D7495" w:rsidP="000540A5">
            <w:pPr>
              <w:autoSpaceDE w:val="0"/>
              <w:autoSpaceDN w:val="0"/>
              <w:adjustRightInd w:val="0"/>
              <w:jc w:val="both"/>
            </w:pPr>
            <w:r>
              <w:t>в 2020 году – 0,00 рублей.</w:t>
            </w:r>
          </w:p>
          <w:p w:rsidR="00F32CFF" w:rsidRPr="004656A7" w:rsidRDefault="00F32CFF" w:rsidP="00F32CFF">
            <w:pPr>
              <w:jc w:val="both"/>
            </w:pPr>
            <w:r>
              <w:t xml:space="preserve">Расходы на реализацию </w:t>
            </w:r>
            <w:r>
              <w:rPr>
                <w:lang w:val="en-US"/>
              </w:rPr>
              <w:t>II</w:t>
            </w:r>
            <w:r>
              <w:t xml:space="preserve"> этапа муниципальной программы составят </w:t>
            </w:r>
            <w:r w:rsidR="00C6295A">
              <w:t>114 893 218,79</w:t>
            </w:r>
            <w:r>
              <w:t xml:space="preserve"> рублей, в том числе по годам:</w:t>
            </w:r>
          </w:p>
          <w:p w:rsidR="00F32CFF" w:rsidRPr="00D42F3A" w:rsidRDefault="00F32CFF" w:rsidP="00F32CFF">
            <w:pPr>
              <w:jc w:val="both"/>
            </w:pPr>
            <w:r w:rsidRPr="00D42F3A">
              <w:t>в 20</w:t>
            </w:r>
            <w:r w:rsidRPr="00F32CFF">
              <w:t>21</w:t>
            </w:r>
            <w:r w:rsidRPr="00D42F3A">
              <w:t xml:space="preserve"> году –  </w:t>
            </w:r>
            <w:r w:rsidR="00C6295A">
              <w:t>22 031 218,79</w:t>
            </w:r>
            <w:r w:rsidRPr="00D42F3A">
              <w:t xml:space="preserve"> рублей;</w:t>
            </w:r>
          </w:p>
          <w:p w:rsidR="00F32CFF" w:rsidRPr="00D42F3A" w:rsidRDefault="00F32CFF" w:rsidP="00F32CFF">
            <w:pPr>
              <w:jc w:val="both"/>
            </w:pPr>
            <w:r w:rsidRPr="00D42F3A">
              <w:t>в 20</w:t>
            </w:r>
            <w:r w:rsidRPr="00F32CFF">
              <w:t>22</w:t>
            </w:r>
            <w:r w:rsidRPr="00D42F3A">
              <w:t xml:space="preserve"> году –  </w:t>
            </w:r>
            <w:r w:rsidR="00C6295A">
              <w:t>22 345 000,00</w:t>
            </w:r>
            <w:r w:rsidRPr="00D42F3A">
              <w:t xml:space="preserve"> рублей;</w:t>
            </w:r>
          </w:p>
          <w:p w:rsidR="00F32CFF" w:rsidRPr="00D42F3A" w:rsidRDefault="00F32CFF" w:rsidP="00F32CFF">
            <w:pPr>
              <w:jc w:val="both"/>
            </w:pPr>
            <w:r w:rsidRPr="00D42F3A">
              <w:t>в 20</w:t>
            </w:r>
            <w:r w:rsidRPr="00F32CFF">
              <w:t>23</w:t>
            </w:r>
            <w:r w:rsidRPr="00D42F3A">
              <w:t xml:space="preserve"> году -   </w:t>
            </w:r>
            <w:r w:rsidR="00C6295A">
              <w:t>22 817 000,00</w:t>
            </w:r>
            <w:r>
              <w:t xml:space="preserve"> </w:t>
            </w:r>
            <w:r w:rsidRPr="00D42F3A">
              <w:t>рублей;</w:t>
            </w:r>
          </w:p>
          <w:p w:rsidR="00F32CFF" w:rsidRPr="00D42F3A" w:rsidRDefault="00F32CFF" w:rsidP="00F32CFF">
            <w:pPr>
              <w:jc w:val="both"/>
            </w:pPr>
            <w:r w:rsidRPr="00D42F3A">
              <w:t>в 20</w:t>
            </w:r>
            <w:r w:rsidRPr="00F32CFF">
              <w:t>24</w:t>
            </w:r>
            <w:r w:rsidRPr="00D42F3A">
              <w:t xml:space="preserve"> году -   </w:t>
            </w:r>
            <w:r w:rsidR="00C6295A">
              <w:t>23 785 000,00</w:t>
            </w:r>
            <w:r w:rsidRPr="00D42F3A">
              <w:t xml:space="preserve"> рублей;</w:t>
            </w:r>
          </w:p>
          <w:p w:rsidR="00F32CFF" w:rsidRPr="00F32CFF" w:rsidRDefault="00F32CFF" w:rsidP="00F32CFF">
            <w:pPr>
              <w:jc w:val="both"/>
            </w:pPr>
            <w:r w:rsidRPr="00D42F3A">
              <w:t>в 20</w:t>
            </w:r>
            <w:r w:rsidRPr="00F32CFF">
              <w:t>25</w:t>
            </w:r>
            <w:r w:rsidRPr="00D42F3A">
              <w:t xml:space="preserve"> году -   </w:t>
            </w:r>
            <w:r w:rsidR="008856B2">
              <w:t>23 915 000,00</w:t>
            </w:r>
            <w:r w:rsidRPr="00D42F3A">
              <w:t xml:space="preserve"> рублей</w:t>
            </w:r>
            <w:r>
              <w:t>.</w:t>
            </w:r>
          </w:p>
          <w:p w:rsidR="00F32CFF" w:rsidRPr="00D42F3A" w:rsidRDefault="00F32CFF" w:rsidP="00F32CFF">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 xml:space="preserve">составят </w:t>
            </w:r>
            <w:r w:rsidR="00C6295A">
              <w:t>113 898 055,79</w:t>
            </w:r>
            <w:r w:rsidR="008856B2">
              <w:rPr>
                <w:b/>
                <w:sz w:val="28"/>
                <w:szCs w:val="28"/>
              </w:rPr>
              <w:t xml:space="preserve"> </w:t>
            </w:r>
            <w:r>
              <w:t>р</w:t>
            </w:r>
            <w:r w:rsidRPr="00D42F3A">
              <w:t>ублей, в том числе по годам:</w:t>
            </w:r>
          </w:p>
          <w:p w:rsidR="003E5DDF" w:rsidRPr="00D42F3A" w:rsidRDefault="003E5DDF" w:rsidP="003E5DDF">
            <w:pPr>
              <w:jc w:val="both"/>
            </w:pPr>
            <w:r w:rsidRPr="00D42F3A">
              <w:t>в 20</w:t>
            </w:r>
            <w:r w:rsidRPr="00F32CFF">
              <w:t>21</w:t>
            </w:r>
            <w:r w:rsidRPr="00D42F3A">
              <w:t xml:space="preserve"> году –  </w:t>
            </w:r>
            <w:r w:rsidR="00C6295A">
              <w:t>21 036 055,79</w:t>
            </w:r>
            <w:r w:rsidRPr="00D42F3A">
              <w:t xml:space="preserve"> рублей;</w:t>
            </w:r>
          </w:p>
          <w:p w:rsidR="003E5DDF" w:rsidRPr="00D42F3A" w:rsidRDefault="003E5DDF" w:rsidP="003E5DDF">
            <w:pPr>
              <w:jc w:val="both"/>
            </w:pPr>
            <w:r w:rsidRPr="00D42F3A">
              <w:t>в 20</w:t>
            </w:r>
            <w:r w:rsidRPr="00F32CFF">
              <w:t>22</w:t>
            </w:r>
            <w:r w:rsidRPr="00D42F3A">
              <w:t xml:space="preserve"> году –  </w:t>
            </w:r>
            <w:r w:rsidR="00C6295A">
              <w:t>22 345 000,00</w:t>
            </w:r>
            <w:r w:rsidRPr="00D42F3A">
              <w:t xml:space="preserve"> рублей;</w:t>
            </w:r>
          </w:p>
          <w:p w:rsidR="003E5DDF" w:rsidRPr="00D42F3A" w:rsidRDefault="003E5DDF" w:rsidP="003E5DDF">
            <w:pPr>
              <w:jc w:val="both"/>
            </w:pPr>
            <w:r w:rsidRPr="00D42F3A">
              <w:t>в 20</w:t>
            </w:r>
            <w:r w:rsidRPr="00F32CFF">
              <w:t>23</w:t>
            </w:r>
            <w:r w:rsidRPr="00D42F3A">
              <w:t xml:space="preserve"> году -   </w:t>
            </w:r>
            <w:r w:rsidR="00C6295A">
              <w:t>22 817 000,00</w:t>
            </w:r>
            <w:r>
              <w:t xml:space="preserve"> </w:t>
            </w:r>
            <w:r w:rsidRPr="00D42F3A">
              <w:t>рублей;</w:t>
            </w:r>
          </w:p>
          <w:p w:rsidR="003E5DDF" w:rsidRPr="00D42F3A" w:rsidRDefault="003E5DDF" w:rsidP="003E5DDF">
            <w:pPr>
              <w:jc w:val="both"/>
            </w:pPr>
            <w:r w:rsidRPr="00D42F3A">
              <w:t>в 20</w:t>
            </w:r>
            <w:r w:rsidRPr="00F32CFF">
              <w:t>24</w:t>
            </w:r>
            <w:r w:rsidRPr="00D42F3A">
              <w:t xml:space="preserve"> году -   </w:t>
            </w:r>
            <w:r w:rsidR="00C6295A">
              <w:t>23 785 000,00</w:t>
            </w:r>
            <w:r w:rsidRPr="00D42F3A">
              <w:t xml:space="preserve"> рублей;</w:t>
            </w:r>
          </w:p>
          <w:p w:rsidR="003E5DDF" w:rsidRDefault="003E5DDF" w:rsidP="003E5DDF">
            <w:pPr>
              <w:jc w:val="both"/>
            </w:pPr>
            <w:r w:rsidRPr="00D42F3A">
              <w:t>в 20</w:t>
            </w:r>
            <w:r w:rsidRPr="00F32CFF">
              <w:t>25</w:t>
            </w:r>
            <w:r w:rsidRPr="00D42F3A">
              <w:t xml:space="preserve"> году -   </w:t>
            </w:r>
            <w:r>
              <w:t>23 915 000,00</w:t>
            </w:r>
            <w:r w:rsidRPr="00D42F3A">
              <w:t xml:space="preserve"> рублей </w:t>
            </w:r>
          </w:p>
          <w:p w:rsidR="00F32CFF" w:rsidRPr="00D42F3A" w:rsidRDefault="00F32CFF" w:rsidP="003E5DDF">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8856B2">
              <w:t xml:space="preserve">составят </w:t>
            </w:r>
            <w:r w:rsidR="008856B2" w:rsidRPr="008856B2">
              <w:t>995 163,00</w:t>
            </w:r>
            <w:r w:rsidRPr="00D42F3A">
              <w:t xml:space="preserve"> рублей, в том числе по годам:</w:t>
            </w:r>
          </w:p>
          <w:p w:rsidR="00F32CFF" w:rsidRPr="00D42F3A" w:rsidRDefault="00F32CFF" w:rsidP="00F32CFF">
            <w:pPr>
              <w:jc w:val="both"/>
            </w:pPr>
            <w:r w:rsidRPr="00D42F3A">
              <w:t>в 20</w:t>
            </w:r>
            <w:r w:rsidR="00ED07C4" w:rsidRPr="00ED07C4">
              <w:t>21</w:t>
            </w:r>
            <w:r w:rsidRPr="00D42F3A">
              <w:t xml:space="preserve"> году -  </w:t>
            </w:r>
            <w:r w:rsidR="008856B2">
              <w:t>995 163,00</w:t>
            </w:r>
            <w:r w:rsidRPr="00D42F3A">
              <w:t xml:space="preserve"> рублей;</w:t>
            </w:r>
          </w:p>
          <w:p w:rsidR="00F32CFF" w:rsidRPr="00D42F3A" w:rsidRDefault="00F32CFF" w:rsidP="00F32CFF">
            <w:pPr>
              <w:jc w:val="both"/>
            </w:pPr>
            <w:r w:rsidRPr="00D42F3A">
              <w:t>в 20</w:t>
            </w:r>
            <w:r w:rsidR="00ED07C4" w:rsidRPr="00ED07C4">
              <w:t>22</w:t>
            </w:r>
            <w:r w:rsidRPr="00D42F3A">
              <w:t xml:space="preserve"> году -  </w:t>
            </w:r>
            <w:r w:rsidR="008856B2">
              <w:t>0,00</w:t>
            </w:r>
            <w:r w:rsidRPr="00D42F3A">
              <w:t xml:space="preserve"> рублей;</w:t>
            </w:r>
          </w:p>
          <w:p w:rsidR="00F32CFF" w:rsidRPr="00D42F3A" w:rsidRDefault="00F32CFF" w:rsidP="00F32CFF">
            <w:pPr>
              <w:jc w:val="both"/>
            </w:pPr>
            <w:r w:rsidRPr="00D42F3A">
              <w:t>в 20</w:t>
            </w:r>
            <w:r w:rsidR="00ED07C4" w:rsidRPr="00ED07C4">
              <w:t>23</w:t>
            </w:r>
            <w:r w:rsidRPr="00D42F3A">
              <w:t xml:space="preserve"> году -  </w:t>
            </w:r>
            <w:r w:rsidR="008856B2">
              <w:t>0,00</w:t>
            </w:r>
            <w:r w:rsidRPr="00D42F3A">
              <w:t xml:space="preserve"> рублей;</w:t>
            </w:r>
          </w:p>
          <w:p w:rsidR="00F32CFF" w:rsidRPr="00D42F3A" w:rsidRDefault="00F32CFF" w:rsidP="00F32CFF">
            <w:pPr>
              <w:jc w:val="both"/>
            </w:pPr>
            <w:r w:rsidRPr="00D42F3A">
              <w:t>в 20</w:t>
            </w:r>
            <w:r w:rsidR="00ED07C4" w:rsidRPr="00ED07C4">
              <w:t>24</w:t>
            </w:r>
            <w:r w:rsidRPr="00D42F3A">
              <w:t xml:space="preserve"> году -  </w:t>
            </w:r>
            <w:r w:rsidR="008856B2">
              <w:t>0,00</w:t>
            </w:r>
            <w:r w:rsidRPr="00D42F3A">
              <w:t xml:space="preserve"> рублей;</w:t>
            </w:r>
          </w:p>
          <w:p w:rsidR="00F32CFF" w:rsidRDefault="00F32CFF" w:rsidP="00F32CFF">
            <w:pPr>
              <w:autoSpaceDE w:val="0"/>
              <w:autoSpaceDN w:val="0"/>
              <w:adjustRightInd w:val="0"/>
              <w:jc w:val="both"/>
            </w:pPr>
            <w:r w:rsidRPr="00D42F3A">
              <w:t>в 20</w:t>
            </w:r>
            <w:r w:rsidR="00ED07C4" w:rsidRPr="00ED07C4">
              <w:t>25</w:t>
            </w:r>
            <w:r w:rsidRPr="00D42F3A">
              <w:t xml:space="preserve"> году -  </w:t>
            </w:r>
            <w:r w:rsidR="008856B2">
              <w:t>0,00</w:t>
            </w:r>
            <w:r>
              <w:t xml:space="preserve"> </w:t>
            </w:r>
            <w:r w:rsidR="00ED07C4">
              <w:t>рублей.</w:t>
            </w:r>
          </w:p>
          <w:p w:rsidR="00F32CFF" w:rsidRPr="00D42F3A" w:rsidRDefault="00F32CFF" w:rsidP="00F32CFF">
            <w:pPr>
              <w:jc w:val="both"/>
            </w:pPr>
            <w:r w:rsidRPr="00D42F3A">
              <w:t xml:space="preserve">Из общего объема расходы бюджета Лузинского сельского </w:t>
            </w:r>
            <w:r w:rsidRPr="00D42F3A">
              <w:lastRenderedPageBreak/>
              <w:t xml:space="preserve">поселения Омского муниципального района Омской области  за счет переходящего остатка </w:t>
            </w:r>
            <w:r>
              <w:t xml:space="preserve">на реализацию </w:t>
            </w:r>
            <w:r w:rsidR="00ED07C4">
              <w:rPr>
                <w:lang w:val="en-US"/>
              </w:rPr>
              <w:t>I</w:t>
            </w:r>
            <w:r>
              <w:rPr>
                <w:lang w:val="en-US"/>
              </w:rPr>
              <w:t>I</w:t>
            </w:r>
            <w:r>
              <w:t xml:space="preserve"> этапа </w:t>
            </w:r>
            <w:r w:rsidRPr="00D42F3A">
              <w:t xml:space="preserve">составят </w:t>
            </w:r>
            <w:r w:rsidR="008856B2">
              <w:t>0,00</w:t>
            </w:r>
            <w:r w:rsidRPr="00D42F3A">
              <w:t xml:space="preserve"> рублей, в том числе по годам:</w:t>
            </w:r>
          </w:p>
          <w:p w:rsidR="00F32CFF" w:rsidRPr="00D42F3A" w:rsidRDefault="00F32CFF" w:rsidP="00F32CFF">
            <w:pPr>
              <w:jc w:val="both"/>
            </w:pPr>
            <w:r w:rsidRPr="00D42F3A">
              <w:t>в 20</w:t>
            </w:r>
            <w:r w:rsidR="00ED07C4">
              <w:t>21</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22</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23</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24</w:t>
            </w:r>
            <w:r w:rsidRPr="00D42F3A">
              <w:t xml:space="preserve"> году -  </w:t>
            </w:r>
            <w:r w:rsidR="002274D3">
              <w:t>0,00</w:t>
            </w:r>
            <w:r w:rsidRPr="00D42F3A">
              <w:t xml:space="preserve"> рублей;</w:t>
            </w:r>
          </w:p>
          <w:p w:rsidR="00D749F3" w:rsidRPr="00D42F3A" w:rsidRDefault="00F32CFF" w:rsidP="002274D3">
            <w:pPr>
              <w:autoSpaceDE w:val="0"/>
              <w:autoSpaceDN w:val="0"/>
              <w:adjustRightInd w:val="0"/>
              <w:jc w:val="both"/>
            </w:pPr>
            <w:r w:rsidRPr="00D42F3A">
              <w:t>в 20</w:t>
            </w:r>
            <w:r w:rsidR="00ED07C4">
              <w:t>25</w:t>
            </w:r>
            <w:r w:rsidRPr="00D42F3A">
              <w:t xml:space="preserve"> году -  </w:t>
            </w:r>
            <w:r w:rsidR="002274D3">
              <w:t>0,00</w:t>
            </w:r>
            <w:r w:rsidRPr="00D42F3A">
              <w:t xml:space="preserve"> </w:t>
            </w:r>
            <w:r>
              <w:t>рублей.</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B70FC4" w:rsidRDefault="00935D96" w:rsidP="00CD4B74">
            <w:pPr>
              <w:jc w:val="both"/>
            </w:pPr>
            <w:r w:rsidRPr="00B70FC4">
              <w:t xml:space="preserve">Реализация мероприятий муниципальной программы </w:t>
            </w:r>
            <w:r w:rsidR="0072103A">
              <w:t> </w:t>
            </w:r>
            <w:r w:rsidR="0072103A">
              <w:rPr>
                <w:lang w:val="en-US"/>
              </w:rPr>
              <w:t>I</w:t>
            </w:r>
            <w:r w:rsidR="0072103A">
              <w:t xml:space="preserve"> этапа </w:t>
            </w:r>
            <w:r w:rsidRPr="00B70FC4">
              <w:t>позволит обеспечить к 20</w:t>
            </w:r>
            <w:r w:rsidR="004D7495" w:rsidRPr="00B70FC4">
              <w:t>20</w:t>
            </w:r>
            <w:r w:rsidRPr="00B70FC4">
              <w:t xml:space="preserve"> году:</w:t>
            </w:r>
          </w:p>
          <w:p w:rsidR="00935D96" w:rsidRPr="00B70FC4" w:rsidRDefault="00935D96" w:rsidP="00CD4B74">
            <w:pPr>
              <w:jc w:val="both"/>
            </w:pPr>
            <w:r w:rsidRPr="00B70FC4">
              <w:t xml:space="preserve">- проведение капитального и текущего ремонта автомобильных дорог Лузинского сельского поселения с твердым покрытием в объеме </w:t>
            </w:r>
            <w:r w:rsidR="006B1B57">
              <w:t>до</w:t>
            </w:r>
            <w:r w:rsidR="00281271" w:rsidRPr="00B70FC4">
              <w:t xml:space="preserve"> </w:t>
            </w:r>
            <w:r w:rsidR="00357F5A" w:rsidRPr="00B23D60">
              <w:t>12</w:t>
            </w:r>
            <w:r w:rsidRPr="00B23D60">
              <w:t>,0 тыс. кв</w:t>
            </w:r>
            <w:r w:rsidRPr="00B70FC4">
              <w:t>.;</w:t>
            </w:r>
          </w:p>
          <w:p w:rsidR="00935D96" w:rsidRPr="00B70FC4" w:rsidRDefault="00935D96" w:rsidP="00CD4B74">
            <w:pPr>
              <w:jc w:val="both"/>
            </w:pPr>
            <w:r w:rsidRPr="00B70FC4">
              <w:t xml:space="preserve">- количество улиц общего пользования оборудованных уличным освещением в объеме </w:t>
            </w:r>
            <w:r w:rsidR="00357F5A">
              <w:t>до</w:t>
            </w:r>
            <w:r w:rsidR="00281271" w:rsidRPr="00B70FC4">
              <w:t xml:space="preserve"> </w:t>
            </w:r>
            <w:r w:rsidR="00357F5A" w:rsidRPr="00B23D60">
              <w:t>15</w:t>
            </w:r>
            <w:r w:rsidRPr="00B23D60">
              <w:t xml:space="preserve"> шт</w:t>
            </w:r>
            <w:r w:rsidRPr="00B70FC4">
              <w:t>.;</w:t>
            </w:r>
          </w:p>
          <w:p w:rsidR="00E9701F" w:rsidRPr="00B70FC4" w:rsidRDefault="00935D96" w:rsidP="00E9701F">
            <w:pPr>
              <w:jc w:val="both"/>
            </w:pPr>
            <w:r w:rsidRPr="00B70FC4">
              <w:t xml:space="preserve">- </w:t>
            </w:r>
            <w:r w:rsidR="00E9701F" w:rsidRPr="00B70FC4">
              <w:t>повышение уровня жизни населения,  за счет  улучшения качества предоставляемых жилищно-коммунальных услуг;</w:t>
            </w:r>
          </w:p>
          <w:p w:rsidR="00935D96" w:rsidRPr="00B70FC4" w:rsidRDefault="00935D96" w:rsidP="00CD4B74">
            <w:pPr>
              <w:jc w:val="both"/>
            </w:pPr>
            <w:r w:rsidRPr="00B70FC4">
              <w:t>- повышение культурного, физического и нравственного уровня развития населения Лузинского сельского поселения;</w:t>
            </w:r>
          </w:p>
          <w:p w:rsidR="00935D96" w:rsidRPr="00B70FC4" w:rsidRDefault="00935D96" w:rsidP="00CD4B74">
            <w:pPr>
              <w:jc w:val="both"/>
            </w:pPr>
            <w:r w:rsidRPr="00B70FC4">
              <w:t>- обеспечить экономию электрической, тепловой энергии и воды в натуральном и стоимостном выражении;</w:t>
            </w:r>
          </w:p>
          <w:p w:rsidR="00935D96" w:rsidRPr="00B70FC4" w:rsidRDefault="00935D96" w:rsidP="00935D96">
            <w:pPr>
              <w:jc w:val="both"/>
            </w:pPr>
            <w:r w:rsidRPr="00B70FC4">
              <w:t xml:space="preserve">- </w:t>
            </w:r>
            <w:r w:rsidR="009A0229" w:rsidRPr="00B70FC4">
              <w:t>формирования эффективных механизмов управления муниципальной собственностью Лузинского сельского поселения</w:t>
            </w:r>
            <w:r w:rsidRPr="00B70FC4">
              <w:t>;</w:t>
            </w:r>
          </w:p>
          <w:p w:rsidR="00A352EE" w:rsidRPr="00B70FC4" w:rsidRDefault="00A352EE" w:rsidP="00E9701F">
            <w:pPr>
              <w:jc w:val="both"/>
            </w:pPr>
            <w:r w:rsidRPr="00B70FC4">
              <w:t>- обеспечения исполнения меропр</w:t>
            </w:r>
            <w:r w:rsidR="00B70FC4" w:rsidRPr="00B70FC4">
              <w:t>иятий по переданным полномочиям;</w:t>
            </w:r>
          </w:p>
          <w:p w:rsidR="00B70FC4" w:rsidRPr="00B70FC4" w:rsidRDefault="00B70FC4" w:rsidP="00B70FC4">
            <w:pPr>
              <w:jc w:val="both"/>
              <w:rPr>
                <w:lang w:eastAsia="en-US"/>
              </w:rPr>
            </w:pPr>
            <w:r w:rsidRPr="00B70FC4">
              <w:rPr>
                <w:lang w:eastAsia="en-US"/>
              </w:rPr>
              <w:t xml:space="preserve">- доля благоустроенных дворовых территорий МКД от общего количества дворовых территорий МКД </w:t>
            </w:r>
            <w:r w:rsidR="00B57E7E">
              <w:rPr>
                <w:lang w:eastAsia="en-US"/>
              </w:rPr>
              <w:t>18</w:t>
            </w:r>
            <w:r w:rsidR="006B1B57">
              <w:rPr>
                <w:lang w:eastAsia="en-US"/>
              </w:rPr>
              <w:t xml:space="preserve"> </w:t>
            </w:r>
            <w:r w:rsidRPr="00B70FC4">
              <w:rPr>
                <w:color w:val="262626"/>
                <w:lang w:eastAsia="en-US"/>
              </w:rPr>
              <w:t>%</w:t>
            </w:r>
            <w:r w:rsidRPr="00B70FC4">
              <w:rPr>
                <w:lang w:eastAsia="en-US"/>
              </w:rPr>
              <w:t>;</w:t>
            </w:r>
          </w:p>
          <w:p w:rsidR="00B70FC4" w:rsidRDefault="00B70FC4" w:rsidP="00B70FC4">
            <w:pPr>
              <w:jc w:val="both"/>
              <w:rPr>
                <w:lang w:eastAsia="en-US"/>
              </w:rPr>
            </w:pPr>
            <w:r w:rsidRPr="00B70FC4">
              <w:rPr>
                <w:lang w:eastAsia="en-US"/>
              </w:rPr>
              <w:t>- доля благоустроенных муниципальных территорий общего пользования – 3</w:t>
            </w:r>
            <w:r w:rsidR="00B57E7E">
              <w:rPr>
                <w:lang w:eastAsia="en-US"/>
              </w:rPr>
              <w:t>,2</w:t>
            </w:r>
            <w:r w:rsidR="006B1B57">
              <w:rPr>
                <w:lang w:eastAsia="en-US"/>
              </w:rPr>
              <w:t xml:space="preserve"> </w:t>
            </w:r>
            <w:r w:rsidRPr="00B70FC4">
              <w:rPr>
                <w:lang w:eastAsia="en-US"/>
              </w:rPr>
              <w:t>%.</w:t>
            </w:r>
          </w:p>
          <w:p w:rsidR="0072103A" w:rsidRPr="00B70FC4" w:rsidRDefault="0072103A" w:rsidP="0072103A">
            <w:pPr>
              <w:jc w:val="both"/>
            </w:pPr>
            <w:r w:rsidRPr="00B70FC4">
              <w:t xml:space="preserve">Реализация мероприятий муниципальной программы </w:t>
            </w:r>
            <w:r>
              <w:t> </w:t>
            </w:r>
            <w:r>
              <w:rPr>
                <w:lang w:val="en-US"/>
              </w:rPr>
              <w:t>II</w:t>
            </w:r>
            <w:r>
              <w:t xml:space="preserve"> этапа </w:t>
            </w:r>
            <w:r w:rsidRPr="00B70FC4">
              <w:t>позволит обеспечить к 202</w:t>
            </w:r>
            <w:r w:rsidRPr="0072103A">
              <w:t>5</w:t>
            </w:r>
            <w:r w:rsidRPr="00B70FC4">
              <w:t xml:space="preserve"> году:</w:t>
            </w:r>
          </w:p>
          <w:p w:rsidR="0072103A" w:rsidRPr="0072103A" w:rsidRDefault="0072103A" w:rsidP="0072103A">
            <w:pPr>
              <w:jc w:val="both"/>
              <w:rPr>
                <w:b/>
                <w:sz w:val="32"/>
                <w:szCs w:val="32"/>
              </w:rPr>
            </w:pPr>
            <w:r w:rsidRPr="00B70FC4">
              <w:t xml:space="preserve">- проведение капитального и текущего ремонта автомобильных дорог Лузинского сельского поселения с твердым покрытием в объеме </w:t>
            </w:r>
            <w:r w:rsidR="006B1B57">
              <w:t>до</w:t>
            </w:r>
            <w:r w:rsidRPr="00B70FC4">
              <w:t xml:space="preserve"> </w:t>
            </w:r>
            <w:r w:rsidR="006B1B57" w:rsidRPr="00B23D60">
              <w:t>40</w:t>
            </w:r>
            <w:r w:rsidRPr="00B23D60">
              <w:t>,</w:t>
            </w:r>
            <w:r w:rsidR="006B1B57" w:rsidRPr="00B23D60">
              <w:t>0</w:t>
            </w:r>
            <w:r w:rsidRPr="00B23D60">
              <w:t xml:space="preserve"> тыс. кв.;</w:t>
            </w:r>
          </w:p>
          <w:p w:rsidR="0072103A" w:rsidRPr="00B70FC4" w:rsidRDefault="0072103A" w:rsidP="0072103A">
            <w:pPr>
              <w:jc w:val="both"/>
            </w:pPr>
            <w:r w:rsidRPr="00B70FC4">
              <w:t xml:space="preserve">- количество улиц общего пользования оборудованных уличным освещением в объеме </w:t>
            </w:r>
            <w:r w:rsidR="006B1B57">
              <w:t>до</w:t>
            </w:r>
            <w:r w:rsidRPr="00B70FC4">
              <w:t xml:space="preserve"> </w:t>
            </w:r>
            <w:r w:rsidRPr="00B23D60">
              <w:t>15 шт.;</w:t>
            </w:r>
          </w:p>
          <w:p w:rsidR="0072103A" w:rsidRPr="00B70FC4" w:rsidRDefault="0072103A" w:rsidP="0072103A">
            <w:pPr>
              <w:jc w:val="both"/>
            </w:pPr>
            <w:r w:rsidRPr="00B70FC4">
              <w:t>- повышение уровня жизни населения,  за счет  улучшения качества предоставляемых жилищно-коммунальных услуг;</w:t>
            </w:r>
          </w:p>
          <w:p w:rsidR="0072103A" w:rsidRPr="00B70FC4" w:rsidRDefault="0072103A" w:rsidP="0072103A">
            <w:pPr>
              <w:jc w:val="both"/>
            </w:pPr>
            <w:r w:rsidRPr="00B70FC4">
              <w:t>- повышение культурного, физического и нравственного уровня развития населения Лузинского сельского поселения;</w:t>
            </w:r>
          </w:p>
          <w:p w:rsidR="0072103A" w:rsidRPr="00B70FC4" w:rsidRDefault="0072103A" w:rsidP="0072103A">
            <w:pPr>
              <w:jc w:val="both"/>
            </w:pPr>
            <w:r w:rsidRPr="00B70FC4">
              <w:t>- обеспечить экономию электрической, тепловой энергии и воды в натуральном и стоимостном выражении;</w:t>
            </w:r>
          </w:p>
          <w:p w:rsidR="0072103A" w:rsidRPr="00B70FC4" w:rsidRDefault="0072103A" w:rsidP="00737041">
            <w:pPr>
              <w:jc w:val="both"/>
            </w:pPr>
            <w:r w:rsidRPr="00B70FC4">
              <w:t>- формирования эффективных механизмов управления муниципальной собственностью Лузинского сельского посел</w:t>
            </w:r>
            <w:r w:rsidR="00737041">
              <w:t>ения.</w:t>
            </w:r>
          </w:p>
        </w:tc>
      </w:tr>
    </w:tbl>
    <w:p w:rsidR="00432DBF" w:rsidRDefault="008E2592" w:rsidP="008E2592">
      <w:pPr>
        <w:tabs>
          <w:tab w:val="left" w:pos="5400"/>
        </w:tabs>
        <w:ind w:left="360"/>
        <w:rPr>
          <w:b/>
        </w:rPr>
      </w:pPr>
      <w:r>
        <w:rPr>
          <w:b/>
        </w:rPr>
        <w:tab/>
      </w: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lastRenderedPageBreak/>
        <w:t xml:space="preserve">Развитие </w:t>
      </w:r>
      <w:r w:rsidR="00A66543" w:rsidRPr="00D42F3A">
        <w:t>Лузинского</w:t>
      </w:r>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proofErr w:type="spellStart"/>
      <w:r w:rsidRPr="00D42F3A">
        <w:rPr>
          <w:sz w:val="24"/>
          <w:szCs w:val="24"/>
        </w:rPr>
        <w:t>Лузинское</w:t>
      </w:r>
      <w:proofErr w:type="spellEnd"/>
      <w:r w:rsidRPr="00D42F3A">
        <w:rPr>
          <w:sz w:val="24"/>
          <w:szCs w:val="24"/>
        </w:rPr>
        <w:t xml:space="preserve"> сельское поселение Омского муниципального района Омской области (далее – </w:t>
      </w:r>
      <w:proofErr w:type="spellStart"/>
      <w:r w:rsidRPr="00D42F3A">
        <w:rPr>
          <w:sz w:val="24"/>
          <w:szCs w:val="24"/>
        </w:rPr>
        <w:t>Лузинское</w:t>
      </w:r>
      <w:proofErr w:type="spellEnd"/>
      <w:r w:rsidRPr="00D42F3A">
        <w:rPr>
          <w:sz w:val="24"/>
          <w:szCs w:val="24"/>
        </w:rPr>
        <w:t xml:space="preserve"> поселение) образовано в 1906 году. </w:t>
      </w:r>
      <w:proofErr w:type="spellStart"/>
      <w:r w:rsidRPr="00D42F3A">
        <w:rPr>
          <w:sz w:val="24"/>
          <w:szCs w:val="24"/>
        </w:rPr>
        <w:t>Лузинское</w:t>
      </w:r>
      <w:proofErr w:type="spellEnd"/>
      <w:r w:rsidRPr="00D42F3A">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w:t>
      </w:r>
      <w:proofErr w:type="spellStart"/>
      <w:r w:rsidRPr="00D42F3A">
        <w:rPr>
          <w:sz w:val="24"/>
          <w:szCs w:val="24"/>
        </w:rPr>
        <w:t>похозяйственного</w:t>
      </w:r>
      <w:proofErr w:type="spellEnd"/>
      <w:r w:rsidRPr="00D42F3A">
        <w:rPr>
          <w:sz w:val="24"/>
          <w:szCs w:val="24"/>
        </w:rPr>
        <w:t xml:space="preserve"> учета численность постоянного населения Лузинского  поселения по состоянию </w:t>
      </w:r>
      <w:r w:rsidRPr="00B23D60">
        <w:rPr>
          <w:sz w:val="24"/>
          <w:szCs w:val="24"/>
        </w:rPr>
        <w:t xml:space="preserve">на 1 января 2013 года составляет </w:t>
      </w:r>
      <w:r w:rsidR="00A86319" w:rsidRPr="00B23D60">
        <w:rPr>
          <w:sz w:val="24"/>
          <w:szCs w:val="24"/>
        </w:rPr>
        <w:t>13,33</w:t>
      </w:r>
      <w:r w:rsidRPr="00B23D60">
        <w:rPr>
          <w:sz w:val="24"/>
          <w:szCs w:val="24"/>
        </w:rPr>
        <w:t xml:space="preserve"> тыс</w:t>
      </w:r>
      <w:r w:rsidRPr="00D42F3A">
        <w:rPr>
          <w:sz w:val="24"/>
          <w:szCs w:val="24"/>
        </w:rPr>
        <w:t>. человек</w:t>
      </w:r>
      <w:r w:rsidRPr="00D42F3A">
        <w:rPr>
          <w:bCs/>
          <w:iCs/>
          <w:sz w:val="24"/>
          <w:szCs w:val="24"/>
        </w:rPr>
        <w:t>.</w:t>
      </w:r>
      <w:r w:rsidRPr="00D42F3A">
        <w:rPr>
          <w:sz w:val="24"/>
          <w:szCs w:val="24"/>
        </w:rPr>
        <w:t xml:space="preserve"> Плотность 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1"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w:t>
      </w:r>
      <w:proofErr w:type="spellStart"/>
      <w:proofErr w:type="gramStart"/>
      <w:r w:rsidRPr="00D42F3A">
        <w:rPr>
          <w:sz w:val="24"/>
          <w:szCs w:val="24"/>
        </w:rPr>
        <w:t>Лузино</w:t>
      </w:r>
      <w:proofErr w:type="spellEnd"/>
      <w:r w:rsidRPr="00D42F3A">
        <w:rPr>
          <w:sz w:val="24"/>
          <w:szCs w:val="24"/>
        </w:rPr>
        <w:t xml:space="preserve">, д. Петровка, д. Приветная, </w:t>
      </w:r>
      <w:r w:rsidR="002118F1" w:rsidRPr="00D42F3A">
        <w:rPr>
          <w:sz w:val="24"/>
          <w:szCs w:val="24"/>
        </w:rPr>
        <w:t>п</w:t>
      </w:r>
      <w:r w:rsidRPr="00D42F3A">
        <w:rPr>
          <w:sz w:val="24"/>
          <w:szCs w:val="24"/>
        </w:rPr>
        <w:t xml:space="preserve">. Пятилетка, д. Ближняя Роща, ст. </w:t>
      </w:r>
      <w:proofErr w:type="spellStart"/>
      <w:r w:rsidRPr="00D42F3A">
        <w:rPr>
          <w:sz w:val="24"/>
          <w:szCs w:val="24"/>
        </w:rPr>
        <w:t>Лузино</w:t>
      </w:r>
      <w:bookmarkEnd w:id="1"/>
      <w:proofErr w:type="spellEnd"/>
      <w:r w:rsidRPr="00D42F3A">
        <w:rPr>
          <w:sz w:val="24"/>
          <w:szCs w:val="24"/>
        </w:rPr>
        <w:t>.</w:t>
      </w:r>
      <w:proofErr w:type="gramEnd"/>
      <w:r w:rsidRPr="00D42F3A">
        <w:rPr>
          <w:sz w:val="24"/>
          <w:szCs w:val="24"/>
        </w:rPr>
        <w:t xml:space="preserve"> Административным центром Лузинского поселения является с. </w:t>
      </w:r>
      <w:proofErr w:type="spellStart"/>
      <w:r w:rsidRPr="00D42F3A">
        <w:rPr>
          <w:sz w:val="24"/>
          <w:szCs w:val="24"/>
        </w:rPr>
        <w:t>Лузино</w:t>
      </w:r>
      <w:proofErr w:type="spellEnd"/>
      <w:r w:rsidRPr="00D42F3A">
        <w:rPr>
          <w:sz w:val="24"/>
          <w:szCs w:val="24"/>
        </w:rPr>
        <w:t>.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B23D60" w:rsidRDefault="006817CA" w:rsidP="006817CA">
      <w:pPr>
        <w:pStyle w:val="ConsPlusNormal"/>
        <w:widowControl/>
        <w:ind w:firstLine="708"/>
        <w:jc w:val="both"/>
        <w:rPr>
          <w:sz w:val="24"/>
          <w:szCs w:val="24"/>
        </w:rPr>
      </w:pPr>
      <w:bookmarkStart w:id="2" w:name="_Toc272333427"/>
      <w:bookmarkStart w:id="3" w:name="_Toc272401231"/>
      <w:r w:rsidRPr="00B23D60">
        <w:rPr>
          <w:sz w:val="24"/>
          <w:szCs w:val="24"/>
        </w:rPr>
        <w:t xml:space="preserve">Протяженность дорог составляет </w:t>
      </w:r>
      <w:r w:rsidR="006B1B57" w:rsidRPr="00B23D60">
        <w:rPr>
          <w:sz w:val="24"/>
          <w:szCs w:val="24"/>
        </w:rPr>
        <w:t>более 60</w:t>
      </w:r>
      <w:r w:rsidRPr="00B23D60">
        <w:rPr>
          <w:sz w:val="24"/>
          <w:szCs w:val="24"/>
        </w:rPr>
        <w:t xml:space="preserve"> км. Доля автомобильных дорог с твердым покрытием в общей протяженности автомобильных дорог общего пользования составляет </w:t>
      </w:r>
      <w:r w:rsidR="006B1B57" w:rsidRPr="00B23D60">
        <w:rPr>
          <w:sz w:val="24"/>
          <w:szCs w:val="24"/>
        </w:rPr>
        <w:t>63</w:t>
      </w:r>
      <w:r w:rsidRPr="00B23D60">
        <w:rPr>
          <w:sz w:val="24"/>
          <w:szCs w:val="24"/>
        </w:rPr>
        <w:t> процента.</w:t>
      </w:r>
      <w:bookmarkEnd w:id="2"/>
      <w:bookmarkEnd w:id="3"/>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proofErr w:type="spellStart"/>
      <w:r w:rsidR="006817CA" w:rsidRPr="00D42F3A">
        <w:t>Лузинском</w:t>
      </w:r>
      <w:proofErr w:type="spellEnd"/>
      <w:r w:rsidR="006817CA" w:rsidRPr="00D42F3A">
        <w:t xml:space="preserve"> </w:t>
      </w:r>
      <w:r w:rsidRPr="00D42F3A">
        <w:t xml:space="preserve">поселении проводится целенаправленная работа по благоустройству территории </w:t>
      </w:r>
      <w:r w:rsidR="006817CA" w:rsidRPr="00D42F3A">
        <w:t xml:space="preserve">с. </w:t>
      </w:r>
      <w:proofErr w:type="spellStart"/>
      <w:r w:rsidR="006817CA" w:rsidRPr="00D42F3A">
        <w:t>Лузино</w:t>
      </w:r>
      <w:proofErr w:type="spellEnd"/>
      <w:r w:rsidRPr="00D42F3A">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w:t>
      </w:r>
      <w:r w:rsidR="00432DBF" w:rsidRPr="00D42F3A">
        <w:t>.</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D42F3A" w:rsidRDefault="00714F8D" w:rsidP="00965AAB">
      <w:pPr>
        <w:ind w:firstLine="708"/>
        <w:jc w:val="both"/>
      </w:pPr>
      <w:r w:rsidRPr="00D42F3A">
        <w:t xml:space="preserve">Для решения указанных проблем необходимо использование </w:t>
      </w:r>
      <w:proofErr w:type="spellStart"/>
      <w:r w:rsidRPr="00D42F3A">
        <w:t>программно</w:t>
      </w:r>
      <w:proofErr w:type="spellEnd"/>
      <w:r w:rsidR="003A17F6" w:rsidRPr="00D42F3A">
        <w:t xml:space="preserve"> </w:t>
      </w:r>
      <w:proofErr w:type="gramStart"/>
      <w:r w:rsidRPr="00D42F3A">
        <w:t>-ц</w:t>
      </w:r>
      <w:proofErr w:type="gramEnd"/>
      <w:r w:rsidRPr="00D42F3A">
        <w:t>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lastRenderedPageBreak/>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 xml:space="preserve">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r w:rsidR="00B70FC4">
        <w:t>.</w:t>
      </w:r>
    </w:p>
    <w:p w:rsidR="00B70FC4" w:rsidRDefault="00B70FC4" w:rsidP="00E9701F">
      <w:pPr>
        <w:autoSpaceDE w:val="0"/>
        <w:autoSpaceDN w:val="0"/>
        <w:adjustRightInd w:val="0"/>
        <w:ind w:firstLine="708"/>
        <w:jc w:val="both"/>
      </w:pPr>
      <w:r>
        <w:t xml:space="preserve">8. </w:t>
      </w:r>
      <w:r w:rsidRPr="00437C71">
        <w:t>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p w:rsidR="00B70FC4" w:rsidRPr="00D42F3A" w:rsidRDefault="00B70FC4"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w:t>
      </w:r>
      <w:r>
        <w:t xml:space="preserve"> </w:t>
      </w:r>
      <w:r w:rsidRPr="00437C71">
        <w:t>«Формирование современной городской среды Лузинского сельского поселения Омского муниципального района Омской области на 2017 год»</w:t>
      </w:r>
      <w:r>
        <w:t xml:space="preserve">. </w:t>
      </w:r>
    </w:p>
    <w:p w:rsidR="002776D4" w:rsidRDefault="002776D4" w:rsidP="00714F8D">
      <w:pPr>
        <w:ind w:left="1080"/>
        <w:jc w:val="center"/>
        <w:rPr>
          <w:b/>
        </w:rPr>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72103A" w:rsidP="0001461C">
      <w:pPr>
        <w:autoSpaceDE w:val="0"/>
        <w:autoSpaceDN w:val="0"/>
        <w:adjustRightInd w:val="0"/>
        <w:ind w:firstLine="720"/>
        <w:jc w:val="both"/>
      </w:pPr>
      <w:r>
        <w:t xml:space="preserve">Реализация мероприятий </w:t>
      </w:r>
      <w:r>
        <w:rPr>
          <w:lang w:val="en-US"/>
        </w:rPr>
        <w:t>I</w:t>
      </w:r>
      <w:r>
        <w:t xml:space="preserve"> этапа программы позволит обеспечить в 2020 году</w:t>
      </w:r>
      <w:r w:rsidR="0001461C" w:rsidRPr="00D42F3A">
        <w:t>:</w:t>
      </w:r>
    </w:p>
    <w:p w:rsidR="0001461C" w:rsidRPr="00D42F3A" w:rsidRDefault="0001461C" w:rsidP="0001461C">
      <w:pPr>
        <w:ind w:firstLine="720"/>
        <w:jc w:val="both"/>
      </w:pPr>
      <w:r w:rsidRPr="00D42F3A">
        <w:t xml:space="preserve">- увеличение доли отремонтированных автомобильных дорог общего пользования </w:t>
      </w:r>
      <w:proofErr w:type="gramStart"/>
      <w:r w:rsidRPr="00D42F3A">
        <w:t xml:space="preserve">с твердым покрытием в границах </w:t>
      </w:r>
      <w:r w:rsidR="00357F5A">
        <w:t xml:space="preserve">населенных пунктов </w:t>
      </w:r>
      <w:r w:rsidRPr="00D42F3A">
        <w:t>поселения от общей протяженности автомобильных дорог общего пользования с твердым покрытием в границах</w:t>
      </w:r>
      <w:proofErr w:type="gramEnd"/>
      <w:r w:rsidRPr="00D42F3A">
        <w:t xml:space="preserve"> поселения до </w:t>
      </w:r>
      <w:r w:rsidR="00357F5A">
        <w:t>70</w:t>
      </w:r>
      <w:r w:rsidRPr="00D42F3A">
        <w:t xml:space="preserve"> процентов;</w:t>
      </w:r>
    </w:p>
    <w:p w:rsidR="00B0405C" w:rsidRPr="00D42F3A" w:rsidRDefault="00B0405C" w:rsidP="0001461C">
      <w:pPr>
        <w:ind w:firstLine="720"/>
        <w:jc w:val="both"/>
      </w:pPr>
      <w:r w:rsidRPr="00D42F3A">
        <w:t>- э</w:t>
      </w:r>
      <w:r w:rsidRPr="0072103A">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 xml:space="preserve">увеличение доли протяженности освещенных частей улиц в общей протяженности улиц до </w:t>
      </w:r>
      <w:r w:rsidR="00B57E7E">
        <w:t>30</w:t>
      </w:r>
      <w:r w:rsidRPr="00D42F3A">
        <w:t xml:space="preserve">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w:t>
      </w:r>
      <w:r w:rsidR="00B70FC4">
        <w:t>селения в размере 100 процентов;</w:t>
      </w:r>
    </w:p>
    <w:p w:rsidR="00B70FC4" w:rsidRPr="00B70FC4" w:rsidRDefault="00B70FC4" w:rsidP="00B70FC4">
      <w:pPr>
        <w:ind w:firstLine="708"/>
        <w:jc w:val="both"/>
        <w:rPr>
          <w:lang w:eastAsia="en-US"/>
        </w:rPr>
      </w:pPr>
      <w:r>
        <w:rPr>
          <w:lang w:eastAsia="en-US"/>
        </w:rPr>
        <w:t xml:space="preserve">- </w:t>
      </w:r>
      <w:r w:rsidRPr="00B70FC4">
        <w:rPr>
          <w:lang w:eastAsia="en-US"/>
        </w:rPr>
        <w:t>дол</w:t>
      </w:r>
      <w:r>
        <w:rPr>
          <w:lang w:eastAsia="en-US"/>
        </w:rPr>
        <w:t>ю</w:t>
      </w:r>
      <w:r w:rsidRPr="00B70FC4">
        <w:rPr>
          <w:lang w:eastAsia="en-US"/>
        </w:rPr>
        <w:t xml:space="preserve">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B70FC4" w:rsidRDefault="00B70FC4" w:rsidP="00B70FC4">
      <w:pPr>
        <w:autoSpaceDE w:val="0"/>
        <w:autoSpaceDN w:val="0"/>
        <w:adjustRightInd w:val="0"/>
        <w:ind w:firstLine="708"/>
        <w:jc w:val="both"/>
        <w:rPr>
          <w:lang w:eastAsia="en-US"/>
        </w:rPr>
      </w:pPr>
      <w:r w:rsidRPr="00B70FC4">
        <w:rPr>
          <w:lang w:eastAsia="en-US"/>
        </w:rPr>
        <w:t>- дол</w:t>
      </w:r>
      <w:r>
        <w:rPr>
          <w:lang w:eastAsia="en-US"/>
        </w:rPr>
        <w:t>ю</w:t>
      </w:r>
      <w:r w:rsidRPr="00B70FC4">
        <w:rPr>
          <w:lang w:eastAsia="en-US"/>
        </w:rPr>
        <w:t xml:space="preserve"> благоустроенных муниципальных территорий общего пользования – 3,2%.</w:t>
      </w:r>
    </w:p>
    <w:p w:rsidR="00B57E7E" w:rsidRPr="00B23D60" w:rsidRDefault="0072103A" w:rsidP="00B57E7E">
      <w:pPr>
        <w:autoSpaceDE w:val="0"/>
        <w:autoSpaceDN w:val="0"/>
        <w:adjustRightInd w:val="0"/>
        <w:ind w:firstLine="708"/>
        <w:jc w:val="both"/>
      </w:pPr>
      <w:r w:rsidRPr="00B23D60">
        <w:t xml:space="preserve">Реализация мероприятий </w:t>
      </w:r>
      <w:r w:rsidRPr="00B23D60">
        <w:rPr>
          <w:lang w:val="en-US"/>
        </w:rPr>
        <w:t>II</w:t>
      </w:r>
      <w:r w:rsidRPr="00B23D60">
        <w:t xml:space="preserve"> этапа программы позволит обеспечить в 2025 году</w:t>
      </w:r>
      <w:r w:rsidR="00B23D60" w:rsidRPr="00B23D60">
        <w:t xml:space="preserve"> </w:t>
      </w:r>
      <w:r w:rsidR="00B57E7E" w:rsidRPr="00B23D60">
        <w:t>-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w:t>
      </w:r>
    </w:p>
    <w:p w:rsidR="00B57E7E" w:rsidRPr="00B23D60" w:rsidRDefault="00B57E7E" w:rsidP="00B57E7E">
      <w:pPr>
        <w:autoSpaceDE w:val="0"/>
        <w:autoSpaceDN w:val="0"/>
        <w:adjustRightInd w:val="0"/>
        <w:ind w:firstLine="708"/>
        <w:jc w:val="both"/>
      </w:pPr>
      <w:r w:rsidRPr="00B23D60">
        <w:t>- эффективное содержание автомобильных дорог общего пользования в надлежащем состоянии;</w:t>
      </w:r>
    </w:p>
    <w:p w:rsidR="00B57E7E" w:rsidRPr="00B23D60" w:rsidRDefault="00B57E7E" w:rsidP="00B57E7E">
      <w:pPr>
        <w:autoSpaceDE w:val="0"/>
        <w:autoSpaceDN w:val="0"/>
        <w:adjustRightInd w:val="0"/>
        <w:ind w:firstLine="708"/>
        <w:jc w:val="both"/>
      </w:pPr>
      <w:r w:rsidRPr="00B23D60">
        <w:t>-  повышение культурного, физического и нравственного уровня развития населения Лузинского сельского поселения</w:t>
      </w:r>
    </w:p>
    <w:p w:rsidR="00B57E7E" w:rsidRPr="00B23D60" w:rsidRDefault="00B57E7E" w:rsidP="00B57E7E">
      <w:pPr>
        <w:autoSpaceDE w:val="0"/>
        <w:autoSpaceDN w:val="0"/>
        <w:adjustRightInd w:val="0"/>
        <w:ind w:firstLine="708"/>
        <w:jc w:val="both"/>
      </w:pPr>
      <w:r w:rsidRPr="00B23D60">
        <w:t>увеличение доли протяженности освещенных частей улиц в общей протяженности улиц до 50 процентов;</w:t>
      </w:r>
    </w:p>
    <w:p w:rsidR="00B57E7E" w:rsidRPr="00B23D60" w:rsidRDefault="00B57E7E" w:rsidP="00B57E7E">
      <w:pPr>
        <w:autoSpaceDE w:val="0"/>
        <w:autoSpaceDN w:val="0"/>
        <w:adjustRightInd w:val="0"/>
        <w:ind w:firstLine="708"/>
        <w:jc w:val="both"/>
      </w:pPr>
      <w:r w:rsidRPr="00B23D60">
        <w:t>- увеличение количества высаженных кустарников, деревьев до 100 шт.;</w:t>
      </w:r>
    </w:p>
    <w:p w:rsidR="00B57E7E" w:rsidRPr="00B23D60" w:rsidRDefault="00B57E7E" w:rsidP="00B57E7E">
      <w:pPr>
        <w:autoSpaceDE w:val="0"/>
        <w:autoSpaceDN w:val="0"/>
        <w:adjustRightInd w:val="0"/>
        <w:ind w:firstLine="708"/>
        <w:jc w:val="both"/>
      </w:pPr>
      <w:r w:rsidRPr="00B23D60">
        <w:t>- оформление и утверждение правоустанавливающих документов на инженерные коммуникации;</w:t>
      </w:r>
    </w:p>
    <w:p w:rsidR="00B57E7E" w:rsidRPr="00B23D60" w:rsidRDefault="00B57E7E" w:rsidP="00B57E7E">
      <w:pPr>
        <w:autoSpaceDE w:val="0"/>
        <w:autoSpaceDN w:val="0"/>
        <w:adjustRightInd w:val="0"/>
        <w:ind w:firstLine="708"/>
        <w:jc w:val="both"/>
      </w:pPr>
      <w:r w:rsidRPr="00B23D60">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B57E7E" w:rsidRPr="00B23D60" w:rsidRDefault="00B57E7E" w:rsidP="00B57E7E">
      <w:pPr>
        <w:autoSpaceDE w:val="0"/>
        <w:autoSpaceDN w:val="0"/>
        <w:adjustRightInd w:val="0"/>
        <w:ind w:firstLine="708"/>
        <w:jc w:val="both"/>
      </w:pPr>
      <w:r w:rsidRPr="00B23D60">
        <w:t>- формирования эффективных механизмов управления муниципальной собственностью Лузинского сельского поселения;</w:t>
      </w:r>
    </w:p>
    <w:p w:rsidR="00B57E7E" w:rsidRPr="00B23D60" w:rsidRDefault="00B57E7E" w:rsidP="00B57E7E">
      <w:pPr>
        <w:autoSpaceDE w:val="0"/>
        <w:autoSpaceDN w:val="0"/>
        <w:adjustRightInd w:val="0"/>
        <w:ind w:firstLine="708"/>
        <w:jc w:val="both"/>
      </w:pPr>
      <w:r w:rsidRPr="00B23D60">
        <w:t>- повышение эффективности деятельности Администрации Лузинского сельского поселения Омского муниципального района Омской области;</w:t>
      </w:r>
    </w:p>
    <w:p w:rsidR="00B57E7E" w:rsidRPr="00B23D60" w:rsidRDefault="00B57E7E" w:rsidP="00B57E7E">
      <w:pPr>
        <w:autoSpaceDE w:val="0"/>
        <w:autoSpaceDN w:val="0"/>
        <w:adjustRightInd w:val="0"/>
        <w:ind w:firstLine="708"/>
        <w:jc w:val="both"/>
      </w:pPr>
      <w:r w:rsidRPr="00B23D60">
        <w:t>- исполнение расходных обязательств Администрации Лузинского сельского поселения в размере 100 процентов;</w:t>
      </w:r>
    </w:p>
    <w:p w:rsidR="00B57E7E" w:rsidRPr="00B23D60" w:rsidRDefault="00B57E7E" w:rsidP="00B57E7E">
      <w:pPr>
        <w:autoSpaceDE w:val="0"/>
        <w:autoSpaceDN w:val="0"/>
        <w:adjustRightInd w:val="0"/>
        <w:ind w:firstLine="708"/>
        <w:jc w:val="both"/>
      </w:pPr>
      <w:r w:rsidRPr="00B23D60">
        <w:t>- исполнение расходных обязательств по переданным полномочиям Администрации Лузинского сельского поселения в размере 100 процентов;</w:t>
      </w:r>
    </w:p>
    <w:p w:rsidR="00B57E7E" w:rsidRPr="00B23D60" w:rsidRDefault="00B57E7E" w:rsidP="00B57E7E">
      <w:pPr>
        <w:autoSpaceDE w:val="0"/>
        <w:autoSpaceDN w:val="0"/>
        <w:adjustRightInd w:val="0"/>
        <w:ind w:firstLine="708"/>
        <w:jc w:val="both"/>
      </w:pPr>
      <w:r w:rsidRPr="00B23D60">
        <w:lastRenderedPageBreak/>
        <w:t>- долю благоустроенных дворовых территорий МКД от общего количества дворовых территорий МКД 36,0 %;</w:t>
      </w:r>
    </w:p>
    <w:p w:rsidR="00B57E7E" w:rsidRPr="00B57E7E" w:rsidRDefault="00B57E7E" w:rsidP="00B57E7E">
      <w:pPr>
        <w:autoSpaceDE w:val="0"/>
        <w:autoSpaceDN w:val="0"/>
        <w:adjustRightInd w:val="0"/>
        <w:ind w:firstLine="708"/>
        <w:jc w:val="both"/>
        <w:rPr>
          <w:b/>
          <w:sz w:val="32"/>
          <w:szCs w:val="32"/>
        </w:rPr>
      </w:pPr>
      <w:r w:rsidRPr="00B23D60">
        <w:t>- долю благоустроенных муниципальных территорий общего пользования – 6,4%</w:t>
      </w:r>
      <w:r w:rsidRPr="00B57E7E">
        <w:rPr>
          <w:b/>
          <w:sz w:val="32"/>
          <w:szCs w:val="32"/>
        </w:rPr>
        <w:t>.</w:t>
      </w:r>
    </w:p>
    <w:p w:rsidR="0072103A" w:rsidRPr="0072103A" w:rsidRDefault="0072103A" w:rsidP="00B70FC4">
      <w:pPr>
        <w:autoSpaceDE w:val="0"/>
        <w:autoSpaceDN w:val="0"/>
        <w:adjustRightInd w:val="0"/>
        <w:ind w:firstLine="708"/>
        <w:jc w:val="both"/>
        <w:rPr>
          <w:b/>
          <w:sz w:val="32"/>
          <w:szCs w:val="32"/>
        </w:rPr>
      </w:pP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72103A" w:rsidRDefault="00861180" w:rsidP="00861180">
      <w:pPr>
        <w:jc w:val="center"/>
        <w:rPr>
          <w:b/>
        </w:rPr>
      </w:pPr>
    </w:p>
    <w:p w:rsidR="0072103A" w:rsidRDefault="0072103A" w:rsidP="0072103A">
      <w:pPr>
        <w:pStyle w:val="ConsPlusNormal"/>
        <w:ind w:firstLine="540"/>
        <w:jc w:val="both"/>
        <w:rPr>
          <w:sz w:val="24"/>
          <w:szCs w:val="24"/>
        </w:rPr>
      </w:pPr>
      <w:r w:rsidRPr="0072103A">
        <w:rPr>
          <w:sz w:val="24"/>
          <w:szCs w:val="24"/>
        </w:rPr>
        <w:t>Реализация муниципальной программы будет осуществляться в течение 2014 - 2025 годов. Выделяются следующие этапы:</w:t>
      </w:r>
    </w:p>
    <w:p w:rsidR="0072103A" w:rsidRPr="0072103A" w:rsidRDefault="0072103A" w:rsidP="0072103A">
      <w:pPr>
        <w:pStyle w:val="ConsPlusNormal"/>
        <w:ind w:firstLine="540"/>
        <w:jc w:val="both"/>
        <w:rPr>
          <w:sz w:val="24"/>
          <w:szCs w:val="24"/>
        </w:rPr>
      </w:pPr>
    </w:p>
    <w:p w:rsidR="0072103A" w:rsidRPr="0072103A" w:rsidRDefault="0072103A" w:rsidP="0072103A">
      <w:pPr>
        <w:pStyle w:val="ConsPlusNormal"/>
        <w:ind w:firstLine="539"/>
        <w:jc w:val="both"/>
        <w:rPr>
          <w:sz w:val="24"/>
          <w:szCs w:val="24"/>
        </w:rPr>
      </w:pPr>
      <w:r w:rsidRPr="0072103A">
        <w:rPr>
          <w:sz w:val="24"/>
          <w:szCs w:val="24"/>
        </w:rPr>
        <w:t>I - этап: 2014 - 2020 годы;</w:t>
      </w:r>
    </w:p>
    <w:p w:rsidR="0072103A" w:rsidRPr="0072103A" w:rsidRDefault="0072103A" w:rsidP="0072103A">
      <w:pPr>
        <w:pStyle w:val="ConsPlusNormal"/>
        <w:ind w:firstLine="539"/>
        <w:jc w:val="both"/>
        <w:rPr>
          <w:sz w:val="24"/>
          <w:szCs w:val="24"/>
        </w:rPr>
      </w:pPr>
      <w:r w:rsidRPr="0072103A">
        <w:rPr>
          <w:sz w:val="24"/>
          <w:szCs w:val="24"/>
        </w:rPr>
        <w:t>II - этап: 2021 - 2025 годы.</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w:t>
      </w:r>
      <w:r w:rsidR="00C75784">
        <w:rPr>
          <w:b/>
        </w:rPr>
        <w:t xml:space="preserve"> целом и по годам ее реализации</w:t>
      </w:r>
    </w:p>
    <w:p w:rsidR="005A2296" w:rsidRPr="00D42F3A" w:rsidRDefault="005A2296" w:rsidP="005A2296">
      <w:pPr>
        <w:autoSpaceDE w:val="0"/>
        <w:autoSpaceDN w:val="0"/>
        <w:adjustRightInd w:val="0"/>
        <w:jc w:val="center"/>
        <w:rPr>
          <w:b/>
        </w:rPr>
      </w:pPr>
    </w:p>
    <w:p w:rsidR="005030C9" w:rsidRPr="00D42F3A" w:rsidRDefault="005030C9" w:rsidP="005030C9">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 xml:space="preserve">338 578 453,12 </w:t>
      </w:r>
      <w:r w:rsidRPr="00D42F3A">
        <w:t>рублей</w:t>
      </w:r>
      <w:r>
        <w:t>.</w:t>
      </w:r>
    </w:p>
    <w:p w:rsidR="005030C9" w:rsidRPr="004656A7" w:rsidRDefault="005030C9" w:rsidP="005030C9">
      <w:pPr>
        <w:jc w:val="both"/>
      </w:pPr>
      <w:r>
        <w:t xml:space="preserve">Расходы на реализацию </w:t>
      </w:r>
      <w:r>
        <w:rPr>
          <w:lang w:val="en-US"/>
        </w:rPr>
        <w:t>I</w:t>
      </w:r>
      <w:r>
        <w:t xml:space="preserve"> этапа муниципальной программы составят 223 685 234,33 рублей, в том числе по годам:</w:t>
      </w:r>
    </w:p>
    <w:p w:rsidR="005030C9" w:rsidRPr="00D42F3A" w:rsidRDefault="005030C9" w:rsidP="005030C9">
      <w:pPr>
        <w:jc w:val="both"/>
      </w:pPr>
      <w:r w:rsidRPr="00D42F3A">
        <w:t>в 2014 году –  52 241 972,35 рублей;</w:t>
      </w:r>
    </w:p>
    <w:p w:rsidR="005030C9" w:rsidRPr="00D42F3A" w:rsidRDefault="005030C9" w:rsidP="005030C9">
      <w:pPr>
        <w:jc w:val="both"/>
      </w:pPr>
      <w:r w:rsidRPr="00D42F3A">
        <w:t>в 2015 году –  25 738 378,74 рублей;</w:t>
      </w:r>
    </w:p>
    <w:p w:rsidR="005030C9" w:rsidRPr="00D42F3A" w:rsidRDefault="005030C9" w:rsidP="005030C9">
      <w:pPr>
        <w:jc w:val="both"/>
      </w:pPr>
      <w:r w:rsidRPr="00D42F3A">
        <w:t xml:space="preserve">в 2016 году -   </w:t>
      </w:r>
      <w:r>
        <w:t xml:space="preserve">31 700 989,94 </w:t>
      </w:r>
      <w:r w:rsidRPr="00D42F3A">
        <w:t>рублей;</w:t>
      </w:r>
    </w:p>
    <w:p w:rsidR="005030C9" w:rsidRPr="00D42F3A" w:rsidRDefault="005030C9" w:rsidP="005030C9">
      <w:pPr>
        <w:jc w:val="both"/>
      </w:pPr>
      <w:r w:rsidRPr="00D42F3A">
        <w:t xml:space="preserve">в 2017 году -   </w:t>
      </w:r>
      <w:r>
        <w:t>41 967 582,12</w:t>
      </w:r>
      <w:r w:rsidRPr="00D42F3A">
        <w:t xml:space="preserve"> рублей;</w:t>
      </w:r>
    </w:p>
    <w:p w:rsidR="005030C9" w:rsidRDefault="005030C9" w:rsidP="005030C9">
      <w:pPr>
        <w:jc w:val="both"/>
      </w:pPr>
      <w:r w:rsidRPr="00D42F3A">
        <w:t xml:space="preserve">в 2018 году -   </w:t>
      </w:r>
      <w:r>
        <w:t>27 178 479,89</w:t>
      </w:r>
      <w:r w:rsidRPr="00D42F3A">
        <w:t xml:space="preserve"> рублей</w:t>
      </w:r>
      <w:r>
        <w:t>;</w:t>
      </w:r>
    </w:p>
    <w:p w:rsidR="005030C9" w:rsidRDefault="005030C9" w:rsidP="005030C9">
      <w:pPr>
        <w:jc w:val="both"/>
      </w:pPr>
      <w:r>
        <w:t>в 2019 году –   23 232 824,38 рублей;</w:t>
      </w:r>
    </w:p>
    <w:p w:rsidR="005030C9" w:rsidRPr="00D42F3A" w:rsidRDefault="005030C9" w:rsidP="005030C9">
      <w:pPr>
        <w:jc w:val="both"/>
      </w:pPr>
      <w:r>
        <w:t>в 2020 году –   21 625 006,91 рублей.</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t xml:space="preserve"> этапа </w:t>
      </w:r>
      <w:r w:rsidRPr="00D42F3A">
        <w:t xml:space="preserve">составят </w:t>
      </w:r>
      <w:r>
        <w:t>145 211 772,60 р</w:t>
      </w:r>
      <w:r w:rsidRPr="00D42F3A">
        <w:t>ублей, в том числе по годам:</w:t>
      </w:r>
    </w:p>
    <w:p w:rsidR="005030C9" w:rsidRPr="00D42F3A" w:rsidRDefault="005030C9" w:rsidP="005030C9">
      <w:pPr>
        <w:jc w:val="both"/>
      </w:pPr>
      <w:r w:rsidRPr="00D42F3A">
        <w:t>в 2014 году – 23 878 579,18 рублей;</w:t>
      </w:r>
    </w:p>
    <w:p w:rsidR="005030C9" w:rsidRPr="00D42F3A" w:rsidRDefault="005030C9" w:rsidP="005030C9">
      <w:pPr>
        <w:jc w:val="both"/>
      </w:pPr>
      <w:r w:rsidRPr="00D42F3A">
        <w:t>в 2015 году -  17 479 297,03 рублей;</w:t>
      </w:r>
    </w:p>
    <w:p w:rsidR="005030C9" w:rsidRPr="00D42F3A" w:rsidRDefault="005030C9" w:rsidP="005030C9">
      <w:pPr>
        <w:jc w:val="both"/>
      </w:pPr>
      <w:r w:rsidRPr="00D42F3A">
        <w:t xml:space="preserve">в 2016 году -  </w:t>
      </w:r>
      <w:r>
        <w:t>20 020 673,31</w:t>
      </w:r>
      <w:r w:rsidRPr="00D42F3A">
        <w:t xml:space="preserve"> рублей;</w:t>
      </w:r>
    </w:p>
    <w:p w:rsidR="005030C9" w:rsidRPr="00D42F3A" w:rsidRDefault="005030C9" w:rsidP="005030C9">
      <w:pPr>
        <w:jc w:val="both"/>
      </w:pPr>
      <w:r w:rsidRPr="00D42F3A">
        <w:t xml:space="preserve">в 2017 году -  </w:t>
      </w:r>
      <w:r>
        <w:t>21 407 899,28</w:t>
      </w:r>
      <w:r w:rsidRPr="00D42F3A">
        <w:t xml:space="preserve"> рублей;</w:t>
      </w:r>
    </w:p>
    <w:p w:rsidR="005030C9" w:rsidRDefault="005030C9" w:rsidP="005030C9">
      <w:pPr>
        <w:jc w:val="both"/>
      </w:pPr>
      <w:r w:rsidRPr="00D42F3A">
        <w:t xml:space="preserve">в 2018 году -  </w:t>
      </w:r>
      <w:r>
        <w:t xml:space="preserve">19 557 816,51 рублей; </w:t>
      </w:r>
    </w:p>
    <w:p w:rsidR="005030C9" w:rsidRDefault="005030C9" w:rsidP="005030C9">
      <w:pPr>
        <w:jc w:val="both"/>
      </w:pPr>
      <w:r>
        <w:t>в 2019 году – 22 237 661,38 рублей;</w:t>
      </w:r>
    </w:p>
    <w:p w:rsidR="005030C9" w:rsidRPr="00D42F3A" w:rsidRDefault="005030C9" w:rsidP="005030C9">
      <w:pPr>
        <w:jc w:val="both"/>
        <w:rPr>
          <w:i/>
        </w:rPr>
      </w:pPr>
      <w:r>
        <w:t>в 2020 году – 20 629 229,66 рублей.</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w:t>
      </w:r>
      <w:r>
        <w:t xml:space="preserve"> этапа </w:t>
      </w:r>
      <w:r w:rsidRPr="00D42F3A">
        <w:t xml:space="preserve">составят </w:t>
      </w:r>
      <w:r>
        <w:t>62 323 895,33</w:t>
      </w:r>
      <w:r w:rsidRPr="00D42F3A">
        <w:t xml:space="preserve"> рублей, в том числе по годам:</w:t>
      </w:r>
    </w:p>
    <w:p w:rsidR="005030C9" w:rsidRPr="00D42F3A" w:rsidRDefault="005030C9" w:rsidP="005030C9">
      <w:pPr>
        <w:jc w:val="both"/>
      </w:pPr>
      <w:r w:rsidRPr="00D42F3A">
        <w:t>в 2014 году -  21 777 327,16 рублей;</w:t>
      </w:r>
    </w:p>
    <w:p w:rsidR="005030C9" w:rsidRPr="00D42F3A" w:rsidRDefault="005030C9" w:rsidP="005030C9">
      <w:pPr>
        <w:jc w:val="both"/>
      </w:pPr>
      <w:r w:rsidRPr="00D42F3A">
        <w:t>в 2015 году -  6 879 293,68 рублей;</w:t>
      </w:r>
    </w:p>
    <w:p w:rsidR="005030C9" w:rsidRPr="00D42F3A" w:rsidRDefault="005030C9" w:rsidP="005030C9">
      <w:pPr>
        <w:jc w:val="both"/>
      </w:pPr>
      <w:r w:rsidRPr="00D42F3A">
        <w:t xml:space="preserve">в 2016 году -  </w:t>
      </w:r>
      <w:r>
        <w:t>9 468 858,09</w:t>
      </w:r>
      <w:r w:rsidRPr="00D42F3A">
        <w:t xml:space="preserve"> рублей;</w:t>
      </w:r>
    </w:p>
    <w:p w:rsidR="005030C9" w:rsidRPr="00D42F3A" w:rsidRDefault="005030C9" w:rsidP="005030C9">
      <w:pPr>
        <w:jc w:val="both"/>
      </w:pPr>
      <w:r w:rsidRPr="00D42F3A">
        <w:t xml:space="preserve">в 2017 году -  </w:t>
      </w:r>
      <w:r>
        <w:t>17 320 499,40</w:t>
      </w:r>
      <w:r w:rsidRPr="00D42F3A">
        <w:t xml:space="preserve"> рублей;</w:t>
      </w:r>
    </w:p>
    <w:p w:rsidR="005030C9" w:rsidRDefault="005030C9" w:rsidP="005030C9">
      <w:pPr>
        <w:autoSpaceDE w:val="0"/>
        <w:autoSpaceDN w:val="0"/>
        <w:adjustRightInd w:val="0"/>
        <w:jc w:val="both"/>
      </w:pPr>
      <w:r w:rsidRPr="00D42F3A">
        <w:t xml:space="preserve">в 2018 году -  </w:t>
      </w:r>
      <w:r>
        <w:t>4 887 591,00 рублей;</w:t>
      </w:r>
    </w:p>
    <w:p w:rsidR="005030C9" w:rsidRDefault="005030C9" w:rsidP="005030C9">
      <w:pPr>
        <w:autoSpaceDE w:val="0"/>
        <w:autoSpaceDN w:val="0"/>
        <w:adjustRightInd w:val="0"/>
        <w:jc w:val="both"/>
      </w:pPr>
      <w:r>
        <w:t>в 2019 году – 995 163,00 рублей;</w:t>
      </w:r>
    </w:p>
    <w:p w:rsidR="005030C9" w:rsidRPr="00D42F3A" w:rsidRDefault="005030C9" w:rsidP="005030C9">
      <w:pPr>
        <w:autoSpaceDE w:val="0"/>
        <w:autoSpaceDN w:val="0"/>
        <w:adjustRightInd w:val="0"/>
        <w:jc w:val="both"/>
        <w:rPr>
          <w:i/>
        </w:rPr>
      </w:pPr>
      <w:r>
        <w:t>в 2020 году – 995 163,00 рублей.</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 </w:t>
      </w:r>
      <w:r w:rsidRPr="00D42F3A">
        <w:t xml:space="preserve">составят </w:t>
      </w:r>
      <w:r>
        <w:t>16 149 566,40</w:t>
      </w:r>
      <w:r w:rsidRPr="00D42F3A">
        <w:t xml:space="preserve"> рублей, в том числе по годам:</w:t>
      </w:r>
    </w:p>
    <w:p w:rsidR="005030C9" w:rsidRPr="00D42F3A" w:rsidRDefault="005030C9" w:rsidP="005030C9">
      <w:pPr>
        <w:jc w:val="both"/>
      </w:pPr>
      <w:r w:rsidRPr="00D42F3A">
        <w:t>в 2014 году -  6 586 066,01 рублей;</w:t>
      </w:r>
    </w:p>
    <w:p w:rsidR="005030C9" w:rsidRPr="00D42F3A" w:rsidRDefault="005030C9" w:rsidP="005030C9">
      <w:pPr>
        <w:jc w:val="both"/>
      </w:pPr>
      <w:r w:rsidRPr="00D42F3A">
        <w:lastRenderedPageBreak/>
        <w:t>в 2015 году -  1 379 788,03 рублей;</w:t>
      </w:r>
    </w:p>
    <w:p w:rsidR="005030C9" w:rsidRPr="00D42F3A" w:rsidRDefault="005030C9" w:rsidP="005030C9">
      <w:pPr>
        <w:jc w:val="both"/>
      </w:pPr>
      <w:r w:rsidRPr="00D42F3A">
        <w:t xml:space="preserve">в 2016 году -  </w:t>
      </w:r>
      <w:r>
        <w:t>2 211 456,54</w:t>
      </w:r>
      <w:r w:rsidRPr="00D42F3A">
        <w:t xml:space="preserve"> рублей;</w:t>
      </w:r>
    </w:p>
    <w:p w:rsidR="005030C9" w:rsidRPr="00D42F3A" w:rsidRDefault="005030C9" w:rsidP="005030C9">
      <w:pPr>
        <w:jc w:val="both"/>
      </w:pPr>
      <w:r w:rsidRPr="00D42F3A">
        <w:t xml:space="preserve">в 2017 году -  </w:t>
      </w:r>
      <w:r>
        <w:t>3 239 183,44</w:t>
      </w:r>
      <w:r w:rsidRPr="00D42F3A">
        <w:t xml:space="preserve"> рублей;</w:t>
      </w:r>
    </w:p>
    <w:p w:rsidR="005030C9" w:rsidRDefault="005030C9" w:rsidP="005030C9">
      <w:pPr>
        <w:autoSpaceDE w:val="0"/>
        <w:autoSpaceDN w:val="0"/>
        <w:adjustRightInd w:val="0"/>
        <w:jc w:val="both"/>
      </w:pPr>
      <w:r w:rsidRPr="00D42F3A">
        <w:t xml:space="preserve">в 2018 году -  </w:t>
      </w:r>
      <w:r>
        <w:t>2 733 072,38</w:t>
      </w:r>
      <w:r w:rsidRPr="00D42F3A">
        <w:t xml:space="preserve"> </w:t>
      </w:r>
      <w:r>
        <w:t>рублей;</w:t>
      </w:r>
    </w:p>
    <w:p w:rsidR="005030C9" w:rsidRDefault="005030C9" w:rsidP="005030C9">
      <w:pPr>
        <w:autoSpaceDE w:val="0"/>
        <w:autoSpaceDN w:val="0"/>
        <w:adjustRightInd w:val="0"/>
        <w:jc w:val="both"/>
      </w:pPr>
      <w:r>
        <w:t>в 2019 году – 0,00 рублей;</w:t>
      </w:r>
    </w:p>
    <w:p w:rsidR="005030C9" w:rsidRDefault="005030C9" w:rsidP="005030C9">
      <w:pPr>
        <w:autoSpaceDE w:val="0"/>
        <w:autoSpaceDN w:val="0"/>
        <w:adjustRightInd w:val="0"/>
        <w:jc w:val="both"/>
      </w:pPr>
      <w:r>
        <w:t>в 2020 году – 0,00 рублей.</w:t>
      </w:r>
    </w:p>
    <w:p w:rsidR="005030C9" w:rsidRPr="004656A7" w:rsidRDefault="005030C9" w:rsidP="005030C9">
      <w:pPr>
        <w:ind w:firstLine="708"/>
        <w:jc w:val="both"/>
      </w:pPr>
      <w:r>
        <w:t xml:space="preserve">Расходы на реализацию </w:t>
      </w:r>
      <w:r>
        <w:rPr>
          <w:lang w:val="en-US"/>
        </w:rPr>
        <w:t>II</w:t>
      </w:r>
      <w:r>
        <w:t xml:space="preserve"> этапа муниципальной программы составят 114 893 218,79 рублей, в том числе по годам:</w:t>
      </w:r>
    </w:p>
    <w:p w:rsidR="005030C9" w:rsidRPr="00D42F3A" w:rsidRDefault="005030C9" w:rsidP="005030C9">
      <w:pPr>
        <w:jc w:val="both"/>
      </w:pPr>
      <w:r w:rsidRPr="00D42F3A">
        <w:t>в 20</w:t>
      </w:r>
      <w:r w:rsidRPr="00F32CFF">
        <w:t>21</w:t>
      </w:r>
      <w:r w:rsidRPr="00D42F3A">
        <w:t xml:space="preserve"> году –  </w:t>
      </w:r>
      <w:r>
        <w:t>22 031 218,79</w:t>
      </w:r>
      <w:r w:rsidRPr="00D42F3A">
        <w:t xml:space="preserve"> рублей;</w:t>
      </w:r>
    </w:p>
    <w:p w:rsidR="005030C9" w:rsidRPr="00D42F3A" w:rsidRDefault="005030C9" w:rsidP="005030C9">
      <w:pPr>
        <w:jc w:val="both"/>
      </w:pPr>
      <w:r w:rsidRPr="00D42F3A">
        <w:t>в 20</w:t>
      </w:r>
      <w:r w:rsidRPr="00F32CFF">
        <w:t>22</w:t>
      </w:r>
      <w:r w:rsidRPr="00D42F3A">
        <w:t xml:space="preserve"> году –  </w:t>
      </w:r>
      <w:r>
        <w:t>22 345 000,00</w:t>
      </w:r>
      <w:r w:rsidRPr="00D42F3A">
        <w:t xml:space="preserve"> рублей;</w:t>
      </w:r>
    </w:p>
    <w:p w:rsidR="005030C9" w:rsidRPr="00D42F3A" w:rsidRDefault="005030C9" w:rsidP="005030C9">
      <w:pPr>
        <w:jc w:val="both"/>
      </w:pPr>
      <w:r w:rsidRPr="00D42F3A">
        <w:t>в 20</w:t>
      </w:r>
      <w:r w:rsidRPr="00F32CFF">
        <w:t>23</w:t>
      </w:r>
      <w:r w:rsidRPr="00D42F3A">
        <w:t xml:space="preserve"> году -   </w:t>
      </w:r>
      <w:r>
        <w:t xml:space="preserve">22 817 000,00 </w:t>
      </w:r>
      <w:r w:rsidRPr="00D42F3A">
        <w:t>рублей;</w:t>
      </w:r>
    </w:p>
    <w:p w:rsidR="005030C9" w:rsidRPr="00D42F3A" w:rsidRDefault="005030C9" w:rsidP="005030C9">
      <w:pPr>
        <w:jc w:val="both"/>
      </w:pPr>
      <w:r w:rsidRPr="00D42F3A">
        <w:t>в 20</w:t>
      </w:r>
      <w:r w:rsidRPr="00F32CFF">
        <w:t>24</w:t>
      </w:r>
      <w:r w:rsidRPr="00D42F3A">
        <w:t xml:space="preserve"> году -   </w:t>
      </w:r>
      <w:r>
        <w:t>23 785 000,00</w:t>
      </w:r>
      <w:r w:rsidRPr="00D42F3A">
        <w:t xml:space="preserve"> рублей;</w:t>
      </w:r>
    </w:p>
    <w:p w:rsidR="005030C9" w:rsidRPr="00F32CFF" w:rsidRDefault="005030C9" w:rsidP="005030C9">
      <w:pPr>
        <w:jc w:val="both"/>
      </w:pPr>
      <w:r w:rsidRPr="00D42F3A">
        <w:t>в 20</w:t>
      </w:r>
      <w:r w:rsidRPr="00F32CFF">
        <w:t>25</w:t>
      </w:r>
      <w:r w:rsidRPr="00D42F3A">
        <w:t xml:space="preserve"> году -   </w:t>
      </w:r>
      <w:r>
        <w:t>23 915 000,00</w:t>
      </w:r>
      <w:r w:rsidRPr="00D42F3A">
        <w:t xml:space="preserve"> рублей</w:t>
      </w:r>
      <w:r>
        <w:t>.</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 xml:space="preserve">составят </w:t>
      </w:r>
      <w:r>
        <w:t>113 898 055,79</w:t>
      </w:r>
      <w:r>
        <w:rPr>
          <w:b/>
          <w:sz w:val="28"/>
          <w:szCs w:val="28"/>
        </w:rPr>
        <w:t xml:space="preserve"> </w:t>
      </w:r>
      <w:r>
        <w:t>р</w:t>
      </w:r>
      <w:r w:rsidRPr="00D42F3A">
        <w:t>ублей, в том числе по годам:</w:t>
      </w:r>
    </w:p>
    <w:p w:rsidR="005030C9" w:rsidRPr="00D42F3A" w:rsidRDefault="005030C9" w:rsidP="005030C9">
      <w:pPr>
        <w:jc w:val="both"/>
      </w:pPr>
      <w:r w:rsidRPr="00D42F3A">
        <w:t>в 20</w:t>
      </w:r>
      <w:r w:rsidRPr="00F32CFF">
        <w:t>21</w:t>
      </w:r>
      <w:r w:rsidRPr="00D42F3A">
        <w:t xml:space="preserve"> году –  </w:t>
      </w:r>
      <w:r>
        <w:t>21 036 055,79</w:t>
      </w:r>
      <w:r w:rsidRPr="00D42F3A">
        <w:t xml:space="preserve"> рублей;</w:t>
      </w:r>
    </w:p>
    <w:p w:rsidR="005030C9" w:rsidRPr="00D42F3A" w:rsidRDefault="005030C9" w:rsidP="005030C9">
      <w:pPr>
        <w:jc w:val="both"/>
      </w:pPr>
      <w:r w:rsidRPr="00D42F3A">
        <w:t>в 20</w:t>
      </w:r>
      <w:r w:rsidRPr="00F32CFF">
        <w:t>22</w:t>
      </w:r>
      <w:r w:rsidRPr="00D42F3A">
        <w:t xml:space="preserve"> году –  </w:t>
      </w:r>
      <w:r>
        <w:t>22 345 000,00</w:t>
      </w:r>
      <w:r w:rsidRPr="00D42F3A">
        <w:t xml:space="preserve"> рублей;</w:t>
      </w:r>
    </w:p>
    <w:p w:rsidR="005030C9" w:rsidRPr="00D42F3A" w:rsidRDefault="005030C9" w:rsidP="005030C9">
      <w:pPr>
        <w:jc w:val="both"/>
      </w:pPr>
      <w:r w:rsidRPr="00D42F3A">
        <w:t>в 20</w:t>
      </w:r>
      <w:r w:rsidRPr="00F32CFF">
        <w:t>23</w:t>
      </w:r>
      <w:r w:rsidRPr="00D42F3A">
        <w:t xml:space="preserve"> году -   </w:t>
      </w:r>
      <w:r>
        <w:t xml:space="preserve">22 817 000,00 </w:t>
      </w:r>
      <w:r w:rsidRPr="00D42F3A">
        <w:t>рублей;</w:t>
      </w:r>
    </w:p>
    <w:p w:rsidR="005030C9" w:rsidRPr="00D42F3A" w:rsidRDefault="005030C9" w:rsidP="005030C9">
      <w:pPr>
        <w:jc w:val="both"/>
      </w:pPr>
      <w:r w:rsidRPr="00D42F3A">
        <w:t>в 20</w:t>
      </w:r>
      <w:r w:rsidRPr="00F32CFF">
        <w:t>24</w:t>
      </w:r>
      <w:r w:rsidRPr="00D42F3A">
        <w:t xml:space="preserve"> году -   </w:t>
      </w:r>
      <w:r>
        <w:t>23 785 000,00</w:t>
      </w:r>
      <w:r w:rsidRPr="00D42F3A">
        <w:t xml:space="preserve"> рублей;</w:t>
      </w:r>
    </w:p>
    <w:p w:rsidR="005030C9" w:rsidRDefault="005030C9" w:rsidP="005030C9">
      <w:pPr>
        <w:jc w:val="both"/>
      </w:pPr>
      <w:r w:rsidRPr="00D42F3A">
        <w:t>в 20</w:t>
      </w:r>
      <w:r w:rsidRPr="00F32CFF">
        <w:t>25</w:t>
      </w:r>
      <w:r w:rsidRPr="00D42F3A">
        <w:t xml:space="preserve"> году -   </w:t>
      </w:r>
      <w:r>
        <w:t>23 915 000,00</w:t>
      </w:r>
      <w:r w:rsidRPr="00D42F3A">
        <w:t xml:space="preserve"> рублей </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8856B2">
        <w:t>составят 995 163,00</w:t>
      </w:r>
      <w:r w:rsidRPr="00D42F3A">
        <w:t xml:space="preserve"> рублей, в том числе по годам:</w:t>
      </w:r>
    </w:p>
    <w:p w:rsidR="005030C9" w:rsidRPr="00D42F3A" w:rsidRDefault="005030C9" w:rsidP="005030C9">
      <w:pPr>
        <w:jc w:val="both"/>
      </w:pPr>
      <w:r w:rsidRPr="00D42F3A">
        <w:t>в 20</w:t>
      </w:r>
      <w:r w:rsidRPr="00ED07C4">
        <w:t>21</w:t>
      </w:r>
      <w:r w:rsidRPr="00D42F3A">
        <w:t xml:space="preserve"> году -  </w:t>
      </w:r>
      <w:r>
        <w:t>995 163,00</w:t>
      </w:r>
      <w:r w:rsidRPr="00D42F3A">
        <w:t xml:space="preserve"> рублей;</w:t>
      </w:r>
    </w:p>
    <w:p w:rsidR="005030C9" w:rsidRPr="00D42F3A" w:rsidRDefault="005030C9" w:rsidP="005030C9">
      <w:pPr>
        <w:jc w:val="both"/>
      </w:pPr>
      <w:r w:rsidRPr="00D42F3A">
        <w:t>в 20</w:t>
      </w:r>
      <w:r w:rsidRPr="00ED07C4">
        <w:t>22</w:t>
      </w:r>
      <w:r w:rsidRPr="00D42F3A">
        <w:t xml:space="preserve"> году -  </w:t>
      </w:r>
      <w:r>
        <w:t>0,00</w:t>
      </w:r>
      <w:r w:rsidRPr="00D42F3A">
        <w:t xml:space="preserve"> рублей;</w:t>
      </w:r>
    </w:p>
    <w:p w:rsidR="005030C9" w:rsidRPr="00D42F3A" w:rsidRDefault="005030C9" w:rsidP="005030C9">
      <w:pPr>
        <w:jc w:val="both"/>
      </w:pPr>
      <w:r w:rsidRPr="00D42F3A">
        <w:t>в 20</w:t>
      </w:r>
      <w:r w:rsidRPr="00ED07C4">
        <w:t>23</w:t>
      </w:r>
      <w:r w:rsidRPr="00D42F3A">
        <w:t xml:space="preserve"> году -  </w:t>
      </w:r>
      <w:r>
        <w:t>0,00</w:t>
      </w:r>
      <w:r w:rsidRPr="00D42F3A">
        <w:t xml:space="preserve"> рублей;</w:t>
      </w:r>
    </w:p>
    <w:p w:rsidR="005030C9" w:rsidRPr="00D42F3A" w:rsidRDefault="005030C9" w:rsidP="005030C9">
      <w:pPr>
        <w:jc w:val="both"/>
      </w:pPr>
      <w:r w:rsidRPr="00D42F3A">
        <w:t>в 20</w:t>
      </w:r>
      <w:r w:rsidRPr="00ED07C4">
        <w:t>24</w:t>
      </w:r>
      <w:r w:rsidRPr="00D42F3A">
        <w:t xml:space="preserve"> году -  </w:t>
      </w:r>
      <w:r>
        <w:t>0,00</w:t>
      </w:r>
      <w:r w:rsidRPr="00D42F3A">
        <w:t xml:space="preserve"> рублей;</w:t>
      </w:r>
    </w:p>
    <w:p w:rsidR="005030C9" w:rsidRDefault="005030C9" w:rsidP="005030C9">
      <w:pPr>
        <w:autoSpaceDE w:val="0"/>
        <w:autoSpaceDN w:val="0"/>
        <w:adjustRightInd w:val="0"/>
        <w:jc w:val="both"/>
      </w:pPr>
      <w:r w:rsidRPr="00D42F3A">
        <w:t>в 20</w:t>
      </w:r>
      <w:r w:rsidRPr="00ED07C4">
        <w:t>25</w:t>
      </w:r>
      <w:r w:rsidRPr="00D42F3A">
        <w:t xml:space="preserve"> году -  </w:t>
      </w:r>
      <w:r>
        <w:t>0,00 рублей.</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t>0,00</w:t>
      </w:r>
      <w:r w:rsidRPr="00D42F3A">
        <w:t xml:space="preserve"> рублей, в том числе по годам:</w:t>
      </w:r>
    </w:p>
    <w:p w:rsidR="005030C9" w:rsidRPr="00D42F3A" w:rsidRDefault="005030C9" w:rsidP="005030C9">
      <w:pPr>
        <w:jc w:val="both"/>
      </w:pPr>
      <w:r w:rsidRPr="00D42F3A">
        <w:t>в 20</w:t>
      </w:r>
      <w:r>
        <w:t>21</w:t>
      </w:r>
      <w:r w:rsidRPr="00D42F3A">
        <w:t xml:space="preserve"> году -  </w:t>
      </w:r>
      <w:r>
        <w:t>0,00</w:t>
      </w:r>
      <w:r w:rsidRPr="00D42F3A">
        <w:t xml:space="preserve"> рублей;</w:t>
      </w:r>
    </w:p>
    <w:p w:rsidR="005030C9" w:rsidRPr="00D42F3A" w:rsidRDefault="005030C9" w:rsidP="005030C9">
      <w:pPr>
        <w:jc w:val="both"/>
      </w:pPr>
      <w:r w:rsidRPr="00D42F3A">
        <w:t>в 20</w:t>
      </w:r>
      <w:r>
        <w:t>22</w:t>
      </w:r>
      <w:r w:rsidRPr="00D42F3A">
        <w:t xml:space="preserve"> году -  </w:t>
      </w:r>
      <w:r>
        <w:t>0,00</w:t>
      </w:r>
      <w:r w:rsidRPr="00D42F3A">
        <w:t xml:space="preserve"> рублей;</w:t>
      </w:r>
    </w:p>
    <w:p w:rsidR="005030C9" w:rsidRPr="00D42F3A" w:rsidRDefault="005030C9" w:rsidP="005030C9">
      <w:pPr>
        <w:jc w:val="both"/>
      </w:pPr>
      <w:r w:rsidRPr="00D42F3A">
        <w:t>в 20</w:t>
      </w:r>
      <w:r>
        <w:t>23</w:t>
      </w:r>
      <w:r w:rsidRPr="00D42F3A">
        <w:t xml:space="preserve"> году -  </w:t>
      </w:r>
      <w:r>
        <w:t>0,00</w:t>
      </w:r>
      <w:r w:rsidRPr="00D42F3A">
        <w:t xml:space="preserve"> рублей;</w:t>
      </w:r>
    </w:p>
    <w:p w:rsidR="005030C9" w:rsidRPr="00D42F3A" w:rsidRDefault="005030C9" w:rsidP="005030C9">
      <w:pPr>
        <w:jc w:val="both"/>
      </w:pPr>
      <w:r w:rsidRPr="00D42F3A">
        <w:t>в 20</w:t>
      </w:r>
      <w:r>
        <w:t>24</w:t>
      </w:r>
      <w:r w:rsidRPr="00D42F3A">
        <w:t xml:space="preserve"> году -  </w:t>
      </w:r>
      <w:r>
        <w:t>0,00</w:t>
      </w:r>
      <w:r w:rsidRPr="00D42F3A">
        <w:t xml:space="preserve"> рублей;</w:t>
      </w:r>
    </w:p>
    <w:p w:rsidR="0068299E" w:rsidRDefault="005030C9" w:rsidP="005030C9">
      <w:pPr>
        <w:autoSpaceDE w:val="0"/>
        <w:autoSpaceDN w:val="0"/>
        <w:adjustRightInd w:val="0"/>
      </w:pPr>
      <w:r w:rsidRPr="00D42F3A">
        <w:t>в 20</w:t>
      </w:r>
      <w:r>
        <w:t>25</w:t>
      </w:r>
      <w:r w:rsidRPr="00D42F3A">
        <w:t xml:space="preserve"> году -  </w:t>
      </w:r>
      <w:r>
        <w:t>0,00</w:t>
      </w:r>
      <w:r w:rsidRPr="00D42F3A">
        <w:t xml:space="preserve"> </w:t>
      </w:r>
      <w:r>
        <w:t>рублей.</w:t>
      </w:r>
    </w:p>
    <w:p w:rsidR="007C67C9" w:rsidRDefault="007C67C9" w:rsidP="007C67C9">
      <w:pPr>
        <w:autoSpaceDE w:val="0"/>
        <w:autoSpaceDN w:val="0"/>
        <w:adjustRightInd w:val="0"/>
      </w:pPr>
    </w:p>
    <w:p w:rsidR="00714F8D" w:rsidRPr="00D42F3A" w:rsidRDefault="00432DBF" w:rsidP="00195BB8">
      <w:pPr>
        <w:autoSpaceDE w:val="0"/>
        <w:autoSpaceDN w:val="0"/>
        <w:adjustRightInd w:val="0"/>
        <w:jc w:val="center"/>
        <w:rPr>
          <w:b/>
        </w:rPr>
      </w:pPr>
      <w:r w:rsidRPr="00D42F3A">
        <w:rPr>
          <w:b/>
        </w:rPr>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xml:space="preserve">-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D42F3A">
        <w:t>контроль за</w:t>
      </w:r>
      <w:proofErr w:type="gramEnd"/>
      <w:r w:rsidRPr="00D42F3A">
        <w:t xml:space="preserve"> ходом реализации Программы;</w:t>
      </w:r>
    </w:p>
    <w:p w:rsidR="0001461C" w:rsidRPr="00D42F3A" w:rsidRDefault="0001461C" w:rsidP="0001461C">
      <w:pPr>
        <w:ind w:firstLine="567"/>
        <w:jc w:val="both"/>
      </w:pPr>
      <w:r w:rsidRPr="00D42F3A">
        <w:rPr>
          <w:i/>
        </w:rPr>
        <w:lastRenderedPageBreak/>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w:t>
      </w:r>
      <w:proofErr w:type="spellStart"/>
      <w:r w:rsidRPr="00D42F3A">
        <w:t>Лузинский</w:t>
      </w:r>
      <w:proofErr w:type="spellEnd"/>
      <w:r w:rsidRPr="00D42F3A">
        <w:t xml:space="preserve">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2776D4" w:rsidRDefault="00684438" w:rsidP="002776D4">
      <w:pPr>
        <w:ind w:left="5670" w:hanging="6"/>
        <w:jc w:val="both"/>
        <w:rPr>
          <w:sz w:val="20"/>
          <w:szCs w:val="20"/>
        </w:rPr>
      </w:pPr>
      <w:r w:rsidRPr="002776D4">
        <w:rPr>
          <w:sz w:val="20"/>
          <w:szCs w:val="20"/>
        </w:rPr>
        <w:lastRenderedPageBreak/>
        <w:t xml:space="preserve">Приложение № 1 </w:t>
      </w:r>
    </w:p>
    <w:p w:rsidR="00684438" w:rsidRPr="002776D4" w:rsidRDefault="00684438" w:rsidP="002776D4">
      <w:pPr>
        <w:ind w:left="5670" w:hanging="6"/>
        <w:jc w:val="both"/>
        <w:rPr>
          <w:sz w:val="20"/>
          <w:szCs w:val="20"/>
        </w:rPr>
      </w:pPr>
      <w:r w:rsidRPr="002776D4">
        <w:rPr>
          <w:sz w:val="20"/>
          <w:szCs w:val="20"/>
        </w:rPr>
        <w:t xml:space="preserve">к муниципальной программе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 xml:space="preserve">Омской области «Развитие </w:t>
      </w:r>
    </w:p>
    <w:p w:rsidR="00684438" w:rsidRPr="002776D4" w:rsidRDefault="00684438" w:rsidP="002776D4">
      <w:pPr>
        <w:ind w:left="5670" w:hanging="6"/>
        <w:jc w:val="both"/>
        <w:rPr>
          <w:sz w:val="20"/>
          <w:szCs w:val="20"/>
        </w:rPr>
      </w:pPr>
      <w:r w:rsidRPr="002776D4">
        <w:rPr>
          <w:sz w:val="20"/>
          <w:szCs w:val="20"/>
        </w:rPr>
        <w:t xml:space="preserve">социально-экономического потенциала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Омской области»</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2776D4">
          <w:pgSz w:w="11906" w:h="16838"/>
          <w:pgMar w:top="1134" w:right="850" w:bottom="1134" w:left="1701" w:header="709" w:footer="709" w:gutter="0"/>
          <w:cols w:space="708"/>
          <w:docGrid w:linePitch="360"/>
        </w:sectPr>
      </w:pPr>
    </w:p>
    <w:p w:rsidR="00CE4E18" w:rsidRPr="00D42F3A" w:rsidRDefault="00CE4E18" w:rsidP="00CE4E18">
      <w:pPr>
        <w:jc w:val="center"/>
      </w:pPr>
      <w:r w:rsidRPr="00D42F3A">
        <w:lastRenderedPageBreak/>
        <w:t>ПАСПОРТ</w:t>
      </w:r>
    </w:p>
    <w:p w:rsidR="00432DBF" w:rsidRPr="00D42F3A" w:rsidRDefault="00CE4E18" w:rsidP="00432DBF">
      <w:pPr>
        <w:jc w:val="center"/>
      </w:pPr>
      <w:r w:rsidRPr="00D42F3A">
        <w:t xml:space="preserve">подпрограммы </w:t>
      </w:r>
      <w:r w:rsidR="00432DBF" w:rsidRPr="00D42F3A">
        <w:t>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0F4CF5">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0F4CF5">
              <w:t>»</w:t>
            </w:r>
            <w:r w:rsidRPr="00D42F3A">
              <w:t xml:space="preserve">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0F4CF5">
            <w:pPr>
              <w:jc w:val="both"/>
            </w:pPr>
            <w:r w:rsidRPr="00D42F3A">
              <w:t>Поддержка дорожного хозяйства Лузинского сельского поселения Омского муниципального района Омской области</w:t>
            </w:r>
            <w:r w:rsidR="000F4CF5">
              <w:t xml:space="preserve"> </w:t>
            </w:r>
            <w:r w:rsidR="00DE5EB5" w:rsidRPr="00D42F3A">
              <w:t>(далее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Лузинского сельского поселения </w:t>
            </w:r>
          </w:p>
        </w:tc>
      </w:tr>
      <w:tr w:rsidR="000450DD" w:rsidRPr="00D42F3A" w:rsidTr="005D0DCC">
        <w:trPr>
          <w:trHeight w:val="891"/>
        </w:trPr>
        <w:tc>
          <w:tcPr>
            <w:tcW w:w="2802" w:type="dxa"/>
          </w:tcPr>
          <w:p w:rsidR="000450DD" w:rsidRPr="00D42F3A" w:rsidRDefault="000450DD" w:rsidP="005D0DCC">
            <w:pPr>
              <w:jc w:val="both"/>
            </w:pPr>
            <w:r w:rsidRPr="00D42F3A">
              <w:t>Срок реализации подпрограммы</w:t>
            </w:r>
          </w:p>
        </w:tc>
        <w:tc>
          <w:tcPr>
            <w:tcW w:w="7229" w:type="dxa"/>
          </w:tcPr>
          <w:p w:rsidR="000450DD" w:rsidRDefault="000450DD" w:rsidP="00750BE1">
            <w:r w:rsidRPr="00D42F3A">
              <w:t>2014-20</w:t>
            </w:r>
            <w:r>
              <w:t>25</w:t>
            </w:r>
            <w:r w:rsidRPr="00D42F3A">
              <w:t xml:space="preserve"> годы</w:t>
            </w:r>
            <w:r>
              <w:t>:</w:t>
            </w:r>
          </w:p>
          <w:p w:rsidR="000450DD" w:rsidRDefault="000450DD" w:rsidP="00750BE1">
            <w:r>
              <w:rPr>
                <w:lang w:val="en-US"/>
              </w:rPr>
              <w:t>I</w:t>
            </w:r>
            <w:r>
              <w:t xml:space="preserve"> – этап: 2014-2020 годы;</w:t>
            </w:r>
          </w:p>
          <w:p w:rsidR="000450DD" w:rsidRPr="004656A7" w:rsidRDefault="000450DD" w:rsidP="00750BE1">
            <w:r>
              <w:rPr>
                <w:lang w:val="en-US"/>
              </w:rPr>
              <w:t>II</w:t>
            </w:r>
            <w:r>
              <w:t>- этап: 2021-2025 годы</w:t>
            </w:r>
          </w:p>
        </w:tc>
      </w:tr>
      <w:tr w:rsidR="000450DD" w:rsidRPr="00D42F3A" w:rsidTr="005D0DCC">
        <w:trPr>
          <w:trHeight w:val="891"/>
        </w:trPr>
        <w:tc>
          <w:tcPr>
            <w:tcW w:w="2802" w:type="dxa"/>
          </w:tcPr>
          <w:p w:rsidR="000450DD" w:rsidRPr="00D42F3A" w:rsidRDefault="000450DD" w:rsidP="00F50F72">
            <w:pPr>
              <w:jc w:val="both"/>
            </w:pPr>
            <w:r w:rsidRPr="00D42F3A">
              <w:t xml:space="preserve">Цель подпрограммы </w:t>
            </w:r>
          </w:p>
        </w:tc>
        <w:tc>
          <w:tcPr>
            <w:tcW w:w="7229" w:type="dxa"/>
          </w:tcPr>
          <w:p w:rsidR="000450DD" w:rsidRPr="00D42F3A" w:rsidRDefault="000450DD"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0450DD" w:rsidRPr="00D42F3A" w:rsidTr="005D0DCC">
        <w:tc>
          <w:tcPr>
            <w:tcW w:w="2802" w:type="dxa"/>
          </w:tcPr>
          <w:p w:rsidR="000450DD" w:rsidRPr="00D42F3A" w:rsidRDefault="000450DD" w:rsidP="00940BF1">
            <w:pPr>
              <w:jc w:val="both"/>
            </w:pPr>
            <w:r w:rsidRPr="00D42F3A">
              <w:t xml:space="preserve">Задача подпрограммы </w:t>
            </w:r>
          </w:p>
        </w:tc>
        <w:tc>
          <w:tcPr>
            <w:tcW w:w="7229" w:type="dxa"/>
          </w:tcPr>
          <w:p w:rsidR="000450DD" w:rsidRPr="00D42F3A" w:rsidRDefault="000450DD"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0450DD" w:rsidRPr="00D42F3A" w:rsidTr="005D0DCC">
        <w:tc>
          <w:tcPr>
            <w:tcW w:w="2802" w:type="dxa"/>
          </w:tcPr>
          <w:p w:rsidR="000450DD" w:rsidRPr="00D42F3A" w:rsidRDefault="000450DD" w:rsidP="00DE5EB5">
            <w:pPr>
              <w:jc w:val="both"/>
            </w:pPr>
            <w:r w:rsidRPr="00D42F3A">
              <w:t>Основные мероприятия подпрограммы</w:t>
            </w:r>
          </w:p>
        </w:tc>
        <w:tc>
          <w:tcPr>
            <w:tcW w:w="7229" w:type="dxa"/>
          </w:tcPr>
          <w:p w:rsidR="000450DD" w:rsidRPr="00D42F3A" w:rsidRDefault="000450DD" w:rsidP="00940BF1">
            <w:pPr>
              <w:jc w:val="both"/>
            </w:pPr>
            <w:r w:rsidRPr="00D42F3A">
              <w:t>Содержание автомобильных дорог общего пользования в сельском поселении;</w:t>
            </w:r>
          </w:p>
          <w:p w:rsidR="000450DD" w:rsidRPr="00D42F3A" w:rsidRDefault="000450DD" w:rsidP="00940BF1">
            <w:pPr>
              <w:jc w:val="both"/>
            </w:pPr>
            <w:r w:rsidRPr="00D42F3A">
              <w:t>Повышение уровня социально-инженерного обустройства села.</w:t>
            </w:r>
          </w:p>
        </w:tc>
      </w:tr>
      <w:tr w:rsidR="000450DD" w:rsidRPr="00D42F3A" w:rsidTr="005D0DCC">
        <w:tc>
          <w:tcPr>
            <w:tcW w:w="2802" w:type="dxa"/>
          </w:tcPr>
          <w:p w:rsidR="000450DD" w:rsidRPr="00D42F3A" w:rsidRDefault="000450DD" w:rsidP="00F50F72">
            <w:pPr>
              <w:jc w:val="both"/>
            </w:pPr>
            <w:r w:rsidRPr="00D42F3A">
              <w:t>Объемы и источники финансирования подпрограммы в целом и по годам ее реализации</w:t>
            </w:r>
          </w:p>
        </w:tc>
        <w:tc>
          <w:tcPr>
            <w:tcW w:w="7229" w:type="dxa"/>
          </w:tcPr>
          <w:p w:rsidR="000450DD" w:rsidRPr="000450DD" w:rsidRDefault="000450DD" w:rsidP="000450DD">
            <w:pPr>
              <w:pStyle w:val="ConsPlusNormal"/>
              <w:ind w:firstLine="0"/>
              <w:jc w:val="both"/>
              <w:rPr>
                <w:sz w:val="24"/>
                <w:szCs w:val="24"/>
              </w:rPr>
            </w:pPr>
            <w:r w:rsidRPr="000450DD">
              <w:rPr>
                <w:sz w:val="24"/>
                <w:szCs w:val="24"/>
              </w:rPr>
              <w:t xml:space="preserve">Общий объем финансирования на реализацию подпрограммы муниципальной программы составляет </w:t>
            </w:r>
            <w:r w:rsidR="00C6295A">
              <w:rPr>
                <w:sz w:val="24"/>
                <w:szCs w:val="24"/>
              </w:rPr>
              <w:t>6</w:t>
            </w:r>
            <w:r w:rsidR="005030C9">
              <w:rPr>
                <w:sz w:val="24"/>
                <w:szCs w:val="24"/>
              </w:rPr>
              <w:t>0 833 371,23</w:t>
            </w:r>
            <w:r w:rsidRPr="000450DD">
              <w:rPr>
                <w:sz w:val="24"/>
                <w:szCs w:val="24"/>
              </w:rPr>
              <w:t xml:space="preserve"> рублей.</w:t>
            </w:r>
          </w:p>
          <w:p w:rsidR="000450DD" w:rsidRPr="00D42F3A" w:rsidRDefault="000450DD" w:rsidP="00684438">
            <w:pPr>
              <w:jc w:val="both"/>
              <w:rPr>
                <w:color w:val="000000"/>
                <w:spacing w:val="-1"/>
              </w:rPr>
            </w:pPr>
            <w:r>
              <w:t xml:space="preserve">Расходы на реализацию I этапа подпрограммы муниципальной программы составят </w:t>
            </w:r>
            <w:r w:rsidR="005030C9">
              <w:t>48 920 750,36</w:t>
            </w:r>
            <w:r w:rsidRPr="00D42F3A">
              <w:rPr>
                <w:color w:val="000000"/>
                <w:spacing w:val="-1"/>
              </w:rPr>
              <w:t xml:space="preserve"> рублей</w:t>
            </w:r>
            <w:r w:rsidRPr="00D42F3A">
              <w:t>,</w:t>
            </w:r>
            <w:r w:rsidRPr="00D42F3A">
              <w:rPr>
                <w:color w:val="000000"/>
                <w:spacing w:val="-1"/>
              </w:rPr>
              <w:t xml:space="preserve"> в том числе по годам: </w:t>
            </w:r>
          </w:p>
          <w:p w:rsidR="000450DD" w:rsidRPr="00D42F3A" w:rsidRDefault="000450DD" w:rsidP="00684438">
            <w:pPr>
              <w:jc w:val="both"/>
              <w:rPr>
                <w:color w:val="000000"/>
                <w:spacing w:val="-1"/>
              </w:rPr>
            </w:pPr>
            <w:r w:rsidRPr="00D42F3A">
              <w:rPr>
                <w:color w:val="000000"/>
                <w:spacing w:val="-1"/>
              </w:rPr>
              <w:t>в 2014 году – 29 833 330,93 рублей;</w:t>
            </w:r>
          </w:p>
          <w:p w:rsidR="000450DD" w:rsidRPr="00D42F3A" w:rsidRDefault="000450DD" w:rsidP="00684438">
            <w:pPr>
              <w:jc w:val="both"/>
              <w:rPr>
                <w:color w:val="000000"/>
                <w:spacing w:val="-1"/>
              </w:rPr>
            </w:pPr>
            <w:r w:rsidRPr="00D42F3A">
              <w:rPr>
                <w:color w:val="000000"/>
                <w:spacing w:val="-1"/>
              </w:rPr>
              <w:t>в 2015 году – 0,00 рублей;</w:t>
            </w:r>
          </w:p>
          <w:p w:rsidR="000450DD" w:rsidRDefault="000450DD" w:rsidP="00684438">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0450DD" w:rsidRDefault="000450DD" w:rsidP="00684438">
            <w:pPr>
              <w:jc w:val="both"/>
              <w:rPr>
                <w:color w:val="000000"/>
                <w:spacing w:val="-1"/>
              </w:rPr>
            </w:pPr>
            <w:r>
              <w:rPr>
                <w:color w:val="000000"/>
                <w:spacing w:val="-1"/>
              </w:rPr>
              <w:t>в 2017 году – 2 163 890,30 рублей;</w:t>
            </w:r>
          </w:p>
          <w:p w:rsidR="000450DD" w:rsidRDefault="000450DD" w:rsidP="00684438">
            <w:pPr>
              <w:jc w:val="both"/>
              <w:rPr>
                <w:color w:val="000000"/>
                <w:spacing w:val="-1"/>
              </w:rPr>
            </w:pPr>
            <w:r>
              <w:rPr>
                <w:color w:val="000000"/>
                <w:spacing w:val="-1"/>
              </w:rPr>
              <w:t xml:space="preserve">в 2018 году – </w:t>
            </w:r>
            <w:r w:rsidR="005030C9">
              <w:rPr>
                <w:color w:val="000000"/>
                <w:spacing w:val="-1"/>
              </w:rPr>
              <w:t>5 167 031,29</w:t>
            </w:r>
            <w:r>
              <w:rPr>
                <w:color w:val="000000"/>
                <w:spacing w:val="-1"/>
              </w:rPr>
              <w:t xml:space="preserve"> рублей;</w:t>
            </w:r>
          </w:p>
          <w:p w:rsidR="000450DD" w:rsidRDefault="000450DD" w:rsidP="00684438">
            <w:pPr>
              <w:jc w:val="both"/>
              <w:rPr>
                <w:color w:val="000000"/>
                <w:spacing w:val="-1"/>
              </w:rPr>
            </w:pPr>
            <w:r>
              <w:rPr>
                <w:color w:val="000000"/>
                <w:spacing w:val="-1"/>
              </w:rPr>
              <w:lastRenderedPageBreak/>
              <w:t xml:space="preserve">в 2019 году – </w:t>
            </w:r>
            <w:r w:rsidR="0077486F">
              <w:rPr>
                <w:color w:val="000000"/>
                <w:spacing w:val="-1"/>
              </w:rPr>
              <w:t>1 932 620,87</w:t>
            </w:r>
            <w:r>
              <w:rPr>
                <w:color w:val="000000"/>
                <w:spacing w:val="-1"/>
              </w:rPr>
              <w:t xml:space="preserve">  рублей;</w:t>
            </w:r>
          </w:p>
          <w:p w:rsidR="000450DD" w:rsidRPr="00D42F3A" w:rsidRDefault="000450DD" w:rsidP="00684438">
            <w:pPr>
              <w:jc w:val="both"/>
              <w:rPr>
                <w:color w:val="000000"/>
                <w:spacing w:val="-1"/>
              </w:rPr>
            </w:pPr>
            <w:r>
              <w:rPr>
                <w:color w:val="000000"/>
                <w:spacing w:val="-1"/>
              </w:rPr>
              <w:t xml:space="preserve">в 2020 году – </w:t>
            </w:r>
            <w:r w:rsidR="0077486F">
              <w:rPr>
                <w:color w:val="000000"/>
                <w:spacing w:val="-1"/>
              </w:rPr>
              <w:t>1 649 189,15</w:t>
            </w:r>
            <w:r>
              <w:rPr>
                <w:color w:val="000000"/>
                <w:spacing w:val="-1"/>
              </w:rPr>
              <w:t xml:space="preserve">  рублей.</w:t>
            </w:r>
          </w:p>
          <w:p w:rsidR="000450DD" w:rsidRPr="00D42F3A" w:rsidRDefault="000450DD" w:rsidP="0023606D">
            <w:pPr>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w:t>
            </w:r>
            <w:r w:rsidRPr="00D42F3A">
              <w:t xml:space="preserve"> </w:t>
            </w:r>
            <w:r>
              <w:t xml:space="preserve">I этапа </w:t>
            </w:r>
            <w:r w:rsidRPr="00D42F3A">
              <w:t xml:space="preserve">составят   </w:t>
            </w:r>
            <w:r w:rsidR="0077486F">
              <w:t>1</w:t>
            </w:r>
            <w:r w:rsidR="005030C9">
              <w:t>4 624 970,72</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0450DD" w:rsidRPr="00D42F3A" w:rsidRDefault="000450DD" w:rsidP="0023606D">
            <w:pPr>
              <w:jc w:val="both"/>
              <w:rPr>
                <w:color w:val="000000"/>
                <w:spacing w:val="-1"/>
              </w:rPr>
            </w:pPr>
            <w:r w:rsidRPr="00D42F3A">
              <w:rPr>
                <w:color w:val="000000"/>
                <w:spacing w:val="-1"/>
              </w:rPr>
              <w:t>в 2014 году – 5 959 481,34 рублей;</w:t>
            </w:r>
          </w:p>
          <w:p w:rsidR="000450DD" w:rsidRPr="00D42F3A" w:rsidRDefault="000450DD" w:rsidP="0023606D">
            <w:pPr>
              <w:jc w:val="both"/>
              <w:rPr>
                <w:color w:val="000000"/>
                <w:spacing w:val="-1"/>
              </w:rPr>
            </w:pPr>
            <w:r w:rsidRPr="00D42F3A">
              <w:rPr>
                <w:color w:val="000000"/>
                <w:spacing w:val="-1"/>
              </w:rPr>
              <w:t>в 2015 году – 0,00 рублей;</w:t>
            </w:r>
          </w:p>
          <w:p w:rsidR="000450DD" w:rsidRDefault="000450DD" w:rsidP="0023606D">
            <w:pPr>
              <w:jc w:val="both"/>
              <w:rPr>
                <w:color w:val="000000"/>
                <w:spacing w:val="-1"/>
              </w:rPr>
            </w:pPr>
            <w:r w:rsidRPr="00D42F3A">
              <w:rPr>
                <w:color w:val="000000"/>
                <w:spacing w:val="-1"/>
              </w:rPr>
              <w:t xml:space="preserve">в 2016 </w:t>
            </w:r>
            <w:r>
              <w:rPr>
                <w:color w:val="000000"/>
                <w:spacing w:val="-1"/>
              </w:rPr>
              <w:t>году – 2 135 685,02 рублей;</w:t>
            </w:r>
          </w:p>
          <w:p w:rsidR="000450DD" w:rsidRDefault="000450DD" w:rsidP="00252677">
            <w:pPr>
              <w:jc w:val="both"/>
              <w:rPr>
                <w:color w:val="000000"/>
                <w:spacing w:val="-1"/>
              </w:rPr>
            </w:pPr>
            <w:r>
              <w:rPr>
                <w:color w:val="000000"/>
                <w:spacing w:val="-1"/>
              </w:rPr>
              <w:t xml:space="preserve">в 2017 году – </w:t>
            </w:r>
            <w:r w:rsidR="0077486F">
              <w:rPr>
                <w:color w:val="000000"/>
                <w:spacing w:val="-1"/>
              </w:rPr>
              <w:t>1</w:t>
            </w:r>
            <w:r>
              <w:rPr>
                <w:color w:val="000000"/>
                <w:spacing w:val="-1"/>
              </w:rPr>
              <w:t> 163 890,30 рублей;</w:t>
            </w:r>
          </w:p>
          <w:p w:rsidR="000450DD" w:rsidRDefault="000450DD" w:rsidP="00252677">
            <w:pPr>
              <w:jc w:val="both"/>
              <w:rPr>
                <w:color w:val="000000"/>
                <w:spacing w:val="-1"/>
              </w:rPr>
            </w:pPr>
            <w:r>
              <w:rPr>
                <w:color w:val="000000"/>
                <w:spacing w:val="-1"/>
              </w:rPr>
              <w:t xml:space="preserve">в 2018 году – </w:t>
            </w:r>
            <w:r w:rsidR="005030C9">
              <w:rPr>
                <w:color w:val="000000"/>
                <w:spacing w:val="-1"/>
              </w:rPr>
              <w:t>1 784 104,04</w:t>
            </w:r>
            <w:r>
              <w:rPr>
                <w:color w:val="000000"/>
                <w:spacing w:val="-1"/>
              </w:rPr>
              <w:t xml:space="preserve"> рублей;</w:t>
            </w:r>
          </w:p>
          <w:p w:rsidR="000450DD" w:rsidRDefault="000450DD" w:rsidP="00252677">
            <w:pPr>
              <w:jc w:val="both"/>
              <w:rPr>
                <w:color w:val="000000"/>
                <w:spacing w:val="-1"/>
              </w:rPr>
            </w:pPr>
            <w:r>
              <w:rPr>
                <w:color w:val="000000"/>
                <w:spacing w:val="-1"/>
              </w:rPr>
              <w:t xml:space="preserve">в 2019 году – </w:t>
            </w:r>
            <w:r w:rsidR="0077486F">
              <w:rPr>
                <w:color w:val="000000"/>
                <w:spacing w:val="-1"/>
              </w:rPr>
              <w:t>1 932 620,87</w:t>
            </w:r>
            <w:r>
              <w:rPr>
                <w:color w:val="000000"/>
                <w:spacing w:val="-1"/>
              </w:rPr>
              <w:t xml:space="preserve">  рублей;</w:t>
            </w:r>
          </w:p>
          <w:p w:rsidR="000450DD" w:rsidRPr="00D42F3A" w:rsidRDefault="000450DD" w:rsidP="00252677">
            <w:pPr>
              <w:jc w:val="both"/>
              <w:rPr>
                <w:color w:val="000000"/>
                <w:spacing w:val="-1"/>
              </w:rPr>
            </w:pPr>
            <w:r>
              <w:rPr>
                <w:color w:val="000000"/>
                <w:spacing w:val="-1"/>
              </w:rPr>
              <w:t xml:space="preserve">в 2020 году – </w:t>
            </w:r>
            <w:r w:rsidR="0077486F">
              <w:rPr>
                <w:color w:val="000000"/>
                <w:spacing w:val="-1"/>
              </w:rPr>
              <w:t>1 649 189,15</w:t>
            </w:r>
            <w:r>
              <w:rPr>
                <w:color w:val="000000"/>
                <w:spacing w:val="-1"/>
              </w:rPr>
              <w:t xml:space="preserve">  рублей.</w:t>
            </w:r>
          </w:p>
          <w:p w:rsidR="000450DD" w:rsidRPr="00D42F3A" w:rsidRDefault="000450DD"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D749F3">
              <w:t>на реализацию</w:t>
            </w:r>
            <w:r w:rsidR="00D749F3" w:rsidRPr="00D42F3A">
              <w:t xml:space="preserve"> </w:t>
            </w:r>
            <w:r w:rsidR="00D749F3">
              <w:t xml:space="preserve">I этапа </w:t>
            </w:r>
            <w:r w:rsidRPr="00D42F3A">
              <w:t xml:space="preserve">составят </w:t>
            </w:r>
            <w:r w:rsidR="005030C9">
              <w:t>29 182 854,83</w:t>
            </w:r>
            <w:r w:rsidRPr="00D42F3A">
              <w:t xml:space="preserve">  рублей, в том числе по годам:</w:t>
            </w:r>
          </w:p>
          <w:p w:rsidR="000450DD" w:rsidRPr="00D42F3A" w:rsidRDefault="000450DD" w:rsidP="00940BF1">
            <w:pPr>
              <w:jc w:val="both"/>
            </w:pPr>
            <w:r w:rsidRPr="00D42F3A">
              <w:t>в 2014 году – 20 982 476,16 рублей;</w:t>
            </w:r>
          </w:p>
          <w:p w:rsidR="000450DD" w:rsidRPr="00D42F3A" w:rsidRDefault="000450DD" w:rsidP="00940BF1">
            <w:pPr>
              <w:jc w:val="both"/>
            </w:pPr>
            <w:r w:rsidRPr="00D42F3A">
              <w:t>в 2015 году – 0,00 рублей;</w:t>
            </w:r>
          </w:p>
          <w:p w:rsidR="000450DD" w:rsidRDefault="000450DD" w:rsidP="00940BF1">
            <w:pPr>
              <w:jc w:val="both"/>
            </w:pPr>
            <w:r>
              <w:t>в 2016 году -  5 039 002,80 рублей;</w:t>
            </w:r>
          </w:p>
          <w:p w:rsidR="000450DD" w:rsidRDefault="000450DD" w:rsidP="00940BF1">
            <w:pPr>
              <w:jc w:val="both"/>
            </w:pPr>
            <w:r>
              <w:t>в 2017 году – 0,00 рублей;</w:t>
            </w:r>
          </w:p>
          <w:p w:rsidR="000450DD" w:rsidRDefault="000450DD" w:rsidP="00940BF1">
            <w:pPr>
              <w:jc w:val="both"/>
            </w:pPr>
            <w:r>
              <w:t xml:space="preserve">в 2018 году – </w:t>
            </w:r>
            <w:r w:rsidR="005030C9">
              <w:t>3 161 375,87</w:t>
            </w:r>
            <w:r>
              <w:t xml:space="preserve"> рублей;</w:t>
            </w:r>
          </w:p>
          <w:p w:rsidR="000450DD" w:rsidRDefault="000450DD" w:rsidP="00940BF1">
            <w:pPr>
              <w:jc w:val="both"/>
            </w:pPr>
            <w:r>
              <w:t>в 2019 году – 0,00 рублей;</w:t>
            </w:r>
          </w:p>
          <w:p w:rsidR="000450DD" w:rsidRPr="00D42F3A" w:rsidRDefault="000450DD" w:rsidP="00940BF1">
            <w:pPr>
              <w:jc w:val="both"/>
            </w:pPr>
            <w:r>
              <w:t>в 2020 году – 0,00 рублей.</w:t>
            </w:r>
          </w:p>
          <w:p w:rsidR="000450DD" w:rsidRPr="00D42F3A" w:rsidRDefault="000450D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D749F3">
              <w:t>на реализацию</w:t>
            </w:r>
            <w:r w:rsidR="00D749F3" w:rsidRPr="00D42F3A">
              <w:t xml:space="preserve"> </w:t>
            </w:r>
            <w:r w:rsidR="00D749F3">
              <w:t>I этапа</w:t>
            </w:r>
            <w:r w:rsidRPr="00D42F3A">
              <w:t xml:space="preserve"> составят </w:t>
            </w:r>
            <w:r w:rsidR="005030C9">
              <w:t>5 112 924,81</w:t>
            </w:r>
            <w:r w:rsidRPr="00D42F3A">
              <w:t xml:space="preserve"> рублей, в том числе по годам:</w:t>
            </w:r>
          </w:p>
          <w:p w:rsidR="000450DD" w:rsidRPr="00D42F3A" w:rsidRDefault="000450DD" w:rsidP="00A20B10">
            <w:pPr>
              <w:jc w:val="both"/>
            </w:pPr>
            <w:r w:rsidRPr="00D42F3A">
              <w:t>в 2014 году -  2 891 373,43 рублей;</w:t>
            </w:r>
          </w:p>
          <w:p w:rsidR="000450DD" w:rsidRPr="00D42F3A" w:rsidRDefault="000450DD" w:rsidP="00A20B10">
            <w:pPr>
              <w:jc w:val="both"/>
            </w:pPr>
            <w:r w:rsidRPr="00D42F3A">
              <w:t>в 2015 году – 0,00 рублей;</w:t>
            </w:r>
          </w:p>
          <w:p w:rsidR="000450DD" w:rsidRDefault="000450DD" w:rsidP="006C4DCD">
            <w:pPr>
              <w:jc w:val="both"/>
            </w:pPr>
            <w:r w:rsidRPr="00D42F3A">
              <w:t xml:space="preserve">в 2016 году – </w:t>
            </w:r>
            <w:r>
              <w:t>1 000 000,00</w:t>
            </w:r>
            <w:r w:rsidRPr="00D42F3A">
              <w:t xml:space="preserve"> рублей</w:t>
            </w:r>
            <w:r>
              <w:t>;</w:t>
            </w:r>
          </w:p>
          <w:p w:rsidR="000450DD" w:rsidRDefault="000450DD" w:rsidP="006C4DCD">
            <w:pPr>
              <w:jc w:val="both"/>
            </w:pPr>
            <w:r>
              <w:t>в 2017 году – 1 000 000,00 рублей;</w:t>
            </w:r>
          </w:p>
          <w:p w:rsidR="000450DD" w:rsidRDefault="000450DD" w:rsidP="006C4DCD">
            <w:pPr>
              <w:jc w:val="both"/>
            </w:pPr>
            <w:r>
              <w:t>в 2018 году – 2</w:t>
            </w:r>
            <w:r w:rsidR="005030C9">
              <w:t>21 551,38</w:t>
            </w:r>
            <w:r>
              <w:t xml:space="preserve"> рублей;</w:t>
            </w:r>
          </w:p>
          <w:p w:rsidR="000450DD" w:rsidRDefault="000450DD" w:rsidP="006C4DCD">
            <w:pPr>
              <w:jc w:val="both"/>
            </w:pPr>
            <w:r>
              <w:t>в 2019 году – 0,00 рублей;</w:t>
            </w:r>
          </w:p>
          <w:p w:rsidR="000450DD" w:rsidRDefault="000450DD" w:rsidP="006C4DCD">
            <w:pPr>
              <w:jc w:val="both"/>
            </w:pPr>
            <w:r>
              <w:t>в 2020 году – 0,00 рублей.</w:t>
            </w:r>
          </w:p>
          <w:p w:rsidR="00D749F3" w:rsidRPr="004656A7" w:rsidRDefault="00D749F3" w:rsidP="00D749F3">
            <w:pPr>
              <w:jc w:val="both"/>
            </w:pPr>
            <w:r>
              <w:t xml:space="preserve">Расходы на реализацию </w:t>
            </w:r>
            <w:r>
              <w:rPr>
                <w:lang w:val="en-US"/>
              </w:rPr>
              <w:t>II</w:t>
            </w:r>
            <w:r>
              <w:t xml:space="preserve"> этапа муниципальной программы составят </w:t>
            </w:r>
            <w:r w:rsidR="0077486F">
              <w:t>11 912 620,87</w:t>
            </w:r>
            <w:r>
              <w:t xml:space="preserve"> рублей, в том числе по годам:</w:t>
            </w:r>
          </w:p>
          <w:p w:rsidR="00D749F3" w:rsidRPr="00D42F3A" w:rsidRDefault="00D749F3" w:rsidP="00D749F3">
            <w:pPr>
              <w:jc w:val="both"/>
            </w:pPr>
            <w:r w:rsidRPr="00D42F3A">
              <w:t>в 20</w:t>
            </w:r>
            <w:r w:rsidRPr="00F32CFF">
              <w:t>21</w:t>
            </w:r>
            <w:r w:rsidRPr="00D42F3A">
              <w:t xml:space="preserve"> году –  </w:t>
            </w:r>
            <w:r w:rsidR="0077486F">
              <w:t>1 912 620,87</w:t>
            </w:r>
            <w:r w:rsidRPr="00D42F3A">
              <w:t xml:space="preserve"> рублей;</w:t>
            </w:r>
          </w:p>
          <w:p w:rsidR="00D749F3" w:rsidRPr="00D42F3A" w:rsidRDefault="00D749F3" w:rsidP="00D749F3">
            <w:pPr>
              <w:jc w:val="both"/>
            </w:pPr>
            <w:r w:rsidRPr="00D42F3A">
              <w:t>в 20</w:t>
            </w:r>
            <w:r w:rsidRPr="00F32CFF">
              <w:t>22</w:t>
            </w:r>
            <w:r w:rsidRPr="00D42F3A">
              <w:t xml:space="preserve"> году –  </w:t>
            </w:r>
            <w:r w:rsidR="00C17C9E">
              <w:t>2 340 000,00</w:t>
            </w:r>
            <w:r w:rsidRPr="00D42F3A">
              <w:t xml:space="preserve"> рублей;</w:t>
            </w:r>
          </w:p>
          <w:p w:rsidR="00D749F3" w:rsidRPr="00D42F3A" w:rsidRDefault="00D749F3" w:rsidP="00D749F3">
            <w:pPr>
              <w:jc w:val="both"/>
            </w:pPr>
            <w:r w:rsidRPr="00D42F3A">
              <w:t>в 20</w:t>
            </w:r>
            <w:r w:rsidRPr="00F32CFF">
              <w:t>23</w:t>
            </w:r>
            <w:r w:rsidRPr="00D42F3A">
              <w:t xml:space="preserve"> году -   </w:t>
            </w:r>
            <w:r w:rsidR="00C17C9E">
              <w:t>2 5</w:t>
            </w:r>
            <w:r w:rsidR="00E56896">
              <w:t>6</w:t>
            </w:r>
            <w:r w:rsidR="00C17C9E">
              <w:t>0 000,00</w:t>
            </w:r>
            <w:r>
              <w:t xml:space="preserve"> </w:t>
            </w:r>
            <w:r w:rsidRPr="00D42F3A">
              <w:t>рублей;</w:t>
            </w:r>
          </w:p>
          <w:p w:rsidR="00D749F3" w:rsidRPr="00D42F3A" w:rsidRDefault="00D749F3" w:rsidP="00D749F3">
            <w:pPr>
              <w:jc w:val="both"/>
            </w:pPr>
            <w:r w:rsidRPr="00D42F3A">
              <w:t>в 20</w:t>
            </w:r>
            <w:r w:rsidRPr="00F32CFF">
              <w:t>24</w:t>
            </w:r>
            <w:r w:rsidRPr="00D42F3A">
              <w:t xml:space="preserve"> году -   </w:t>
            </w:r>
            <w:r w:rsidR="00C17C9E">
              <w:t>2 550 000,00</w:t>
            </w:r>
            <w:r w:rsidRPr="00D42F3A">
              <w:t xml:space="preserve"> рублей;</w:t>
            </w:r>
          </w:p>
          <w:p w:rsidR="00D749F3" w:rsidRPr="00F32CFF" w:rsidRDefault="00D749F3" w:rsidP="00D749F3">
            <w:pPr>
              <w:jc w:val="both"/>
            </w:pPr>
            <w:r w:rsidRPr="00D42F3A">
              <w:t>в 20</w:t>
            </w:r>
            <w:r w:rsidRPr="00F32CFF">
              <w:t>25</w:t>
            </w:r>
            <w:r w:rsidRPr="00D42F3A">
              <w:t xml:space="preserve"> году -   </w:t>
            </w:r>
            <w:r w:rsidR="00C17C9E">
              <w:t>2 550 000,00</w:t>
            </w:r>
            <w:r w:rsidRPr="00D42F3A">
              <w:t xml:space="preserve"> рублей</w:t>
            </w:r>
            <w:r>
              <w:t>.</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составят</w:t>
            </w:r>
            <w:r w:rsidR="00C17C9E">
              <w:t xml:space="preserve"> </w:t>
            </w:r>
            <w:r w:rsidR="0077486F">
              <w:t>11 912 620,87</w:t>
            </w:r>
            <w:r w:rsidR="00C17C9E">
              <w:t xml:space="preserve"> р</w:t>
            </w:r>
            <w:r w:rsidRPr="00D42F3A">
              <w:t>ублей, в том числе по годам:</w:t>
            </w:r>
          </w:p>
          <w:p w:rsidR="0077486F" w:rsidRPr="00D42F3A" w:rsidRDefault="0077486F" w:rsidP="0077486F">
            <w:pPr>
              <w:jc w:val="both"/>
            </w:pPr>
            <w:r w:rsidRPr="00D42F3A">
              <w:t>в 20</w:t>
            </w:r>
            <w:r w:rsidRPr="00F32CFF">
              <w:t>21</w:t>
            </w:r>
            <w:r w:rsidRPr="00D42F3A">
              <w:t xml:space="preserve"> году –  </w:t>
            </w:r>
            <w:r>
              <w:t>1 912 620,87</w:t>
            </w:r>
            <w:r w:rsidRPr="00D42F3A">
              <w:t xml:space="preserve"> рублей;</w:t>
            </w:r>
          </w:p>
          <w:p w:rsidR="0077486F" w:rsidRPr="00D42F3A" w:rsidRDefault="0077486F" w:rsidP="0077486F">
            <w:pPr>
              <w:jc w:val="both"/>
            </w:pPr>
            <w:r w:rsidRPr="00D42F3A">
              <w:t>в 20</w:t>
            </w:r>
            <w:r w:rsidRPr="00F32CFF">
              <w:t>22</w:t>
            </w:r>
            <w:r w:rsidRPr="00D42F3A">
              <w:t xml:space="preserve"> году –  </w:t>
            </w:r>
            <w:r>
              <w:t>2 340 000,00</w:t>
            </w:r>
            <w:r w:rsidRPr="00D42F3A">
              <w:t xml:space="preserve"> рублей;</w:t>
            </w:r>
          </w:p>
          <w:p w:rsidR="0077486F" w:rsidRPr="00D42F3A" w:rsidRDefault="0077486F" w:rsidP="0077486F">
            <w:pPr>
              <w:jc w:val="both"/>
            </w:pPr>
            <w:r w:rsidRPr="00D42F3A">
              <w:t>в 20</w:t>
            </w:r>
            <w:r w:rsidRPr="00F32CFF">
              <w:t>23</w:t>
            </w:r>
            <w:r w:rsidRPr="00D42F3A">
              <w:t xml:space="preserve"> году -   </w:t>
            </w:r>
            <w:r>
              <w:t xml:space="preserve">2 560 000,00 </w:t>
            </w:r>
            <w:r w:rsidRPr="00D42F3A">
              <w:t>рублей;</w:t>
            </w:r>
          </w:p>
          <w:p w:rsidR="0077486F" w:rsidRPr="00D42F3A" w:rsidRDefault="0077486F" w:rsidP="0077486F">
            <w:pPr>
              <w:jc w:val="both"/>
            </w:pPr>
            <w:r w:rsidRPr="00D42F3A">
              <w:t>в 20</w:t>
            </w:r>
            <w:r w:rsidRPr="00F32CFF">
              <w:t>24</w:t>
            </w:r>
            <w:r w:rsidRPr="00D42F3A">
              <w:t xml:space="preserve"> году -   </w:t>
            </w:r>
            <w:r>
              <w:t>2 550 000,00</w:t>
            </w:r>
            <w:r w:rsidRPr="00D42F3A">
              <w:t xml:space="preserve"> рублей;</w:t>
            </w:r>
          </w:p>
          <w:p w:rsidR="0077486F" w:rsidRPr="00F32CFF" w:rsidRDefault="0077486F" w:rsidP="0077486F">
            <w:pPr>
              <w:jc w:val="both"/>
            </w:pPr>
            <w:r w:rsidRPr="00D42F3A">
              <w:lastRenderedPageBreak/>
              <w:t>в 20</w:t>
            </w:r>
            <w:r w:rsidRPr="00F32CFF">
              <w:t>25</w:t>
            </w:r>
            <w:r w:rsidRPr="00D42F3A">
              <w:t xml:space="preserve"> году -   </w:t>
            </w:r>
            <w:r>
              <w:t>2 550 000,00</w:t>
            </w:r>
            <w:r w:rsidRPr="00D42F3A">
              <w:t xml:space="preserve"> рублей</w:t>
            </w:r>
            <w:r>
              <w:t>.</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C17C9E">
              <w:t>составят</w:t>
            </w:r>
            <w:r w:rsidR="00C17C9E" w:rsidRPr="00C17C9E">
              <w:t xml:space="preserve"> 0,00</w:t>
            </w:r>
            <w:r w:rsidRPr="00D42F3A">
              <w:t xml:space="preserve"> рублей, в том числе по годам:</w:t>
            </w:r>
          </w:p>
          <w:p w:rsidR="00D749F3" w:rsidRPr="00D42F3A" w:rsidRDefault="00D749F3" w:rsidP="00D749F3">
            <w:pPr>
              <w:jc w:val="both"/>
            </w:pPr>
            <w:r w:rsidRPr="00D42F3A">
              <w:t>в 20</w:t>
            </w:r>
            <w:r w:rsidRPr="00ED07C4">
              <w:t>21</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22</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23</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24</w:t>
            </w:r>
            <w:r w:rsidRPr="00D42F3A">
              <w:t xml:space="preserve"> году -  </w:t>
            </w:r>
            <w:r w:rsidR="00C17C9E">
              <w:t>0,00</w:t>
            </w:r>
            <w:r w:rsidRPr="00D42F3A">
              <w:t xml:space="preserve"> рублей;</w:t>
            </w:r>
          </w:p>
          <w:p w:rsidR="00D749F3" w:rsidRDefault="00D749F3" w:rsidP="00D749F3">
            <w:pPr>
              <w:autoSpaceDE w:val="0"/>
              <w:autoSpaceDN w:val="0"/>
              <w:adjustRightInd w:val="0"/>
              <w:jc w:val="both"/>
            </w:pPr>
            <w:r w:rsidRPr="00D42F3A">
              <w:t>в 20</w:t>
            </w:r>
            <w:r w:rsidRPr="00ED07C4">
              <w:t>25</w:t>
            </w:r>
            <w:r w:rsidRPr="00D42F3A">
              <w:t xml:space="preserve"> году -  </w:t>
            </w:r>
            <w:r w:rsidR="00C17C9E">
              <w:t>0,00</w:t>
            </w:r>
            <w:r>
              <w:t xml:space="preserve"> рублей.</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rsidR="005B184C">
              <w:t>0,00</w:t>
            </w:r>
            <w:r w:rsidRPr="00D42F3A">
              <w:t xml:space="preserve"> рублей, в том числе по годам:</w:t>
            </w:r>
          </w:p>
          <w:p w:rsidR="00D749F3" w:rsidRPr="00D42F3A" w:rsidRDefault="00D749F3" w:rsidP="00D749F3">
            <w:pPr>
              <w:jc w:val="both"/>
            </w:pPr>
            <w:r w:rsidRPr="00D42F3A">
              <w:t>в 20</w:t>
            </w:r>
            <w:r>
              <w:t>21</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22</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23</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24</w:t>
            </w:r>
            <w:r w:rsidRPr="00D42F3A">
              <w:t xml:space="preserve"> году -  </w:t>
            </w:r>
            <w:r w:rsidR="005B184C">
              <w:t>0,00</w:t>
            </w:r>
            <w:r w:rsidRPr="00D42F3A">
              <w:t xml:space="preserve"> рублей;</w:t>
            </w:r>
          </w:p>
          <w:p w:rsidR="00D749F3" w:rsidRPr="00D42F3A" w:rsidRDefault="00D749F3" w:rsidP="005B184C">
            <w:pPr>
              <w:autoSpaceDE w:val="0"/>
              <w:autoSpaceDN w:val="0"/>
              <w:adjustRightInd w:val="0"/>
              <w:jc w:val="both"/>
            </w:pPr>
            <w:r w:rsidRPr="00D42F3A">
              <w:t>в 20</w:t>
            </w:r>
            <w:r>
              <w:t>25</w:t>
            </w:r>
            <w:r w:rsidRPr="00D42F3A">
              <w:t xml:space="preserve"> году -  </w:t>
            </w:r>
            <w:r w:rsidR="005B184C">
              <w:t>0,00</w:t>
            </w:r>
            <w:r w:rsidRPr="00D42F3A">
              <w:t xml:space="preserve"> </w:t>
            </w:r>
            <w:r>
              <w:t>рублей.</w:t>
            </w:r>
          </w:p>
        </w:tc>
      </w:tr>
      <w:tr w:rsidR="000450DD" w:rsidRPr="00D42F3A" w:rsidTr="005D0DCC">
        <w:tc>
          <w:tcPr>
            <w:tcW w:w="2802" w:type="dxa"/>
          </w:tcPr>
          <w:p w:rsidR="000450DD" w:rsidRPr="00D42F3A" w:rsidRDefault="000450DD" w:rsidP="005D0DCC">
            <w:pPr>
              <w:jc w:val="both"/>
            </w:pPr>
            <w:r w:rsidRPr="00D42F3A">
              <w:lastRenderedPageBreak/>
              <w:t>Ожидаемые результаты реализации подпрограммы</w:t>
            </w:r>
          </w:p>
        </w:tc>
        <w:tc>
          <w:tcPr>
            <w:tcW w:w="7229" w:type="dxa"/>
          </w:tcPr>
          <w:p w:rsidR="00D749F3" w:rsidRPr="00B23D60" w:rsidRDefault="00D749F3" w:rsidP="00D749F3">
            <w:pPr>
              <w:pStyle w:val="ConsPlusNormal"/>
              <w:ind w:firstLine="0"/>
              <w:jc w:val="both"/>
              <w:rPr>
                <w:sz w:val="24"/>
                <w:szCs w:val="24"/>
              </w:rPr>
            </w:pPr>
            <w:r w:rsidRPr="00B23D60">
              <w:rPr>
                <w:sz w:val="24"/>
                <w:szCs w:val="24"/>
              </w:rPr>
              <w:t>Реализация мероприятий I этапа подпрограммы муниципальной программы позволит обеспечить к 2020 году:</w:t>
            </w:r>
          </w:p>
          <w:p w:rsidR="000450DD" w:rsidRPr="00B23D60" w:rsidRDefault="000450DD" w:rsidP="0010183D">
            <w:pPr>
              <w:jc w:val="both"/>
            </w:pPr>
            <w:r w:rsidRPr="00B23D60">
              <w:t xml:space="preserve">Проведение капитального и текущего ремонта  автомобильных дорог поселения с твердым покрытием в объеме </w:t>
            </w:r>
            <w:r w:rsidR="00B57E7E" w:rsidRPr="00B23D60">
              <w:t>до</w:t>
            </w:r>
            <w:r w:rsidRPr="00B23D60">
              <w:t xml:space="preserve"> 12,0 тыс. кв.</w:t>
            </w:r>
          </w:p>
          <w:p w:rsidR="00D749F3" w:rsidRPr="00B23D60" w:rsidRDefault="00D749F3" w:rsidP="00D749F3">
            <w:pPr>
              <w:pStyle w:val="ConsPlusNormal"/>
              <w:ind w:firstLine="0"/>
              <w:jc w:val="both"/>
              <w:rPr>
                <w:sz w:val="24"/>
                <w:szCs w:val="24"/>
              </w:rPr>
            </w:pPr>
            <w:r w:rsidRPr="00B23D60">
              <w:rPr>
                <w:sz w:val="24"/>
                <w:szCs w:val="24"/>
              </w:rPr>
              <w:t>Реализация мероприятий II этапа подпрограммы муниципальной программы позволит обеспечить к 2025 году:</w:t>
            </w:r>
          </w:p>
          <w:p w:rsidR="00D749F3" w:rsidRPr="00B23D60" w:rsidRDefault="00AF4D83" w:rsidP="00B57E7E">
            <w:pPr>
              <w:jc w:val="both"/>
              <w:rPr>
                <w:sz w:val="28"/>
                <w:szCs w:val="28"/>
              </w:rPr>
            </w:pPr>
            <w:r w:rsidRPr="00B23D60">
              <w:t xml:space="preserve">Проведение капитального и текущего ремонта  автомобильных дорог поселения с твердым покрытием в объеме </w:t>
            </w:r>
            <w:r w:rsidR="00B57E7E" w:rsidRPr="00B23D60">
              <w:t>до</w:t>
            </w:r>
            <w:r w:rsidRPr="00B23D60">
              <w:t xml:space="preserve"> </w:t>
            </w:r>
            <w:r w:rsidR="00357F5A" w:rsidRPr="00B23D60">
              <w:t>40</w:t>
            </w:r>
            <w:r w:rsidRPr="00B23D60">
              <w:t>,0 тыс. кв.</w:t>
            </w:r>
          </w:p>
        </w:tc>
      </w:tr>
      <w:tr w:rsidR="000450DD" w:rsidRPr="00D42F3A" w:rsidTr="005D0DCC">
        <w:tc>
          <w:tcPr>
            <w:tcW w:w="2802" w:type="dxa"/>
          </w:tcPr>
          <w:p w:rsidR="000450DD" w:rsidRPr="00D42F3A" w:rsidRDefault="000450DD" w:rsidP="00F50F72">
            <w:pPr>
              <w:jc w:val="both"/>
            </w:pPr>
            <w:r w:rsidRPr="00D42F3A">
              <w:t>Целевые индикаторы подпрограммы</w:t>
            </w:r>
          </w:p>
        </w:tc>
        <w:tc>
          <w:tcPr>
            <w:tcW w:w="7229" w:type="dxa"/>
          </w:tcPr>
          <w:p w:rsidR="000450DD" w:rsidRPr="00D42F3A" w:rsidRDefault="000450DD" w:rsidP="00F50F72">
            <w:r w:rsidRPr="00D42F3A">
              <w:t>-</w:t>
            </w:r>
            <w:r w:rsidRPr="00D42F3A">
              <w:rPr>
                <w:lang w:val="en-US"/>
              </w:rPr>
              <w:t> </w:t>
            </w:r>
            <w:r w:rsidRPr="00D42F3A">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D42F3A">
              <w:t>кв.м</w:t>
            </w:r>
            <w:proofErr w:type="spellEnd"/>
            <w:r w:rsidRPr="00D42F3A">
              <w:t>.)</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t>- наезд на пешехода;</w:t>
      </w:r>
    </w:p>
    <w:p w:rsidR="003661B1" w:rsidRPr="00D42F3A" w:rsidRDefault="003661B1" w:rsidP="003661B1">
      <w:pPr>
        <w:pStyle w:val="a9"/>
        <w:widowControl w:val="0"/>
        <w:ind w:left="720" w:firstLine="0"/>
        <w:rPr>
          <w:sz w:val="24"/>
          <w:szCs w:val="24"/>
        </w:rPr>
      </w:pPr>
      <w:r w:rsidRPr="00D42F3A">
        <w:rPr>
          <w:sz w:val="24"/>
          <w:szCs w:val="24"/>
        </w:rPr>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наезд транспортных средств на препятствие</w:t>
      </w:r>
      <w:proofErr w:type="gramStart"/>
      <w:r w:rsidRPr="00D42F3A">
        <w:rPr>
          <w:sz w:val="24"/>
          <w:szCs w:val="24"/>
        </w:rPr>
        <w:t xml:space="preserve"> .</w:t>
      </w:r>
      <w:proofErr w:type="gramEnd"/>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w:t>
      </w:r>
      <w:r w:rsidRPr="00D42F3A">
        <w:rPr>
          <w:sz w:val="24"/>
          <w:szCs w:val="24"/>
        </w:rPr>
        <w:lastRenderedPageBreak/>
        <w:t xml:space="preserve">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D749F3" w:rsidRDefault="00D749F3" w:rsidP="00D749F3">
      <w:pPr>
        <w:pStyle w:val="ConsPlusNormal"/>
        <w:ind w:firstLine="540"/>
        <w:jc w:val="both"/>
        <w:rPr>
          <w:sz w:val="24"/>
          <w:szCs w:val="24"/>
        </w:rPr>
      </w:pPr>
      <w:r w:rsidRPr="00D749F3">
        <w:rPr>
          <w:sz w:val="24"/>
          <w:szCs w:val="24"/>
        </w:rPr>
        <w:t>Реализация подпрограммы муниципальной программы будет осуществляться в течение 2014 - 2025 годов. Выделяются следующие этапы:</w:t>
      </w:r>
    </w:p>
    <w:p w:rsidR="00757AAA" w:rsidRPr="00D749F3" w:rsidRDefault="00757AAA" w:rsidP="00D749F3">
      <w:pPr>
        <w:pStyle w:val="ConsPlusNormal"/>
        <w:ind w:firstLine="540"/>
        <w:jc w:val="both"/>
        <w:rPr>
          <w:sz w:val="24"/>
          <w:szCs w:val="24"/>
        </w:rPr>
      </w:pPr>
    </w:p>
    <w:p w:rsidR="00D749F3" w:rsidRPr="00D749F3" w:rsidRDefault="00D749F3" w:rsidP="00757AAA">
      <w:pPr>
        <w:pStyle w:val="ConsPlusNormal"/>
        <w:ind w:firstLine="539"/>
        <w:jc w:val="both"/>
        <w:rPr>
          <w:sz w:val="24"/>
          <w:szCs w:val="24"/>
        </w:rPr>
      </w:pPr>
      <w:r w:rsidRPr="00D749F3">
        <w:rPr>
          <w:sz w:val="24"/>
          <w:szCs w:val="24"/>
        </w:rPr>
        <w:t>I - этап: 2014 - 2020 годы;</w:t>
      </w:r>
    </w:p>
    <w:p w:rsidR="00D749F3" w:rsidRPr="00D749F3" w:rsidRDefault="00D749F3" w:rsidP="00757AAA">
      <w:pPr>
        <w:pStyle w:val="ConsPlusNormal"/>
        <w:ind w:firstLine="539"/>
        <w:jc w:val="both"/>
        <w:rPr>
          <w:sz w:val="24"/>
          <w:szCs w:val="24"/>
        </w:rPr>
      </w:pPr>
      <w:r w:rsidRPr="00D749F3">
        <w:rPr>
          <w:sz w:val="24"/>
          <w:szCs w:val="24"/>
        </w:rPr>
        <w:t>II - этап: 2021 - 2025 годы.</w:t>
      </w:r>
    </w:p>
    <w:p w:rsidR="009E6FFC" w:rsidRPr="00D42F3A" w:rsidRDefault="009E6FFC" w:rsidP="009E6FFC">
      <w:pPr>
        <w:pStyle w:val="ab"/>
        <w:spacing w:after="0"/>
        <w:ind w:firstLine="720"/>
        <w:jc w:val="both"/>
        <w:rPr>
          <w:sz w:val="24"/>
          <w:szCs w:val="24"/>
        </w:rPr>
      </w:pP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042946">
      <w:pPr>
        <w:pStyle w:val="ConsNormal"/>
        <w:widowControl/>
        <w:numPr>
          <w:ilvl w:val="0"/>
          <w:numId w:val="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B23D60">
        <w:rPr>
          <w:rFonts w:ascii="Times New Roman" w:hAnsi="Times New Roman" w:cs="Times New Roman"/>
          <w:sz w:val="24"/>
          <w:szCs w:val="24"/>
        </w:rPr>
        <w:t>.</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5030C9" w:rsidRPr="000450DD" w:rsidRDefault="0041639A" w:rsidP="005030C9">
      <w:pPr>
        <w:pStyle w:val="ConsPlusNormal"/>
        <w:ind w:firstLine="0"/>
        <w:jc w:val="both"/>
        <w:rPr>
          <w:sz w:val="24"/>
          <w:szCs w:val="24"/>
        </w:rPr>
      </w:pPr>
      <w:r w:rsidRPr="00D42F3A">
        <w:tab/>
      </w:r>
      <w:r w:rsidR="005030C9" w:rsidRPr="000450DD">
        <w:rPr>
          <w:sz w:val="24"/>
          <w:szCs w:val="24"/>
        </w:rPr>
        <w:t xml:space="preserve">Общий объем финансирования на реализацию подпрограммы муниципальной программы составляет </w:t>
      </w:r>
      <w:r w:rsidR="005030C9">
        <w:rPr>
          <w:sz w:val="24"/>
          <w:szCs w:val="24"/>
        </w:rPr>
        <w:t>60 833 371,23</w:t>
      </w:r>
      <w:r w:rsidR="005030C9" w:rsidRPr="000450DD">
        <w:rPr>
          <w:sz w:val="24"/>
          <w:szCs w:val="24"/>
        </w:rPr>
        <w:t xml:space="preserve"> рублей.</w:t>
      </w:r>
    </w:p>
    <w:p w:rsidR="005030C9" w:rsidRPr="00D42F3A" w:rsidRDefault="005030C9" w:rsidP="005030C9">
      <w:pPr>
        <w:ind w:firstLine="708"/>
        <w:jc w:val="both"/>
        <w:rPr>
          <w:color w:val="000000"/>
          <w:spacing w:val="-1"/>
        </w:rPr>
      </w:pPr>
      <w:r>
        <w:lastRenderedPageBreak/>
        <w:t>Расходы на реализацию I этапа подпрограммы муниципальной программы составят 48 920 750,36</w:t>
      </w:r>
      <w:r w:rsidRPr="00D42F3A">
        <w:rPr>
          <w:color w:val="000000"/>
          <w:spacing w:val="-1"/>
        </w:rPr>
        <w:t xml:space="preserve"> рублей</w:t>
      </w:r>
      <w:r w:rsidRPr="00D42F3A">
        <w:t>,</w:t>
      </w:r>
      <w:r w:rsidRPr="00D42F3A">
        <w:rPr>
          <w:color w:val="000000"/>
          <w:spacing w:val="-1"/>
        </w:rPr>
        <w:t xml:space="preserve"> в том числе по годам: </w:t>
      </w:r>
    </w:p>
    <w:p w:rsidR="005030C9" w:rsidRPr="00D42F3A" w:rsidRDefault="005030C9" w:rsidP="005030C9">
      <w:pPr>
        <w:jc w:val="both"/>
        <w:rPr>
          <w:color w:val="000000"/>
          <w:spacing w:val="-1"/>
        </w:rPr>
      </w:pPr>
      <w:r w:rsidRPr="00D42F3A">
        <w:rPr>
          <w:color w:val="000000"/>
          <w:spacing w:val="-1"/>
        </w:rPr>
        <w:t>в 2014 году – 29 833 330,93 рублей;</w:t>
      </w:r>
    </w:p>
    <w:p w:rsidR="005030C9" w:rsidRPr="00D42F3A" w:rsidRDefault="005030C9" w:rsidP="005030C9">
      <w:pPr>
        <w:jc w:val="both"/>
        <w:rPr>
          <w:color w:val="000000"/>
          <w:spacing w:val="-1"/>
        </w:rPr>
      </w:pPr>
      <w:r w:rsidRPr="00D42F3A">
        <w:rPr>
          <w:color w:val="000000"/>
          <w:spacing w:val="-1"/>
        </w:rPr>
        <w:t>в 2015 году – 0,00 рублей;</w:t>
      </w:r>
    </w:p>
    <w:p w:rsidR="005030C9" w:rsidRDefault="005030C9" w:rsidP="005030C9">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5030C9" w:rsidRDefault="005030C9" w:rsidP="005030C9">
      <w:pPr>
        <w:jc w:val="both"/>
        <w:rPr>
          <w:color w:val="000000"/>
          <w:spacing w:val="-1"/>
        </w:rPr>
      </w:pPr>
      <w:r>
        <w:rPr>
          <w:color w:val="000000"/>
          <w:spacing w:val="-1"/>
        </w:rPr>
        <w:t>в 2017 году – 2 163 890,30 рублей;</w:t>
      </w:r>
    </w:p>
    <w:p w:rsidR="005030C9" w:rsidRDefault="005030C9" w:rsidP="005030C9">
      <w:pPr>
        <w:jc w:val="both"/>
        <w:rPr>
          <w:color w:val="000000"/>
          <w:spacing w:val="-1"/>
        </w:rPr>
      </w:pPr>
      <w:r>
        <w:rPr>
          <w:color w:val="000000"/>
          <w:spacing w:val="-1"/>
        </w:rPr>
        <w:t>в 2018 году – 5 167 031,29 рублей;</w:t>
      </w:r>
    </w:p>
    <w:p w:rsidR="005030C9" w:rsidRDefault="005030C9" w:rsidP="005030C9">
      <w:pPr>
        <w:jc w:val="both"/>
        <w:rPr>
          <w:color w:val="000000"/>
          <w:spacing w:val="-1"/>
        </w:rPr>
      </w:pPr>
      <w:r>
        <w:rPr>
          <w:color w:val="000000"/>
          <w:spacing w:val="-1"/>
        </w:rPr>
        <w:t>в 2019 году – 1 932 620,87  рублей;</w:t>
      </w:r>
    </w:p>
    <w:p w:rsidR="005030C9" w:rsidRPr="00D42F3A" w:rsidRDefault="005030C9" w:rsidP="005030C9">
      <w:pPr>
        <w:jc w:val="both"/>
        <w:rPr>
          <w:color w:val="000000"/>
          <w:spacing w:val="-1"/>
        </w:rPr>
      </w:pPr>
      <w:r>
        <w:rPr>
          <w:color w:val="000000"/>
          <w:spacing w:val="-1"/>
        </w:rPr>
        <w:t>в 2020 году – 1 649 189,15  рублей.</w:t>
      </w:r>
    </w:p>
    <w:p w:rsidR="005030C9" w:rsidRPr="00D42F3A" w:rsidRDefault="005030C9" w:rsidP="005030C9">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w:t>
      </w:r>
      <w:r w:rsidRPr="00D42F3A">
        <w:t xml:space="preserve"> </w:t>
      </w:r>
      <w:r>
        <w:t xml:space="preserve">I этапа </w:t>
      </w:r>
      <w:r w:rsidRPr="00D42F3A">
        <w:t xml:space="preserve">составят   </w:t>
      </w:r>
      <w:r>
        <w:t>14 624 970,72</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5030C9" w:rsidRPr="00D42F3A" w:rsidRDefault="005030C9" w:rsidP="005030C9">
      <w:pPr>
        <w:jc w:val="both"/>
        <w:rPr>
          <w:color w:val="000000"/>
          <w:spacing w:val="-1"/>
        </w:rPr>
      </w:pPr>
      <w:r w:rsidRPr="00D42F3A">
        <w:rPr>
          <w:color w:val="000000"/>
          <w:spacing w:val="-1"/>
        </w:rPr>
        <w:t>в 2014 году – 5 959 481,34 рублей;</w:t>
      </w:r>
    </w:p>
    <w:p w:rsidR="005030C9" w:rsidRPr="00D42F3A" w:rsidRDefault="005030C9" w:rsidP="005030C9">
      <w:pPr>
        <w:jc w:val="both"/>
        <w:rPr>
          <w:color w:val="000000"/>
          <w:spacing w:val="-1"/>
        </w:rPr>
      </w:pPr>
      <w:r w:rsidRPr="00D42F3A">
        <w:rPr>
          <w:color w:val="000000"/>
          <w:spacing w:val="-1"/>
        </w:rPr>
        <w:t>в 2015 году – 0,00 рублей;</w:t>
      </w:r>
    </w:p>
    <w:p w:rsidR="005030C9" w:rsidRDefault="005030C9" w:rsidP="005030C9">
      <w:pPr>
        <w:jc w:val="both"/>
        <w:rPr>
          <w:color w:val="000000"/>
          <w:spacing w:val="-1"/>
        </w:rPr>
      </w:pPr>
      <w:r w:rsidRPr="00D42F3A">
        <w:rPr>
          <w:color w:val="000000"/>
          <w:spacing w:val="-1"/>
        </w:rPr>
        <w:t xml:space="preserve">в 2016 </w:t>
      </w:r>
      <w:r>
        <w:rPr>
          <w:color w:val="000000"/>
          <w:spacing w:val="-1"/>
        </w:rPr>
        <w:t>году – 2 135 685,02 рублей;</w:t>
      </w:r>
    </w:p>
    <w:p w:rsidR="005030C9" w:rsidRDefault="005030C9" w:rsidP="005030C9">
      <w:pPr>
        <w:jc w:val="both"/>
        <w:rPr>
          <w:color w:val="000000"/>
          <w:spacing w:val="-1"/>
        </w:rPr>
      </w:pPr>
      <w:r>
        <w:rPr>
          <w:color w:val="000000"/>
          <w:spacing w:val="-1"/>
        </w:rPr>
        <w:t>в 2017 году – 1 163 890,30 рублей;</w:t>
      </w:r>
    </w:p>
    <w:p w:rsidR="005030C9" w:rsidRDefault="005030C9" w:rsidP="005030C9">
      <w:pPr>
        <w:jc w:val="both"/>
        <w:rPr>
          <w:color w:val="000000"/>
          <w:spacing w:val="-1"/>
        </w:rPr>
      </w:pPr>
      <w:r>
        <w:rPr>
          <w:color w:val="000000"/>
          <w:spacing w:val="-1"/>
        </w:rPr>
        <w:t>в 2018 году – 1 784 104,04 рублей;</w:t>
      </w:r>
    </w:p>
    <w:p w:rsidR="005030C9" w:rsidRDefault="005030C9" w:rsidP="005030C9">
      <w:pPr>
        <w:jc w:val="both"/>
        <w:rPr>
          <w:color w:val="000000"/>
          <w:spacing w:val="-1"/>
        </w:rPr>
      </w:pPr>
      <w:r>
        <w:rPr>
          <w:color w:val="000000"/>
          <w:spacing w:val="-1"/>
        </w:rPr>
        <w:t>в 2019 году – 1 932 620,87  рублей;</w:t>
      </w:r>
    </w:p>
    <w:p w:rsidR="005030C9" w:rsidRPr="00D42F3A" w:rsidRDefault="005030C9" w:rsidP="005030C9">
      <w:pPr>
        <w:jc w:val="both"/>
        <w:rPr>
          <w:color w:val="000000"/>
          <w:spacing w:val="-1"/>
        </w:rPr>
      </w:pPr>
      <w:r>
        <w:rPr>
          <w:color w:val="000000"/>
          <w:spacing w:val="-1"/>
        </w:rPr>
        <w:t>в 2020 году – 1 649 189,15  рублей.</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на реализацию</w:t>
      </w:r>
      <w:r w:rsidRPr="00D42F3A">
        <w:t xml:space="preserve"> </w:t>
      </w:r>
      <w:r>
        <w:t xml:space="preserve">I этапа </w:t>
      </w:r>
      <w:r w:rsidRPr="00D42F3A">
        <w:t xml:space="preserve">составят </w:t>
      </w:r>
      <w:r>
        <w:t>29 182 854,83</w:t>
      </w:r>
      <w:r w:rsidRPr="00D42F3A">
        <w:t xml:space="preserve">  рублей, в том числе по годам:</w:t>
      </w:r>
    </w:p>
    <w:p w:rsidR="005030C9" w:rsidRPr="00D42F3A" w:rsidRDefault="005030C9" w:rsidP="005030C9">
      <w:pPr>
        <w:jc w:val="both"/>
      </w:pPr>
      <w:r w:rsidRPr="00D42F3A">
        <w:t>в 2014 году – 20 982 476,16 рублей;</w:t>
      </w:r>
    </w:p>
    <w:p w:rsidR="005030C9" w:rsidRPr="00D42F3A" w:rsidRDefault="005030C9" w:rsidP="005030C9">
      <w:pPr>
        <w:jc w:val="both"/>
      </w:pPr>
      <w:r w:rsidRPr="00D42F3A">
        <w:t>в 2015 году – 0,00 рублей;</w:t>
      </w:r>
    </w:p>
    <w:p w:rsidR="005030C9" w:rsidRDefault="005030C9" w:rsidP="005030C9">
      <w:pPr>
        <w:jc w:val="both"/>
      </w:pPr>
      <w:r>
        <w:t>в 2016 году -  5 039 002,80 рублей;</w:t>
      </w:r>
    </w:p>
    <w:p w:rsidR="005030C9" w:rsidRDefault="005030C9" w:rsidP="005030C9">
      <w:pPr>
        <w:jc w:val="both"/>
      </w:pPr>
      <w:r>
        <w:t>в 2017 году – 0,00 рублей;</w:t>
      </w:r>
    </w:p>
    <w:p w:rsidR="005030C9" w:rsidRDefault="005030C9" w:rsidP="005030C9">
      <w:pPr>
        <w:jc w:val="both"/>
      </w:pPr>
      <w:r>
        <w:t>в 2018 году – 3 161 375,87 рублей;</w:t>
      </w:r>
    </w:p>
    <w:p w:rsidR="005030C9" w:rsidRDefault="005030C9" w:rsidP="005030C9">
      <w:pPr>
        <w:jc w:val="both"/>
      </w:pPr>
      <w:r>
        <w:t>в 2019 году – 0,00 рублей;</w:t>
      </w:r>
    </w:p>
    <w:p w:rsidR="005030C9" w:rsidRPr="00D42F3A" w:rsidRDefault="005030C9" w:rsidP="005030C9">
      <w:pPr>
        <w:jc w:val="both"/>
      </w:pPr>
      <w:r>
        <w:t>в 2020 году – 0,00 рублей.</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на реализацию</w:t>
      </w:r>
      <w:r w:rsidRPr="00D42F3A">
        <w:t xml:space="preserve"> </w:t>
      </w:r>
      <w:r>
        <w:t>I этапа</w:t>
      </w:r>
      <w:r w:rsidRPr="00D42F3A">
        <w:t xml:space="preserve"> составят </w:t>
      </w:r>
      <w:r>
        <w:t>5 112 924,81</w:t>
      </w:r>
      <w:r w:rsidRPr="00D42F3A">
        <w:t xml:space="preserve"> рублей, в том числе по годам:</w:t>
      </w:r>
    </w:p>
    <w:p w:rsidR="005030C9" w:rsidRPr="00D42F3A" w:rsidRDefault="005030C9" w:rsidP="005030C9">
      <w:pPr>
        <w:jc w:val="both"/>
      </w:pPr>
      <w:r w:rsidRPr="00D42F3A">
        <w:t>в 2014 году -  2 891 373,43 рублей;</w:t>
      </w:r>
    </w:p>
    <w:p w:rsidR="005030C9" w:rsidRPr="00D42F3A" w:rsidRDefault="005030C9" w:rsidP="005030C9">
      <w:pPr>
        <w:jc w:val="both"/>
      </w:pPr>
      <w:r w:rsidRPr="00D42F3A">
        <w:t>в 2015 году – 0,00 рублей;</w:t>
      </w:r>
    </w:p>
    <w:p w:rsidR="005030C9" w:rsidRDefault="005030C9" w:rsidP="005030C9">
      <w:pPr>
        <w:jc w:val="both"/>
      </w:pPr>
      <w:r w:rsidRPr="00D42F3A">
        <w:t xml:space="preserve">в 2016 году – </w:t>
      </w:r>
      <w:r>
        <w:t>1 000 000,00</w:t>
      </w:r>
      <w:r w:rsidRPr="00D42F3A">
        <w:t xml:space="preserve"> рублей</w:t>
      </w:r>
      <w:r>
        <w:t>;</w:t>
      </w:r>
    </w:p>
    <w:p w:rsidR="005030C9" w:rsidRDefault="005030C9" w:rsidP="005030C9">
      <w:pPr>
        <w:jc w:val="both"/>
      </w:pPr>
      <w:r>
        <w:t>в 2017 году – 1 000 000,00 рублей;</w:t>
      </w:r>
    </w:p>
    <w:p w:rsidR="005030C9" w:rsidRDefault="005030C9" w:rsidP="005030C9">
      <w:pPr>
        <w:jc w:val="both"/>
      </w:pPr>
      <w:r>
        <w:t>в 2018 году – 221 551,38 рублей;</w:t>
      </w:r>
    </w:p>
    <w:p w:rsidR="005030C9" w:rsidRDefault="005030C9" w:rsidP="005030C9">
      <w:pPr>
        <w:jc w:val="both"/>
      </w:pPr>
      <w:r>
        <w:t>в 2019 году – 0,00 рублей;</w:t>
      </w:r>
    </w:p>
    <w:p w:rsidR="005030C9" w:rsidRDefault="005030C9" w:rsidP="005030C9">
      <w:pPr>
        <w:jc w:val="both"/>
      </w:pPr>
      <w:r>
        <w:t>в 2020 году – 0,00 рублей.</w:t>
      </w:r>
    </w:p>
    <w:p w:rsidR="005030C9" w:rsidRPr="004656A7" w:rsidRDefault="005030C9" w:rsidP="005030C9">
      <w:pPr>
        <w:ind w:firstLine="708"/>
        <w:jc w:val="both"/>
      </w:pPr>
      <w:r>
        <w:t xml:space="preserve">Расходы на реализацию </w:t>
      </w:r>
      <w:r>
        <w:rPr>
          <w:lang w:val="en-US"/>
        </w:rPr>
        <w:t>II</w:t>
      </w:r>
      <w:r>
        <w:t xml:space="preserve"> этапа муниципальной программы составят 11 912 620,87 рублей, в том числе по годам:</w:t>
      </w:r>
    </w:p>
    <w:p w:rsidR="005030C9" w:rsidRPr="00D42F3A" w:rsidRDefault="005030C9" w:rsidP="005030C9">
      <w:pPr>
        <w:jc w:val="both"/>
      </w:pPr>
      <w:r w:rsidRPr="00D42F3A">
        <w:t>в 20</w:t>
      </w:r>
      <w:r w:rsidRPr="00F32CFF">
        <w:t>21</w:t>
      </w:r>
      <w:r w:rsidRPr="00D42F3A">
        <w:t xml:space="preserve"> году –  </w:t>
      </w:r>
      <w:r>
        <w:t>1 912 620,87</w:t>
      </w:r>
      <w:r w:rsidRPr="00D42F3A">
        <w:t xml:space="preserve"> рублей;</w:t>
      </w:r>
    </w:p>
    <w:p w:rsidR="005030C9" w:rsidRPr="00D42F3A" w:rsidRDefault="005030C9" w:rsidP="005030C9">
      <w:pPr>
        <w:jc w:val="both"/>
      </w:pPr>
      <w:r w:rsidRPr="00D42F3A">
        <w:t>в 20</w:t>
      </w:r>
      <w:r w:rsidRPr="00F32CFF">
        <w:t>22</w:t>
      </w:r>
      <w:r w:rsidRPr="00D42F3A">
        <w:t xml:space="preserve"> году –  </w:t>
      </w:r>
      <w:r>
        <w:t>2 340 000,00</w:t>
      </w:r>
      <w:r w:rsidRPr="00D42F3A">
        <w:t xml:space="preserve"> рублей;</w:t>
      </w:r>
    </w:p>
    <w:p w:rsidR="005030C9" w:rsidRPr="00D42F3A" w:rsidRDefault="005030C9" w:rsidP="005030C9">
      <w:pPr>
        <w:jc w:val="both"/>
      </w:pPr>
      <w:r w:rsidRPr="00D42F3A">
        <w:t>в 20</w:t>
      </w:r>
      <w:r w:rsidRPr="00F32CFF">
        <w:t>23</w:t>
      </w:r>
      <w:r w:rsidRPr="00D42F3A">
        <w:t xml:space="preserve"> году -   </w:t>
      </w:r>
      <w:r>
        <w:t xml:space="preserve">2 560 000,00 </w:t>
      </w:r>
      <w:r w:rsidRPr="00D42F3A">
        <w:t>рублей;</w:t>
      </w:r>
    </w:p>
    <w:p w:rsidR="005030C9" w:rsidRPr="00D42F3A" w:rsidRDefault="005030C9" w:rsidP="005030C9">
      <w:pPr>
        <w:jc w:val="both"/>
      </w:pPr>
      <w:r w:rsidRPr="00D42F3A">
        <w:t>в 20</w:t>
      </w:r>
      <w:r w:rsidRPr="00F32CFF">
        <w:t>24</w:t>
      </w:r>
      <w:r w:rsidRPr="00D42F3A">
        <w:t xml:space="preserve"> году -   </w:t>
      </w:r>
      <w:r>
        <w:t>2 550 000,00</w:t>
      </w:r>
      <w:r w:rsidRPr="00D42F3A">
        <w:t xml:space="preserve"> рублей;</w:t>
      </w:r>
    </w:p>
    <w:p w:rsidR="005030C9" w:rsidRPr="00F32CFF" w:rsidRDefault="005030C9" w:rsidP="005030C9">
      <w:pPr>
        <w:jc w:val="both"/>
      </w:pPr>
      <w:r w:rsidRPr="00D42F3A">
        <w:t>в 20</w:t>
      </w:r>
      <w:r w:rsidRPr="00F32CFF">
        <w:t>25</w:t>
      </w:r>
      <w:r w:rsidRPr="00D42F3A">
        <w:t xml:space="preserve"> году -   </w:t>
      </w:r>
      <w:r>
        <w:t>2 550 000,00</w:t>
      </w:r>
      <w:r w:rsidRPr="00D42F3A">
        <w:t xml:space="preserve"> рублей</w:t>
      </w:r>
      <w:r>
        <w:t>.</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составят</w:t>
      </w:r>
      <w:r>
        <w:t xml:space="preserve"> 11 912 620,87 р</w:t>
      </w:r>
      <w:r w:rsidRPr="00D42F3A">
        <w:t>ублей, в том числе по годам:</w:t>
      </w:r>
    </w:p>
    <w:p w:rsidR="005030C9" w:rsidRPr="00D42F3A" w:rsidRDefault="005030C9" w:rsidP="005030C9">
      <w:pPr>
        <w:jc w:val="both"/>
      </w:pPr>
      <w:r w:rsidRPr="00D42F3A">
        <w:t>в 20</w:t>
      </w:r>
      <w:r w:rsidRPr="00F32CFF">
        <w:t>21</w:t>
      </w:r>
      <w:r w:rsidRPr="00D42F3A">
        <w:t xml:space="preserve"> году –  </w:t>
      </w:r>
      <w:r>
        <w:t>1 912 620,87</w:t>
      </w:r>
      <w:r w:rsidRPr="00D42F3A">
        <w:t xml:space="preserve"> рублей;</w:t>
      </w:r>
    </w:p>
    <w:p w:rsidR="005030C9" w:rsidRPr="00D42F3A" w:rsidRDefault="005030C9" w:rsidP="005030C9">
      <w:pPr>
        <w:jc w:val="both"/>
      </w:pPr>
      <w:r w:rsidRPr="00D42F3A">
        <w:lastRenderedPageBreak/>
        <w:t>в 20</w:t>
      </w:r>
      <w:r w:rsidRPr="00F32CFF">
        <w:t>22</w:t>
      </w:r>
      <w:r w:rsidRPr="00D42F3A">
        <w:t xml:space="preserve"> году –  </w:t>
      </w:r>
      <w:r>
        <w:t>2 340 000,00</w:t>
      </w:r>
      <w:r w:rsidRPr="00D42F3A">
        <w:t xml:space="preserve"> рублей;</w:t>
      </w:r>
    </w:p>
    <w:p w:rsidR="005030C9" w:rsidRPr="00D42F3A" w:rsidRDefault="005030C9" w:rsidP="005030C9">
      <w:pPr>
        <w:jc w:val="both"/>
      </w:pPr>
      <w:r w:rsidRPr="00D42F3A">
        <w:t>в 20</w:t>
      </w:r>
      <w:r w:rsidRPr="00F32CFF">
        <w:t>23</w:t>
      </w:r>
      <w:r w:rsidRPr="00D42F3A">
        <w:t xml:space="preserve"> году -   </w:t>
      </w:r>
      <w:r>
        <w:t xml:space="preserve">2 560 000,00 </w:t>
      </w:r>
      <w:r w:rsidRPr="00D42F3A">
        <w:t>рублей;</w:t>
      </w:r>
    </w:p>
    <w:p w:rsidR="005030C9" w:rsidRPr="00D42F3A" w:rsidRDefault="005030C9" w:rsidP="005030C9">
      <w:pPr>
        <w:jc w:val="both"/>
      </w:pPr>
      <w:r w:rsidRPr="00D42F3A">
        <w:t>в 20</w:t>
      </w:r>
      <w:r w:rsidRPr="00F32CFF">
        <w:t>24</w:t>
      </w:r>
      <w:r w:rsidRPr="00D42F3A">
        <w:t xml:space="preserve"> году -   </w:t>
      </w:r>
      <w:r>
        <w:t>2 550 000,00</w:t>
      </w:r>
      <w:r w:rsidRPr="00D42F3A">
        <w:t xml:space="preserve"> рублей;</w:t>
      </w:r>
    </w:p>
    <w:p w:rsidR="005030C9" w:rsidRPr="00F32CFF" w:rsidRDefault="005030C9" w:rsidP="005030C9">
      <w:pPr>
        <w:jc w:val="both"/>
      </w:pPr>
      <w:r w:rsidRPr="00D42F3A">
        <w:t>в 20</w:t>
      </w:r>
      <w:r w:rsidRPr="00F32CFF">
        <w:t>25</w:t>
      </w:r>
      <w:r w:rsidRPr="00D42F3A">
        <w:t xml:space="preserve"> году -   </w:t>
      </w:r>
      <w:r>
        <w:t>2 550 000,00</w:t>
      </w:r>
      <w:r w:rsidRPr="00D42F3A">
        <w:t xml:space="preserve"> рублей</w:t>
      </w:r>
      <w:r>
        <w:t>.</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C17C9E">
        <w:t>составят 0,00</w:t>
      </w:r>
      <w:r w:rsidRPr="00D42F3A">
        <w:t xml:space="preserve"> рублей, в том числе по годам:</w:t>
      </w:r>
    </w:p>
    <w:p w:rsidR="005030C9" w:rsidRPr="00D42F3A" w:rsidRDefault="005030C9" w:rsidP="005030C9">
      <w:pPr>
        <w:jc w:val="both"/>
      </w:pPr>
      <w:r w:rsidRPr="00D42F3A">
        <w:t>в 20</w:t>
      </w:r>
      <w:r w:rsidRPr="00ED07C4">
        <w:t>21</w:t>
      </w:r>
      <w:r w:rsidRPr="00D42F3A">
        <w:t xml:space="preserve"> году -  </w:t>
      </w:r>
      <w:r>
        <w:t>0,00</w:t>
      </w:r>
      <w:r w:rsidRPr="00D42F3A">
        <w:t xml:space="preserve"> рублей;</w:t>
      </w:r>
    </w:p>
    <w:p w:rsidR="005030C9" w:rsidRPr="00D42F3A" w:rsidRDefault="005030C9" w:rsidP="005030C9">
      <w:pPr>
        <w:jc w:val="both"/>
      </w:pPr>
      <w:r w:rsidRPr="00D42F3A">
        <w:t>в 20</w:t>
      </w:r>
      <w:r w:rsidRPr="00ED07C4">
        <w:t>22</w:t>
      </w:r>
      <w:r w:rsidRPr="00D42F3A">
        <w:t xml:space="preserve"> году -  </w:t>
      </w:r>
      <w:r>
        <w:t>0,00</w:t>
      </w:r>
      <w:r w:rsidRPr="00D42F3A">
        <w:t xml:space="preserve"> рублей;</w:t>
      </w:r>
    </w:p>
    <w:p w:rsidR="005030C9" w:rsidRPr="00D42F3A" w:rsidRDefault="005030C9" w:rsidP="005030C9">
      <w:pPr>
        <w:jc w:val="both"/>
      </w:pPr>
      <w:r w:rsidRPr="00D42F3A">
        <w:t>в 20</w:t>
      </w:r>
      <w:r w:rsidRPr="00ED07C4">
        <w:t>23</w:t>
      </w:r>
      <w:r w:rsidRPr="00D42F3A">
        <w:t xml:space="preserve"> году -  </w:t>
      </w:r>
      <w:r>
        <w:t>0,00</w:t>
      </w:r>
      <w:r w:rsidRPr="00D42F3A">
        <w:t xml:space="preserve"> рублей;</w:t>
      </w:r>
    </w:p>
    <w:p w:rsidR="005030C9" w:rsidRPr="00D42F3A" w:rsidRDefault="005030C9" w:rsidP="005030C9">
      <w:pPr>
        <w:jc w:val="both"/>
      </w:pPr>
      <w:r w:rsidRPr="00D42F3A">
        <w:t>в 20</w:t>
      </w:r>
      <w:r w:rsidRPr="00ED07C4">
        <w:t>24</w:t>
      </w:r>
      <w:r w:rsidRPr="00D42F3A">
        <w:t xml:space="preserve"> году -  </w:t>
      </w:r>
      <w:r>
        <w:t>0,00</w:t>
      </w:r>
      <w:r w:rsidRPr="00D42F3A">
        <w:t xml:space="preserve"> рублей;</w:t>
      </w:r>
    </w:p>
    <w:p w:rsidR="005030C9" w:rsidRDefault="005030C9" w:rsidP="005030C9">
      <w:pPr>
        <w:autoSpaceDE w:val="0"/>
        <w:autoSpaceDN w:val="0"/>
        <w:adjustRightInd w:val="0"/>
        <w:jc w:val="both"/>
      </w:pPr>
      <w:r w:rsidRPr="00D42F3A">
        <w:t>в 20</w:t>
      </w:r>
      <w:r w:rsidRPr="00ED07C4">
        <w:t>25</w:t>
      </w:r>
      <w:r w:rsidRPr="00D42F3A">
        <w:t xml:space="preserve"> году -  </w:t>
      </w:r>
      <w:r>
        <w:t>0,00 рублей.</w:t>
      </w:r>
    </w:p>
    <w:p w:rsidR="005030C9" w:rsidRPr="00D42F3A" w:rsidRDefault="005030C9" w:rsidP="005030C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t>0,00</w:t>
      </w:r>
      <w:r w:rsidRPr="00D42F3A">
        <w:t xml:space="preserve"> рублей, в том числе по годам:</w:t>
      </w:r>
    </w:p>
    <w:p w:rsidR="005030C9" w:rsidRPr="00D42F3A" w:rsidRDefault="005030C9" w:rsidP="005030C9">
      <w:pPr>
        <w:jc w:val="both"/>
      </w:pPr>
      <w:r w:rsidRPr="00D42F3A">
        <w:t>в 20</w:t>
      </w:r>
      <w:r>
        <w:t>21</w:t>
      </w:r>
      <w:r w:rsidRPr="00D42F3A">
        <w:t xml:space="preserve"> году -  </w:t>
      </w:r>
      <w:r>
        <w:t>0,00</w:t>
      </w:r>
      <w:r w:rsidRPr="00D42F3A">
        <w:t xml:space="preserve"> рублей;</w:t>
      </w:r>
    </w:p>
    <w:p w:rsidR="005030C9" w:rsidRPr="00D42F3A" w:rsidRDefault="005030C9" w:rsidP="005030C9">
      <w:pPr>
        <w:jc w:val="both"/>
      </w:pPr>
      <w:r w:rsidRPr="00D42F3A">
        <w:t>в 20</w:t>
      </w:r>
      <w:r>
        <w:t>22</w:t>
      </w:r>
      <w:r w:rsidRPr="00D42F3A">
        <w:t xml:space="preserve"> году -  </w:t>
      </w:r>
      <w:r>
        <w:t>0,00</w:t>
      </w:r>
      <w:r w:rsidRPr="00D42F3A">
        <w:t xml:space="preserve"> рублей;</w:t>
      </w:r>
    </w:p>
    <w:p w:rsidR="005030C9" w:rsidRPr="00D42F3A" w:rsidRDefault="005030C9" w:rsidP="005030C9">
      <w:pPr>
        <w:jc w:val="both"/>
      </w:pPr>
      <w:r w:rsidRPr="00D42F3A">
        <w:t>в 20</w:t>
      </w:r>
      <w:r>
        <w:t>23</w:t>
      </w:r>
      <w:r w:rsidRPr="00D42F3A">
        <w:t xml:space="preserve"> году -  </w:t>
      </w:r>
      <w:r>
        <w:t>0,00</w:t>
      </w:r>
      <w:r w:rsidRPr="00D42F3A">
        <w:t xml:space="preserve"> рублей;</w:t>
      </w:r>
    </w:p>
    <w:p w:rsidR="005030C9" w:rsidRPr="00D42F3A" w:rsidRDefault="005030C9" w:rsidP="005030C9">
      <w:pPr>
        <w:jc w:val="both"/>
      </w:pPr>
      <w:r w:rsidRPr="00D42F3A">
        <w:t>в 20</w:t>
      </w:r>
      <w:r>
        <w:t>24</w:t>
      </w:r>
      <w:r w:rsidRPr="00D42F3A">
        <w:t xml:space="preserve"> году -  </w:t>
      </w:r>
      <w:r>
        <w:t>0,00</w:t>
      </w:r>
      <w:r w:rsidRPr="00D42F3A">
        <w:t xml:space="preserve"> рублей;</w:t>
      </w:r>
    </w:p>
    <w:p w:rsidR="001A369A" w:rsidRDefault="005030C9" w:rsidP="005030C9">
      <w:pPr>
        <w:pStyle w:val="ConsPlusNormal"/>
        <w:ind w:firstLine="0"/>
        <w:jc w:val="both"/>
      </w:pPr>
      <w:r w:rsidRPr="00D42F3A">
        <w:t>в 20</w:t>
      </w:r>
      <w:r>
        <w:t>25</w:t>
      </w:r>
      <w:r w:rsidRPr="00D42F3A">
        <w:t xml:space="preserve"> году -  </w:t>
      </w:r>
      <w:r>
        <w:t>0,00</w:t>
      </w:r>
      <w:r w:rsidRPr="00D42F3A">
        <w:t xml:space="preserve"> </w:t>
      </w:r>
      <w:r>
        <w:t>рублей.</w:t>
      </w:r>
    </w:p>
    <w:p w:rsidR="00757AAA" w:rsidRPr="00D42F3A" w:rsidRDefault="00757AAA" w:rsidP="00757AAA">
      <w:pPr>
        <w:jc w:val="both"/>
        <w:rPr>
          <w:b/>
        </w:rPr>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9E6FFC" w:rsidRPr="00D42F3A" w:rsidRDefault="009E6FFC" w:rsidP="009E6FFC">
      <w:pPr>
        <w:pStyle w:val="ab"/>
        <w:spacing w:after="0"/>
        <w:ind w:left="720"/>
        <w:rPr>
          <w:b/>
          <w:sz w:val="24"/>
          <w:szCs w:val="24"/>
        </w:rPr>
      </w:pP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proofErr w:type="spellStart"/>
      <w:r w:rsidRPr="00D42F3A">
        <w:t>грейд</w:t>
      </w:r>
      <w:r w:rsidR="0010183D">
        <w:t>и</w:t>
      </w:r>
      <w:r w:rsidRPr="00D42F3A">
        <w:t>рование</w:t>
      </w:r>
      <w:proofErr w:type="spellEnd"/>
      <w:r w:rsidRPr="00D42F3A">
        <w:t xml:space="preserve">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B70C93" w:rsidRPr="00D42F3A"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Pr="00D42F3A">
        <w:t xml:space="preserve">. </w:t>
      </w:r>
    </w:p>
    <w:p w:rsidR="00C607C2" w:rsidRDefault="00F93462" w:rsidP="00A432DA">
      <w:pPr>
        <w:jc w:val="both"/>
        <w:rPr>
          <w:b/>
        </w:rPr>
      </w:pPr>
      <w:r w:rsidRPr="00D42F3A">
        <w:rPr>
          <w:b/>
        </w:rPr>
        <w:tab/>
      </w:r>
      <w:r w:rsidR="009E6FFC" w:rsidRPr="00D42F3A">
        <w:rPr>
          <w:b/>
        </w:rPr>
        <w:t xml:space="preserve">Целевые индикаторы - </w:t>
      </w:r>
      <w:r w:rsidR="009E6FFC" w:rsidRPr="00D42F3A">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D42F3A">
        <w:t>кв.м</w:t>
      </w:r>
      <w:proofErr w:type="spellEnd"/>
      <w:r w:rsidR="009E6FFC" w:rsidRPr="00D42F3A">
        <w:t>.)</w:t>
      </w:r>
      <w:r w:rsidR="00A432DA">
        <w:t>.</w:t>
      </w:r>
      <w:r w:rsidR="009E6FFC" w:rsidRPr="00D42F3A">
        <w:rPr>
          <w:b/>
        </w:rPr>
        <w:t xml:space="preserve">        </w:t>
      </w:r>
    </w:p>
    <w:p w:rsidR="009E6FFC" w:rsidRPr="00D42F3A" w:rsidRDefault="009E6FFC" w:rsidP="00A432DA">
      <w:pPr>
        <w:jc w:val="both"/>
        <w:rPr>
          <w:b/>
        </w:rPr>
      </w:pPr>
      <w:r w:rsidRPr="00D42F3A">
        <w:rPr>
          <w:b/>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B96F67" w:rsidRDefault="00B96F67" w:rsidP="00B96F67">
      <w:pPr>
        <w:autoSpaceDE w:val="0"/>
        <w:autoSpaceDN w:val="0"/>
        <w:adjustRightInd w:val="0"/>
        <w:ind w:firstLine="720"/>
        <w:jc w:val="both"/>
      </w:pPr>
      <w:r>
        <w:t xml:space="preserve">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Выполнение мероприятий подпрограммы за 2014-202</w:t>
      </w:r>
      <w:r w:rsidR="002A6E63">
        <w:t>5</w:t>
      </w:r>
      <w:r>
        <w:t xml:space="preserve"> годы позволит провести  капитальный текущий ремонт автомобильных дорог поселения с твердым покрытием, а именно:</w:t>
      </w:r>
    </w:p>
    <w:p w:rsidR="00B96F67" w:rsidRDefault="00B96F67" w:rsidP="00B96F67">
      <w:pPr>
        <w:autoSpaceDE w:val="0"/>
        <w:autoSpaceDN w:val="0"/>
        <w:adjustRightInd w:val="0"/>
        <w:ind w:firstLine="720"/>
        <w:jc w:val="both"/>
      </w:pPr>
      <w:r>
        <w:t xml:space="preserve">- выполнить в 2014 году ремонт дорог общего пользования в </w:t>
      </w:r>
      <w:proofErr w:type="spellStart"/>
      <w:r>
        <w:t>Лузинском</w:t>
      </w:r>
      <w:proofErr w:type="spellEnd"/>
      <w:r>
        <w:t xml:space="preserve"> сельском поселении ул. Березовая д. Петровка, ул. Березовая п. Пятилетка, ул. Березовая д. Приветная, ул. Чапаева с. </w:t>
      </w:r>
      <w:proofErr w:type="spellStart"/>
      <w:r>
        <w:t>Лузино</w:t>
      </w:r>
      <w:proofErr w:type="spellEnd"/>
      <w:r>
        <w:t xml:space="preserve">; </w:t>
      </w:r>
    </w:p>
    <w:p w:rsidR="00B96F67" w:rsidRDefault="00B96F67" w:rsidP="00B96F67">
      <w:pPr>
        <w:autoSpaceDE w:val="0"/>
        <w:autoSpaceDN w:val="0"/>
        <w:adjustRightInd w:val="0"/>
        <w:ind w:firstLine="720"/>
        <w:jc w:val="both"/>
      </w:pPr>
      <w:r>
        <w:t xml:space="preserve">- выполнить в 2016 году ремонт дорог общего пользования в </w:t>
      </w:r>
      <w:proofErr w:type="spellStart"/>
      <w:r>
        <w:t>Лузинском</w:t>
      </w:r>
      <w:proofErr w:type="spellEnd"/>
      <w:r>
        <w:t xml:space="preserve"> сельском поселении: ул. Советская, ул. Сибирская д. Петровка; </w:t>
      </w:r>
    </w:p>
    <w:p w:rsidR="00B96F67" w:rsidRDefault="00B96F67" w:rsidP="00B96F67">
      <w:pPr>
        <w:autoSpaceDE w:val="0"/>
        <w:autoSpaceDN w:val="0"/>
        <w:adjustRightInd w:val="0"/>
        <w:ind w:firstLine="720"/>
        <w:jc w:val="both"/>
      </w:pPr>
      <w:r>
        <w:lastRenderedPageBreak/>
        <w:t xml:space="preserve">- выполнить в 2017 году ямочный ремонт дорог общего пользования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 совершенствовать улично-дорожную сеть, изготовление и замена дорожных знаков;</w:t>
      </w:r>
    </w:p>
    <w:p w:rsidR="00B96F67" w:rsidRDefault="00B96F67" w:rsidP="00B96F67">
      <w:pPr>
        <w:autoSpaceDE w:val="0"/>
        <w:autoSpaceDN w:val="0"/>
        <w:adjustRightInd w:val="0"/>
        <w:ind w:firstLine="720"/>
        <w:jc w:val="both"/>
      </w:pPr>
      <w:r>
        <w:t xml:space="preserve">- строительство тротуара от конечной остановки автобусов до ул. </w:t>
      </w:r>
      <w:proofErr w:type="gramStart"/>
      <w:r>
        <w:t>Комсомольская</w:t>
      </w:r>
      <w:proofErr w:type="gramEnd"/>
      <w:r>
        <w:t xml:space="preserve"> в с. </w:t>
      </w:r>
      <w:proofErr w:type="spellStart"/>
      <w:r>
        <w:t>Лузино</w:t>
      </w:r>
      <w:proofErr w:type="spellEnd"/>
      <w:r>
        <w:t>.</w:t>
      </w:r>
    </w:p>
    <w:p w:rsidR="002A6E63" w:rsidRDefault="00B96F67" w:rsidP="00B96F67">
      <w:pPr>
        <w:autoSpaceDE w:val="0"/>
        <w:autoSpaceDN w:val="0"/>
        <w:adjustRightInd w:val="0"/>
        <w:ind w:firstLine="720"/>
        <w:jc w:val="both"/>
      </w:pPr>
      <w:r>
        <w:t xml:space="preserve">- выполнить в 2018 году ремонт дороги общего пользования в с. </w:t>
      </w:r>
      <w:proofErr w:type="spellStart"/>
      <w:r>
        <w:t>Лузино</w:t>
      </w:r>
      <w:proofErr w:type="spellEnd"/>
      <w:r>
        <w:t xml:space="preserve"> ул. </w:t>
      </w:r>
      <w:proofErr w:type="gramStart"/>
      <w:r>
        <w:t>Южная</w:t>
      </w:r>
      <w:proofErr w:type="gramEnd"/>
      <w:r w:rsidR="002A6E63">
        <w:t>;</w:t>
      </w:r>
    </w:p>
    <w:p w:rsidR="00637AF3" w:rsidRDefault="002A6E63" w:rsidP="00B96F67">
      <w:pPr>
        <w:autoSpaceDE w:val="0"/>
        <w:autoSpaceDN w:val="0"/>
        <w:adjustRightInd w:val="0"/>
        <w:ind w:firstLine="720"/>
        <w:jc w:val="both"/>
      </w:pPr>
      <w:r>
        <w:t>-</w:t>
      </w:r>
      <w:r w:rsidR="00B96F67">
        <w:t xml:space="preserve">. </w:t>
      </w:r>
      <w:r>
        <w:t>в</w:t>
      </w:r>
      <w:r w:rsidR="00B96F67">
        <w:t>ыполнить  ямочный ремонт дорог общего пользования расположенных в границах населенн</w:t>
      </w:r>
      <w:r>
        <w:t>ых пунктов в сельском поселении;</w:t>
      </w:r>
    </w:p>
    <w:p w:rsidR="00102D0D" w:rsidRDefault="00102D0D" w:rsidP="00B96F67">
      <w:pPr>
        <w:autoSpaceDE w:val="0"/>
        <w:autoSpaceDN w:val="0"/>
        <w:adjustRightInd w:val="0"/>
        <w:ind w:firstLine="720"/>
        <w:jc w:val="both"/>
      </w:pPr>
      <w:r>
        <w:t xml:space="preserve">- выполнить в 2018 году </w:t>
      </w:r>
      <w:r w:rsidR="00357F5A">
        <w:t xml:space="preserve">ремонт </w:t>
      </w:r>
      <w:r w:rsidRPr="00102D0D">
        <w:t>дорог</w:t>
      </w:r>
      <w:r>
        <w:t>и</w:t>
      </w:r>
      <w:r w:rsidRPr="00102D0D">
        <w:t xml:space="preserve"> </w:t>
      </w:r>
      <w:r>
        <w:t xml:space="preserve">общего пользования </w:t>
      </w:r>
      <w:r w:rsidRPr="00102D0D">
        <w:t xml:space="preserve">ул. Мира от перекрестка с объездной дорогой в направлении АГЗС </w:t>
      </w:r>
      <w:proofErr w:type="spellStart"/>
      <w:r w:rsidRPr="00102D0D">
        <w:t>Омскоблгаз</w:t>
      </w:r>
      <w:proofErr w:type="spellEnd"/>
      <w:r>
        <w:t xml:space="preserve"> </w:t>
      </w:r>
      <w:proofErr w:type="gramStart"/>
      <w:r>
        <w:t>в</w:t>
      </w:r>
      <w:proofErr w:type="gramEnd"/>
      <w:r>
        <w:t xml:space="preserve"> с. </w:t>
      </w:r>
      <w:proofErr w:type="spellStart"/>
      <w:r>
        <w:t>Лузино</w:t>
      </w:r>
      <w:proofErr w:type="spellEnd"/>
      <w:r>
        <w:t>.</w:t>
      </w:r>
    </w:p>
    <w:p w:rsidR="005B184C" w:rsidRDefault="00357F5A" w:rsidP="001555D4">
      <w:pPr>
        <w:autoSpaceDE w:val="0"/>
        <w:autoSpaceDN w:val="0"/>
        <w:adjustRightInd w:val="0"/>
        <w:ind w:firstLine="720"/>
        <w:jc w:val="both"/>
      </w:pPr>
      <w:r w:rsidRPr="00357F5A">
        <w:t xml:space="preserve">- </w:t>
      </w:r>
      <w:r w:rsidR="00F40271">
        <w:t>осуществлять мероприятия по сезонному содержанию дорог общего пользования расположенных в границах населенных пунктов сельского поселения: очистка от снега, проведение технического ремонта грунтовых дорог (</w:t>
      </w:r>
      <w:proofErr w:type="spellStart"/>
      <w:r w:rsidR="00F40271">
        <w:t>грейдерование</w:t>
      </w:r>
      <w:proofErr w:type="spellEnd"/>
      <w:r w:rsidR="00F40271">
        <w:t xml:space="preserve">, обсыпка инертными материалами), </w:t>
      </w:r>
      <w:r w:rsidRPr="00357F5A">
        <w:t>ямочный ремонт</w:t>
      </w:r>
      <w:r w:rsidR="00F40271">
        <w:t xml:space="preserve"> </w:t>
      </w:r>
      <w:r w:rsidRPr="00357F5A">
        <w:t>дорог</w:t>
      </w:r>
      <w:r w:rsidR="00F40271">
        <w:t xml:space="preserve"> с асфальтобетонным покрытием</w:t>
      </w:r>
      <w:r w:rsidRPr="00357F5A">
        <w:t>;</w:t>
      </w:r>
    </w:p>
    <w:p w:rsidR="00357F5A" w:rsidRDefault="00357F5A" w:rsidP="001555D4">
      <w:pPr>
        <w:autoSpaceDE w:val="0"/>
        <w:autoSpaceDN w:val="0"/>
        <w:adjustRightInd w:val="0"/>
        <w:ind w:firstLine="720"/>
        <w:jc w:val="both"/>
      </w:pPr>
      <w:r>
        <w:t xml:space="preserve">- </w:t>
      </w:r>
      <w:r w:rsidR="00B57E7E" w:rsidRPr="00B57E7E">
        <w:t>выполнить в 201</w:t>
      </w:r>
      <w:r w:rsidR="00B57E7E">
        <w:t>9</w:t>
      </w:r>
      <w:r w:rsidR="00B57E7E" w:rsidRPr="00B57E7E">
        <w:t xml:space="preserve"> году ремонт дороги общего пользования в </w:t>
      </w:r>
      <w:r w:rsidR="00B57E7E">
        <w:t>д</w:t>
      </w:r>
      <w:r w:rsidR="00B57E7E" w:rsidRPr="00B57E7E">
        <w:t xml:space="preserve">. </w:t>
      </w:r>
      <w:r w:rsidR="00B57E7E">
        <w:t>Приветная,</w:t>
      </w:r>
      <w:r w:rsidR="00B57E7E" w:rsidRPr="00B57E7E">
        <w:t xml:space="preserve"> ул. </w:t>
      </w:r>
      <w:r w:rsidR="00B57E7E">
        <w:t>Новая;</w:t>
      </w:r>
    </w:p>
    <w:p w:rsidR="00B57E7E" w:rsidRDefault="00B57E7E" w:rsidP="001555D4">
      <w:pPr>
        <w:autoSpaceDE w:val="0"/>
        <w:autoSpaceDN w:val="0"/>
        <w:adjustRightInd w:val="0"/>
        <w:ind w:firstLine="720"/>
        <w:jc w:val="both"/>
      </w:pPr>
      <w:r>
        <w:t xml:space="preserve">- </w:t>
      </w:r>
      <w:r w:rsidRPr="00B57E7E">
        <w:t xml:space="preserve">выполнить в 2019 году ремонт дороги общего пользования в </w:t>
      </w:r>
      <w:r>
        <w:t>п</w:t>
      </w:r>
      <w:r w:rsidRPr="00B57E7E">
        <w:t>. П</w:t>
      </w:r>
      <w:r>
        <w:t>ятилетка</w:t>
      </w:r>
      <w:r w:rsidRPr="00B57E7E">
        <w:t xml:space="preserve">, ул. </w:t>
      </w:r>
      <w:r>
        <w:t>Кирпичная</w:t>
      </w:r>
      <w:r w:rsidRPr="00B57E7E">
        <w:t>;</w:t>
      </w:r>
    </w:p>
    <w:p w:rsidR="00B57E7E" w:rsidRDefault="00B57E7E" w:rsidP="001555D4">
      <w:pPr>
        <w:autoSpaceDE w:val="0"/>
        <w:autoSpaceDN w:val="0"/>
        <w:adjustRightInd w:val="0"/>
        <w:ind w:firstLine="720"/>
        <w:jc w:val="both"/>
      </w:pPr>
      <w:r>
        <w:t xml:space="preserve">- </w:t>
      </w:r>
      <w:r w:rsidRPr="00B57E7E">
        <w:t>выполнить в 2019 году ремонт дороги общего пользования в д. П</w:t>
      </w:r>
      <w:r>
        <w:t>етровка</w:t>
      </w:r>
      <w:r w:rsidRPr="00B57E7E">
        <w:t xml:space="preserve">, ул. </w:t>
      </w:r>
      <w:r>
        <w:t>Березовая</w:t>
      </w:r>
      <w:r w:rsidRPr="00B57E7E">
        <w:t>;</w:t>
      </w:r>
    </w:p>
    <w:p w:rsidR="00B57E7E" w:rsidRDefault="00B57E7E" w:rsidP="001555D4">
      <w:pPr>
        <w:autoSpaceDE w:val="0"/>
        <w:autoSpaceDN w:val="0"/>
        <w:adjustRightInd w:val="0"/>
        <w:ind w:firstLine="720"/>
        <w:jc w:val="both"/>
      </w:pPr>
      <w:r>
        <w:t xml:space="preserve">- </w:t>
      </w:r>
      <w:r w:rsidRPr="00B57E7E">
        <w:t xml:space="preserve">выполнить в 2019 году ремонт </w:t>
      </w:r>
      <w:r>
        <w:t xml:space="preserve">разворотной площадки остановки общественного транспорта </w:t>
      </w:r>
      <w:proofErr w:type="gramStart"/>
      <w:r>
        <w:t>в</w:t>
      </w:r>
      <w:proofErr w:type="gramEnd"/>
      <w:r>
        <w:t xml:space="preserve"> с. </w:t>
      </w:r>
      <w:proofErr w:type="spellStart"/>
      <w:r>
        <w:t>Лузино</w:t>
      </w:r>
      <w:proofErr w:type="spellEnd"/>
      <w:r w:rsidR="00F40271">
        <w:t>.</w:t>
      </w:r>
    </w:p>
    <w:p w:rsidR="00F40271" w:rsidRDefault="00F40271" w:rsidP="001555D4">
      <w:pPr>
        <w:autoSpaceDE w:val="0"/>
        <w:autoSpaceDN w:val="0"/>
        <w:adjustRightInd w:val="0"/>
        <w:ind w:firstLine="720"/>
        <w:jc w:val="both"/>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rPr>
          <w:rFonts w:ascii="TimesNewRoman" w:hAnsi="TimesNewRoman" w:cs="TimesNewRoman"/>
        </w:rPr>
      </w:pP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В.С. Чеберяк</w:t>
      </w:r>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Чеберяк, директор МКУ «Хозяйственное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DB2818" w:rsidRDefault="00DB2818" w:rsidP="002776D4">
      <w:pPr>
        <w:ind w:left="5670"/>
        <w:rPr>
          <w:sz w:val="20"/>
          <w:szCs w:val="20"/>
        </w:rPr>
      </w:pPr>
    </w:p>
    <w:p w:rsidR="00DB2818" w:rsidRDefault="00DB2818" w:rsidP="002776D4">
      <w:pPr>
        <w:ind w:left="5670"/>
        <w:rPr>
          <w:sz w:val="20"/>
          <w:szCs w:val="20"/>
        </w:rPr>
      </w:pPr>
    </w:p>
    <w:p w:rsidR="00496B20" w:rsidRDefault="00496B20">
      <w:pPr>
        <w:spacing w:after="200" w:line="276" w:lineRule="auto"/>
        <w:rPr>
          <w:sz w:val="20"/>
          <w:szCs w:val="20"/>
        </w:rPr>
      </w:pPr>
      <w:r>
        <w:rPr>
          <w:sz w:val="20"/>
          <w:szCs w:val="20"/>
        </w:rPr>
        <w:br w:type="page"/>
      </w:r>
    </w:p>
    <w:p w:rsidR="00E47AF5" w:rsidRPr="002776D4" w:rsidRDefault="00E47AF5" w:rsidP="002776D4">
      <w:pPr>
        <w:ind w:left="5670"/>
        <w:rPr>
          <w:sz w:val="20"/>
          <w:szCs w:val="20"/>
        </w:rPr>
      </w:pPr>
      <w:r w:rsidRPr="002776D4">
        <w:rPr>
          <w:sz w:val="20"/>
          <w:szCs w:val="20"/>
        </w:rPr>
        <w:lastRenderedPageBreak/>
        <w:t xml:space="preserve">Приложение № 2 </w:t>
      </w:r>
    </w:p>
    <w:p w:rsidR="00E47AF5" w:rsidRPr="002776D4" w:rsidRDefault="00E47AF5" w:rsidP="002776D4">
      <w:pPr>
        <w:ind w:left="5670"/>
        <w:rPr>
          <w:sz w:val="20"/>
          <w:szCs w:val="20"/>
        </w:rPr>
      </w:pPr>
      <w:r w:rsidRPr="002776D4">
        <w:rPr>
          <w:sz w:val="20"/>
          <w:szCs w:val="20"/>
        </w:rPr>
        <w:t xml:space="preserve">к муниципальной программе  </w:t>
      </w:r>
    </w:p>
    <w:p w:rsidR="00E47AF5" w:rsidRPr="002776D4" w:rsidRDefault="00E47AF5" w:rsidP="002776D4">
      <w:pPr>
        <w:ind w:left="5670"/>
        <w:rPr>
          <w:sz w:val="20"/>
          <w:szCs w:val="20"/>
        </w:rPr>
      </w:pPr>
      <w:r w:rsidRPr="002776D4">
        <w:rPr>
          <w:sz w:val="20"/>
          <w:szCs w:val="20"/>
        </w:rPr>
        <w:t xml:space="preserve">Лузинского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 xml:space="preserve">Омской области «Развитие </w:t>
      </w:r>
    </w:p>
    <w:p w:rsidR="00E47AF5" w:rsidRPr="002776D4" w:rsidRDefault="00E47AF5" w:rsidP="002776D4">
      <w:pPr>
        <w:ind w:left="5670"/>
        <w:rPr>
          <w:sz w:val="20"/>
          <w:szCs w:val="20"/>
        </w:rPr>
      </w:pPr>
      <w:r w:rsidRPr="002776D4">
        <w:rPr>
          <w:sz w:val="20"/>
          <w:szCs w:val="20"/>
        </w:rPr>
        <w:t xml:space="preserve">социально-экономического потенциала </w:t>
      </w:r>
    </w:p>
    <w:p w:rsidR="00E47AF5" w:rsidRPr="002776D4" w:rsidRDefault="00E47AF5" w:rsidP="002776D4">
      <w:pPr>
        <w:ind w:left="5670"/>
        <w:rPr>
          <w:sz w:val="20"/>
          <w:szCs w:val="20"/>
        </w:rPr>
      </w:pPr>
      <w:r w:rsidRPr="002776D4">
        <w:rPr>
          <w:sz w:val="20"/>
          <w:szCs w:val="20"/>
        </w:rPr>
        <w:t xml:space="preserve">Лузинского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Омской области»</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но-коммунального хозяйства Лузинского сельского поселения Омского муниципального района Омской области»</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B71C6B" w:rsidRPr="00D42F3A"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w:t>
            </w:r>
            <w:proofErr w:type="gramStart"/>
            <w:r w:rsidRPr="00D42F3A">
              <w:t>муниципальной</w:t>
            </w:r>
            <w:proofErr w:type="gramEnd"/>
            <w:r w:rsidRPr="00D42F3A">
              <w:t xml:space="preserve">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0F4CF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0F4CF5">
            <w:pPr>
              <w:jc w:val="both"/>
            </w:pPr>
            <w:r w:rsidRPr="00D42F3A">
              <w:t>Развитие жилищно-коммунального хозяйства Лузинского сельского поселения Омского муниципального района Омской области</w:t>
            </w:r>
            <w:r w:rsidR="000F4CF5">
              <w:t xml:space="preserve"> </w:t>
            </w:r>
            <w:r w:rsidRPr="00D42F3A">
              <w:t>(далее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Default="00995A31" w:rsidP="00750BE1">
            <w:pPr>
              <w:jc w:val="both"/>
            </w:pPr>
            <w:r w:rsidRPr="00D42F3A">
              <w:t>2014-20</w:t>
            </w:r>
            <w:r w:rsidR="0010183D">
              <w:t>2</w:t>
            </w:r>
            <w:r w:rsidR="00750BE1">
              <w:t>5</w:t>
            </w:r>
            <w:r w:rsidRPr="00D42F3A">
              <w:t xml:space="preserve"> годы</w:t>
            </w:r>
          </w:p>
          <w:p w:rsidR="00750BE1" w:rsidRDefault="00750BE1" w:rsidP="00750BE1">
            <w:pPr>
              <w:jc w:val="both"/>
            </w:pPr>
            <w:r>
              <w:rPr>
                <w:lang w:val="en-US"/>
              </w:rPr>
              <w:t>I</w:t>
            </w:r>
            <w:r>
              <w:t xml:space="preserve"> – этап: 2014-2020 годы;</w:t>
            </w:r>
          </w:p>
          <w:p w:rsidR="00750BE1" w:rsidRPr="00750BE1" w:rsidRDefault="00750BE1" w:rsidP="00750BE1">
            <w:pPr>
              <w:jc w:val="both"/>
            </w:pPr>
            <w:r>
              <w:rPr>
                <w:lang w:val="en-US"/>
              </w:rPr>
              <w:t>II</w:t>
            </w:r>
            <w:r>
              <w:t xml:space="preserve"> – этап: 2021-2025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w:t>
            </w:r>
            <w:proofErr w:type="spellStart"/>
            <w:r w:rsidRPr="00D42F3A">
              <w:t>Лузинском</w:t>
            </w:r>
            <w:proofErr w:type="spellEnd"/>
            <w:r w:rsidRPr="00D42F3A">
              <w:t xml:space="preserve">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750BE1"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EE480F">
              <w:t>6</w:t>
            </w:r>
            <w:r w:rsidR="0042141F">
              <w:t>3 373 314,08</w:t>
            </w:r>
            <w:r w:rsidR="003034E8">
              <w:t xml:space="preserve"> р</w:t>
            </w:r>
            <w:r w:rsidRPr="00D42F3A">
              <w:rPr>
                <w:color w:val="000000"/>
                <w:spacing w:val="-1"/>
              </w:rPr>
              <w:t>ублей</w:t>
            </w:r>
            <w:r w:rsidR="00750BE1">
              <w:rPr>
                <w:color w:val="000000"/>
                <w:spacing w:val="-1"/>
              </w:rPr>
              <w:t>.</w:t>
            </w:r>
          </w:p>
          <w:p w:rsidR="00AB1D5C" w:rsidRPr="00D42F3A" w:rsidRDefault="00750BE1" w:rsidP="00F50F72">
            <w:pPr>
              <w:jc w:val="both"/>
              <w:rPr>
                <w:color w:val="000000"/>
                <w:spacing w:val="-1"/>
              </w:rPr>
            </w:pPr>
            <w:r>
              <w:rPr>
                <w:color w:val="000000"/>
                <w:spacing w:val="-1"/>
              </w:rPr>
              <w:t xml:space="preserve">Расходы на реализацию </w:t>
            </w:r>
            <w:r>
              <w:rPr>
                <w:color w:val="000000"/>
                <w:spacing w:val="-1"/>
                <w:lang w:val="en-US"/>
              </w:rPr>
              <w:t>I</w:t>
            </w:r>
            <w:r>
              <w:rPr>
                <w:color w:val="000000"/>
                <w:spacing w:val="-1"/>
              </w:rPr>
              <w:t xml:space="preserve"> этапа подпрограммы муниципальной программы составит </w:t>
            </w:r>
            <w:r w:rsidR="00EE480F">
              <w:rPr>
                <w:color w:val="000000"/>
                <w:spacing w:val="-1"/>
              </w:rPr>
              <w:t>3</w:t>
            </w:r>
            <w:r w:rsidR="0042141F">
              <w:rPr>
                <w:color w:val="000000"/>
                <w:spacing w:val="-1"/>
              </w:rPr>
              <w:t>6 406 285,54</w:t>
            </w:r>
            <w:r>
              <w:rPr>
                <w:color w:val="000000"/>
                <w:spacing w:val="-1"/>
              </w:rPr>
              <w:t xml:space="preserve"> рублей,</w:t>
            </w:r>
            <w:r w:rsidR="00AB1D5C"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B04514">
              <w:rPr>
                <w:color w:val="000000"/>
                <w:spacing w:val="-1"/>
              </w:rPr>
              <w:t>4 895 185,85</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477F0B">
              <w:rPr>
                <w:color w:val="000000"/>
                <w:spacing w:val="-1"/>
              </w:rPr>
              <w:t>5 558 848,20</w:t>
            </w:r>
            <w:r w:rsidRPr="00D42F3A">
              <w:rPr>
                <w:color w:val="000000"/>
                <w:spacing w:val="-1"/>
              </w:rPr>
              <w:t xml:space="preserve"> рублей;</w:t>
            </w:r>
          </w:p>
          <w:p w:rsidR="00AB1D5C" w:rsidRDefault="00AB1D5C" w:rsidP="00F50F72">
            <w:pPr>
              <w:jc w:val="both"/>
            </w:pPr>
            <w:r w:rsidRPr="00D42F3A">
              <w:t xml:space="preserve">в 2018 году – </w:t>
            </w:r>
            <w:r w:rsidR="0042141F">
              <w:t>5 470 294,98</w:t>
            </w:r>
            <w:r w:rsidR="0010183D">
              <w:t xml:space="preserve"> рублей;</w:t>
            </w:r>
          </w:p>
          <w:p w:rsidR="0010183D" w:rsidRDefault="0010183D" w:rsidP="00F50F72">
            <w:pPr>
              <w:jc w:val="both"/>
            </w:pPr>
            <w:r>
              <w:t xml:space="preserve">в 2019 году – </w:t>
            </w:r>
            <w:r w:rsidR="00EE480F">
              <w:t>5 330 028,54</w:t>
            </w:r>
            <w:r w:rsidR="00A432DA">
              <w:t xml:space="preserve"> </w:t>
            </w:r>
            <w:r>
              <w:t>рублей;</w:t>
            </w:r>
          </w:p>
          <w:p w:rsidR="0010183D" w:rsidRPr="00D42F3A" w:rsidRDefault="0010183D" w:rsidP="00F50F72">
            <w:pPr>
              <w:jc w:val="both"/>
            </w:pPr>
            <w:r>
              <w:t xml:space="preserve">в 2020 году – </w:t>
            </w:r>
            <w:r w:rsidR="00EE480F">
              <w:t>4 930 028,54</w:t>
            </w:r>
            <w:r>
              <w:t xml:space="preserve">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w:t>
            </w:r>
            <w:r w:rsidRPr="00D42F3A">
              <w:lastRenderedPageBreak/>
              <w:t xml:space="preserve">характера </w:t>
            </w:r>
            <w:r w:rsidR="00750BE1">
              <w:t xml:space="preserve">на реализацию </w:t>
            </w:r>
            <w:r w:rsidR="00750BE1">
              <w:rPr>
                <w:lang w:val="en-US"/>
              </w:rPr>
              <w:t>I</w:t>
            </w:r>
            <w:r w:rsidR="00750BE1">
              <w:t xml:space="preserve"> этапа </w:t>
            </w:r>
            <w:r w:rsidRPr="00D42F3A">
              <w:t xml:space="preserve">составят </w:t>
            </w:r>
            <w:r w:rsidR="001A4A74">
              <w:t>31</w:t>
            </w:r>
            <w:r w:rsidR="0042141F">
              <w:t> 892 334,91</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B04514">
              <w:rPr>
                <w:color w:val="000000"/>
                <w:spacing w:val="-1"/>
              </w:rPr>
              <w:t>4 492 373,41</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477F0B">
              <w:rPr>
                <w:color w:val="000000"/>
                <w:spacing w:val="-1"/>
              </w:rPr>
              <w:t>4 489 664,76</w:t>
            </w:r>
            <w:r w:rsidRPr="00D42F3A">
              <w:rPr>
                <w:color w:val="000000"/>
                <w:spacing w:val="-1"/>
              </w:rPr>
              <w:t xml:space="preserve"> рублей;</w:t>
            </w:r>
          </w:p>
          <w:p w:rsidR="009B6274" w:rsidRDefault="009B6274" w:rsidP="009B6274">
            <w:pPr>
              <w:jc w:val="both"/>
            </w:pPr>
            <w:r w:rsidRPr="00D42F3A">
              <w:t xml:space="preserve">в 2018 году – </w:t>
            </w:r>
            <w:r w:rsidR="00DB2818">
              <w:t>4</w:t>
            </w:r>
            <w:r w:rsidR="0042141F">
              <w:t> 688 400,12</w:t>
            </w:r>
            <w:r w:rsidR="00052FEC">
              <w:t xml:space="preserve"> рублей;</w:t>
            </w:r>
          </w:p>
          <w:p w:rsidR="00052FEC" w:rsidRDefault="00052FEC" w:rsidP="009B6274">
            <w:pPr>
              <w:jc w:val="both"/>
            </w:pPr>
            <w:r>
              <w:t xml:space="preserve">в 2019 году – </w:t>
            </w:r>
            <w:r w:rsidR="001A4A74">
              <w:t>5 330 028,54</w:t>
            </w:r>
            <w:r>
              <w:t xml:space="preserve"> рублей;</w:t>
            </w:r>
          </w:p>
          <w:p w:rsidR="00052FEC" w:rsidRPr="00D42F3A" w:rsidRDefault="00052FEC" w:rsidP="009B6274">
            <w:pPr>
              <w:jc w:val="both"/>
            </w:pPr>
            <w:r>
              <w:t xml:space="preserve">в 2020 году – </w:t>
            </w:r>
            <w:r w:rsidR="00DF4C32">
              <w:t>4</w:t>
            </w:r>
            <w:r w:rsidR="001A4A74">
              <w:t> 930 028,54</w:t>
            </w:r>
            <w:r>
              <w:t xml:space="preserve"> рублей.</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034555">
              <w:t xml:space="preserve">на реализацию </w:t>
            </w:r>
            <w:r w:rsidR="00034555">
              <w:rPr>
                <w:lang w:val="en-US"/>
              </w:rPr>
              <w:t>I</w:t>
            </w:r>
            <w:r w:rsidR="00034555">
              <w:t xml:space="preserve"> этапа </w:t>
            </w:r>
            <w:r w:rsidRPr="00D42F3A">
              <w:t xml:space="preserve">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Default="00052FEC" w:rsidP="00AB1D5C">
            <w:pPr>
              <w:jc w:val="both"/>
            </w:pPr>
            <w:r>
              <w:t>в 2018 году - 0,00 рублей;</w:t>
            </w:r>
          </w:p>
          <w:p w:rsidR="00052FEC" w:rsidRDefault="00052FEC" w:rsidP="00AB1D5C">
            <w:pPr>
              <w:jc w:val="both"/>
            </w:pPr>
            <w:r>
              <w:t>в 2019 году – 0,00 рублей;</w:t>
            </w:r>
          </w:p>
          <w:p w:rsidR="00052FEC" w:rsidRPr="00D42F3A" w:rsidRDefault="00052FEC" w:rsidP="00AB1D5C">
            <w:pPr>
              <w:jc w:val="both"/>
            </w:pPr>
            <w: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034555">
              <w:t xml:space="preserve">на реализацию </w:t>
            </w:r>
            <w:r w:rsidR="00034555">
              <w:rPr>
                <w:lang w:val="en-US"/>
              </w:rPr>
              <w:t>I</w:t>
            </w:r>
            <w:r w:rsidR="00034555">
              <w:t xml:space="preserve"> этапа</w:t>
            </w:r>
            <w:r w:rsidRPr="00D42F3A">
              <w:t xml:space="preserve"> составят </w:t>
            </w:r>
            <w:r w:rsidR="001A4A74">
              <w:t>4</w:t>
            </w:r>
            <w:r w:rsidR="0042141F">
              <w:t> 513 950,63</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 xml:space="preserve">в 2017 году </w:t>
            </w:r>
            <w:r w:rsidR="00C65820">
              <w:t>–</w:t>
            </w:r>
            <w:r w:rsidRPr="00D42F3A">
              <w:t xml:space="preserve"> </w:t>
            </w:r>
            <w:r w:rsidR="00C65820">
              <w:t xml:space="preserve">1 069 183,44 </w:t>
            </w:r>
            <w:r w:rsidRPr="00D42F3A">
              <w:t>рублей;</w:t>
            </w:r>
          </w:p>
          <w:p w:rsidR="00244725" w:rsidRDefault="0065294D" w:rsidP="00244725">
            <w:pPr>
              <w:jc w:val="both"/>
            </w:pPr>
            <w:r>
              <w:t xml:space="preserve">в 2018 году -  </w:t>
            </w:r>
            <w:r w:rsidR="001A4A74">
              <w:t>7</w:t>
            </w:r>
            <w:r w:rsidR="0042141F">
              <w:t>81 894,86</w:t>
            </w:r>
            <w:r>
              <w:t xml:space="preserve"> рублей;</w:t>
            </w:r>
          </w:p>
          <w:p w:rsidR="0065294D" w:rsidRDefault="0065294D" w:rsidP="00244725">
            <w:pPr>
              <w:jc w:val="both"/>
            </w:pPr>
            <w:r>
              <w:t>в 2019 году – 0,00 рублей;</w:t>
            </w:r>
          </w:p>
          <w:p w:rsidR="0065294D" w:rsidRDefault="0065294D" w:rsidP="00244725">
            <w:pPr>
              <w:jc w:val="both"/>
            </w:pPr>
            <w:r>
              <w:t>в 2020 году – 0,00 рублей.</w:t>
            </w:r>
          </w:p>
          <w:p w:rsidR="00034555" w:rsidRPr="00D42F3A" w:rsidRDefault="00034555" w:rsidP="00034555">
            <w:pPr>
              <w:jc w:val="both"/>
              <w:rPr>
                <w:color w:val="000000"/>
                <w:spacing w:val="-1"/>
              </w:rPr>
            </w:pPr>
            <w:r>
              <w:rPr>
                <w:color w:val="000000"/>
                <w:spacing w:val="-1"/>
              </w:rPr>
              <w:t xml:space="preserve">Расходы на реализацию </w:t>
            </w:r>
            <w:r>
              <w:rPr>
                <w:color w:val="000000"/>
                <w:spacing w:val="-1"/>
                <w:lang w:val="en-US"/>
              </w:rPr>
              <w:t>II</w:t>
            </w:r>
            <w:r>
              <w:rPr>
                <w:color w:val="000000"/>
                <w:spacing w:val="-1"/>
              </w:rPr>
              <w:t xml:space="preserve"> этапа подпрограммы муниципальной программы составит</w:t>
            </w:r>
            <w:r w:rsidR="008168CA">
              <w:rPr>
                <w:color w:val="000000"/>
                <w:spacing w:val="-1"/>
              </w:rPr>
              <w:t xml:space="preserve"> 2</w:t>
            </w:r>
            <w:r w:rsidR="001A4A74">
              <w:rPr>
                <w:color w:val="000000"/>
                <w:spacing w:val="-1"/>
              </w:rPr>
              <w:t>6 967 028,54</w:t>
            </w:r>
            <w:r>
              <w:rPr>
                <w:color w:val="000000"/>
                <w:spacing w:val="-1"/>
              </w:rPr>
              <w:t xml:space="preserve"> рублей,</w:t>
            </w:r>
            <w:r w:rsidRPr="00D42F3A">
              <w:rPr>
                <w:color w:val="000000"/>
                <w:spacing w:val="-1"/>
              </w:rPr>
              <w:t xml:space="preserve"> в том числе по годам: </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sidR="001A4A74">
              <w:rPr>
                <w:color w:val="000000"/>
                <w:spacing w:val="-1"/>
              </w:rPr>
              <w:t>5 330 028,54</w:t>
            </w:r>
            <w:r w:rsidRPr="00D42F3A">
              <w:rPr>
                <w:color w:val="000000"/>
                <w:spacing w:val="-1"/>
              </w:rPr>
              <w:t xml:space="preserve"> рублей; </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sidR="008168CA">
              <w:rPr>
                <w:color w:val="000000"/>
                <w:spacing w:val="-1"/>
              </w:rPr>
              <w:t>5 250 000,00</w:t>
            </w:r>
            <w:r w:rsidRPr="00D42F3A">
              <w:rPr>
                <w:color w:val="000000"/>
                <w:spacing w:val="-1"/>
              </w:rPr>
              <w:t xml:space="preserve"> рублей;</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sidR="008168CA">
              <w:rPr>
                <w:color w:val="000000"/>
                <w:spacing w:val="-1"/>
              </w:rPr>
              <w:t>5 357 000,00</w:t>
            </w:r>
            <w:r w:rsidRPr="00D42F3A">
              <w:rPr>
                <w:color w:val="000000"/>
                <w:spacing w:val="-1"/>
              </w:rPr>
              <w:t xml:space="preserve"> рублей;</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sidR="008168CA">
              <w:rPr>
                <w:color w:val="000000"/>
                <w:spacing w:val="-1"/>
              </w:rPr>
              <w:t>5 500 000,00</w:t>
            </w:r>
            <w:r w:rsidRPr="00D42F3A">
              <w:rPr>
                <w:color w:val="000000"/>
                <w:spacing w:val="-1"/>
              </w:rPr>
              <w:t xml:space="preserve"> рублей;</w:t>
            </w:r>
          </w:p>
          <w:p w:rsidR="00034555" w:rsidRPr="00AE3B8E" w:rsidRDefault="00034555" w:rsidP="00034555">
            <w:pPr>
              <w:jc w:val="both"/>
            </w:pPr>
            <w:r w:rsidRPr="00D42F3A">
              <w:t>в 20</w:t>
            </w:r>
            <w:r w:rsidRPr="00034555">
              <w:t>25</w:t>
            </w:r>
            <w:r w:rsidRPr="00D42F3A">
              <w:t xml:space="preserve"> году – </w:t>
            </w:r>
            <w:r w:rsidR="008168CA">
              <w:t>5 530 000,00</w:t>
            </w:r>
            <w:r>
              <w:t xml:space="preserve"> рублей</w:t>
            </w:r>
            <w:r w:rsidR="008168CA">
              <w:t>.</w:t>
            </w:r>
          </w:p>
          <w:p w:rsidR="00034555" w:rsidRPr="00D42F3A" w:rsidRDefault="00034555" w:rsidP="00034555">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color w:val="000000"/>
                <w:spacing w:val="-1"/>
                <w:lang w:val="en-US"/>
              </w:rPr>
              <w:t>II</w:t>
            </w:r>
            <w:r>
              <w:t xml:space="preserve"> этапа </w:t>
            </w:r>
            <w:r w:rsidRPr="00D42F3A">
              <w:t xml:space="preserve">составят </w:t>
            </w:r>
            <w:r w:rsidR="008168CA">
              <w:t>2</w:t>
            </w:r>
            <w:r w:rsidR="001A4A74">
              <w:t>6 967 028,54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5 330 028,54</w:t>
            </w:r>
            <w:r w:rsidRPr="00D42F3A">
              <w:rPr>
                <w:color w:val="000000"/>
                <w:spacing w:val="-1"/>
              </w:rPr>
              <w:t xml:space="preserve"> рублей;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5 250 000,00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8168CA" w:rsidRPr="00AE3B8E" w:rsidRDefault="001A4A74" w:rsidP="001A4A74">
            <w:pPr>
              <w:jc w:val="both"/>
            </w:pPr>
            <w:r w:rsidRPr="00D42F3A">
              <w:t>в 20</w:t>
            </w:r>
            <w:r w:rsidRPr="00034555">
              <w:t>25</w:t>
            </w:r>
            <w:r w:rsidRPr="00D42F3A">
              <w:t xml:space="preserve"> году – </w:t>
            </w:r>
            <w:r>
              <w:t>5 530 000,00 рублей</w:t>
            </w:r>
            <w:r w:rsidR="008168CA">
              <w:t>.</w:t>
            </w:r>
          </w:p>
          <w:p w:rsidR="00034555" w:rsidRPr="00D42F3A" w:rsidRDefault="00034555" w:rsidP="0003455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t xml:space="preserve">на реализацию </w:t>
            </w:r>
            <w:r>
              <w:rPr>
                <w:color w:val="000000"/>
                <w:spacing w:val="-1"/>
                <w:lang w:val="en-US"/>
              </w:rPr>
              <w:t>II</w:t>
            </w:r>
            <w:r>
              <w:t xml:space="preserve"> этапа </w:t>
            </w:r>
            <w:r w:rsidRPr="00D42F3A">
              <w:t>составят   0,00  рублей, в том числе по годам:</w:t>
            </w:r>
          </w:p>
          <w:p w:rsidR="00034555" w:rsidRPr="00D42F3A" w:rsidRDefault="00034555" w:rsidP="00034555">
            <w:pPr>
              <w:jc w:val="both"/>
            </w:pPr>
            <w:r w:rsidRPr="00D42F3A">
              <w:t>в 20</w:t>
            </w:r>
            <w:r w:rsidRPr="00034555">
              <w:t>21</w:t>
            </w:r>
            <w:r w:rsidRPr="00D42F3A">
              <w:t xml:space="preserve"> году – 0,00 рублей;</w:t>
            </w:r>
          </w:p>
          <w:p w:rsidR="00034555" w:rsidRPr="00D42F3A" w:rsidRDefault="00034555" w:rsidP="00034555">
            <w:pPr>
              <w:jc w:val="both"/>
            </w:pPr>
            <w:r w:rsidRPr="00D42F3A">
              <w:lastRenderedPageBreak/>
              <w:t>в 20</w:t>
            </w:r>
            <w:r w:rsidRPr="00034555">
              <w:t>22</w:t>
            </w:r>
            <w:r w:rsidRPr="00D42F3A">
              <w:t xml:space="preserve"> году - 0,00 рублей;</w:t>
            </w:r>
          </w:p>
          <w:p w:rsidR="00034555" w:rsidRPr="00D42F3A" w:rsidRDefault="00034555" w:rsidP="00034555">
            <w:pPr>
              <w:jc w:val="both"/>
            </w:pPr>
            <w:r w:rsidRPr="00D42F3A">
              <w:t>в 20</w:t>
            </w:r>
            <w:r w:rsidRPr="00034555">
              <w:t>23</w:t>
            </w:r>
            <w:r w:rsidRPr="00D42F3A">
              <w:t xml:space="preserve"> году - 0,00 рублей;</w:t>
            </w:r>
          </w:p>
          <w:p w:rsidR="00034555" w:rsidRPr="00D42F3A" w:rsidRDefault="00034555" w:rsidP="00034555">
            <w:pPr>
              <w:jc w:val="both"/>
            </w:pPr>
            <w:r w:rsidRPr="00D42F3A">
              <w:t>в 20</w:t>
            </w:r>
            <w:r w:rsidRPr="00034555">
              <w:t>24</w:t>
            </w:r>
            <w:r w:rsidRPr="00D42F3A">
              <w:t xml:space="preserve"> году - 0,00 рублей;</w:t>
            </w:r>
          </w:p>
          <w:p w:rsidR="00034555" w:rsidRPr="00034555" w:rsidRDefault="00034555" w:rsidP="00034555">
            <w:pPr>
              <w:jc w:val="both"/>
            </w:pPr>
            <w:r>
              <w:t>в 20</w:t>
            </w:r>
            <w:r w:rsidRPr="00034555">
              <w:t>25</w:t>
            </w:r>
            <w:r>
              <w:t xml:space="preserve"> году - 0,00 рублей</w:t>
            </w:r>
            <w:r w:rsidRPr="00034555">
              <w:t>/</w:t>
            </w:r>
          </w:p>
          <w:p w:rsidR="00034555" w:rsidRPr="00D42F3A" w:rsidRDefault="00034555" w:rsidP="0003455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color w:val="000000"/>
                <w:spacing w:val="-1"/>
                <w:lang w:val="en-US"/>
              </w:rPr>
              <w:t>II</w:t>
            </w:r>
            <w:r>
              <w:t xml:space="preserve"> этапа</w:t>
            </w:r>
            <w:r w:rsidRPr="00D42F3A">
              <w:t xml:space="preserve"> составят </w:t>
            </w:r>
            <w:r w:rsidR="005B184C">
              <w:t>0,00</w:t>
            </w:r>
            <w:r w:rsidRPr="00D42F3A">
              <w:t xml:space="preserve"> рублей, в том числе по годам:</w:t>
            </w:r>
          </w:p>
          <w:p w:rsidR="00034555" w:rsidRPr="00D42F3A" w:rsidRDefault="00034555" w:rsidP="00034555">
            <w:pPr>
              <w:jc w:val="both"/>
            </w:pPr>
            <w:r w:rsidRPr="00D42F3A">
              <w:t>в 20</w:t>
            </w:r>
            <w:r w:rsidRPr="00034555">
              <w:t>21</w:t>
            </w:r>
            <w:r w:rsidRPr="00D42F3A">
              <w:t xml:space="preserve"> году -  </w:t>
            </w:r>
            <w:r w:rsidR="005B184C">
              <w:t>0,00</w:t>
            </w:r>
            <w:r w:rsidRPr="00D42F3A">
              <w:t xml:space="preserve"> рублей;</w:t>
            </w:r>
          </w:p>
          <w:p w:rsidR="00034555" w:rsidRPr="00D42F3A" w:rsidRDefault="00034555" w:rsidP="00034555">
            <w:pPr>
              <w:jc w:val="both"/>
            </w:pPr>
            <w:r w:rsidRPr="00D42F3A">
              <w:t>в 20</w:t>
            </w:r>
            <w:r w:rsidRPr="00034555">
              <w:t>22</w:t>
            </w:r>
            <w:r w:rsidRPr="00D42F3A">
              <w:t xml:space="preserve"> году -  </w:t>
            </w:r>
            <w:r w:rsidR="005B184C">
              <w:t>0,00</w:t>
            </w:r>
            <w:r w:rsidRPr="00D42F3A">
              <w:t xml:space="preserve"> рублей;</w:t>
            </w:r>
          </w:p>
          <w:p w:rsidR="00034555" w:rsidRPr="00D42F3A" w:rsidRDefault="00034555" w:rsidP="00034555">
            <w:pPr>
              <w:jc w:val="both"/>
            </w:pPr>
            <w:r w:rsidRPr="00D42F3A">
              <w:t>в 20</w:t>
            </w:r>
            <w:r w:rsidRPr="00034555">
              <w:t>23</w:t>
            </w:r>
            <w:r w:rsidRPr="00D42F3A">
              <w:t xml:space="preserve"> году - </w:t>
            </w:r>
            <w:r>
              <w:t xml:space="preserve"> </w:t>
            </w:r>
            <w:r w:rsidR="005B184C">
              <w:t>0,00</w:t>
            </w:r>
            <w:r w:rsidRPr="00D42F3A">
              <w:t xml:space="preserve"> рублей;</w:t>
            </w:r>
          </w:p>
          <w:p w:rsidR="00034555" w:rsidRPr="00D42F3A" w:rsidRDefault="00034555" w:rsidP="00034555">
            <w:pPr>
              <w:jc w:val="both"/>
            </w:pPr>
            <w:r w:rsidRPr="00D42F3A">
              <w:t>в 20</w:t>
            </w:r>
            <w:r w:rsidRPr="00034555">
              <w:t>24</w:t>
            </w:r>
            <w:r w:rsidRPr="00D42F3A">
              <w:t xml:space="preserve"> году </w:t>
            </w:r>
            <w:r>
              <w:t>–</w:t>
            </w:r>
            <w:r w:rsidRPr="00D42F3A">
              <w:t xml:space="preserve"> </w:t>
            </w:r>
            <w:r w:rsidR="005B184C">
              <w:t>0,00</w:t>
            </w:r>
            <w:r>
              <w:t xml:space="preserve"> </w:t>
            </w:r>
            <w:r w:rsidRPr="00D42F3A">
              <w:t>рублей;</w:t>
            </w:r>
          </w:p>
          <w:p w:rsidR="00034555" w:rsidRPr="00034555" w:rsidRDefault="00034555" w:rsidP="005B184C">
            <w:pPr>
              <w:jc w:val="both"/>
            </w:pPr>
            <w:r>
              <w:t>в 20</w:t>
            </w:r>
            <w:r w:rsidRPr="00034555">
              <w:t>25</w:t>
            </w:r>
            <w:r>
              <w:t xml:space="preserve"> году -  </w:t>
            </w:r>
            <w:r w:rsidR="005B184C">
              <w:t>0,00</w:t>
            </w:r>
            <w:r>
              <w:t xml:space="preserve"> рублей</w:t>
            </w:r>
            <w:r w:rsidRPr="002A6E63">
              <w:t>.</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576471" w:rsidRPr="00576471" w:rsidRDefault="00576471" w:rsidP="00FF363A">
            <w:pPr>
              <w:pStyle w:val="ad"/>
              <w:jc w:val="both"/>
              <w:rPr>
                <w:sz w:val="24"/>
                <w:szCs w:val="24"/>
              </w:rPr>
            </w:pPr>
            <w:r>
              <w:rPr>
                <w:sz w:val="24"/>
                <w:szCs w:val="24"/>
              </w:rPr>
              <w:t xml:space="preserve">Реализация мероприятий </w:t>
            </w:r>
            <w:r>
              <w:rPr>
                <w:sz w:val="24"/>
                <w:szCs w:val="24"/>
                <w:lang w:val="en-US"/>
              </w:rPr>
              <w:t>I</w:t>
            </w:r>
            <w:r>
              <w:rPr>
                <w:sz w:val="24"/>
                <w:szCs w:val="24"/>
              </w:rPr>
              <w:t xml:space="preserve"> этапа подпрограммы муниципальной программы позволит обеспечить к 2020 году:</w:t>
            </w:r>
          </w:p>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xml:space="preserve">- увеличение доли протяженности освещенных частей улиц в общей протяженности улиц до </w:t>
            </w:r>
            <w:r w:rsidR="00F40271">
              <w:rPr>
                <w:sz w:val="24"/>
                <w:szCs w:val="24"/>
              </w:rPr>
              <w:t>30</w:t>
            </w:r>
            <w:r w:rsidRPr="00D42F3A">
              <w:rPr>
                <w:sz w:val="24"/>
                <w:szCs w:val="24"/>
              </w:rPr>
              <w:t xml:space="preserve">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Default="004626F0" w:rsidP="004626F0">
            <w:pPr>
              <w:jc w:val="both"/>
            </w:pPr>
            <w:r w:rsidRPr="00D42F3A">
              <w:t>- улучшения состояния территории Лузинского сельского поселения</w:t>
            </w:r>
          </w:p>
          <w:p w:rsidR="00F40271" w:rsidRPr="00B23D60" w:rsidRDefault="00576471" w:rsidP="00F40271">
            <w:pPr>
              <w:pStyle w:val="ad"/>
              <w:jc w:val="both"/>
              <w:rPr>
                <w:sz w:val="24"/>
                <w:szCs w:val="24"/>
              </w:rPr>
            </w:pPr>
            <w:r w:rsidRPr="00B23D60">
              <w:rPr>
                <w:sz w:val="24"/>
                <w:szCs w:val="24"/>
              </w:rPr>
              <w:t xml:space="preserve">Реализация мероприятий </w:t>
            </w:r>
            <w:r w:rsidRPr="00B23D60">
              <w:rPr>
                <w:sz w:val="24"/>
                <w:szCs w:val="24"/>
                <w:lang w:val="en-US"/>
              </w:rPr>
              <w:t>II</w:t>
            </w:r>
            <w:r w:rsidRPr="00B23D60">
              <w:rPr>
                <w:sz w:val="24"/>
                <w:szCs w:val="24"/>
              </w:rPr>
              <w:t xml:space="preserve"> этапа подпрограммы муниципальной программы позволит обеспечить к 2025 году:</w:t>
            </w:r>
            <w:r w:rsidR="00F40271" w:rsidRPr="00B23D60">
              <w:rPr>
                <w:sz w:val="24"/>
                <w:szCs w:val="24"/>
              </w:rPr>
              <w:t xml:space="preserve"> - повышение уровня жизни населения посредством улучшения качества предоставляемых жилищно-коммунальных услуг,</w:t>
            </w:r>
          </w:p>
          <w:p w:rsidR="00F40271" w:rsidRPr="00B23D60" w:rsidRDefault="00F40271" w:rsidP="00F40271">
            <w:pPr>
              <w:pStyle w:val="ad"/>
              <w:jc w:val="both"/>
              <w:rPr>
                <w:sz w:val="24"/>
                <w:szCs w:val="24"/>
              </w:rPr>
            </w:pPr>
            <w:r w:rsidRPr="00B23D60">
              <w:rPr>
                <w:sz w:val="24"/>
                <w:szCs w:val="24"/>
              </w:rPr>
              <w:t>- увеличение доли протяженности освещенных частей улиц в общей протяженности улиц до 50 процентов</w:t>
            </w:r>
          </w:p>
          <w:p w:rsidR="00F40271" w:rsidRPr="00B23D60" w:rsidRDefault="00F40271" w:rsidP="00F40271">
            <w:pPr>
              <w:pStyle w:val="ad"/>
              <w:jc w:val="both"/>
              <w:rPr>
                <w:sz w:val="24"/>
                <w:szCs w:val="24"/>
              </w:rPr>
            </w:pPr>
            <w:r w:rsidRPr="00B23D60">
              <w:rPr>
                <w:sz w:val="24"/>
                <w:szCs w:val="24"/>
              </w:rPr>
              <w:t xml:space="preserve">- увеличение площади благоустроенных зеленных насаждений в поселении;                                                             </w:t>
            </w:r>
          </w:p>
          <w:p w:rsidR="00576471" w:rsidRPr="00D42F3A" w:rsidRDefault="00F40271" w:rsidP="00B23D60">
            <w:pPr>
              <w:pStyle w:val="ad"/>
              <w:jc w:val="both"/>
            </w:pPr>
            <w:r w:rsidRPr="00B23D60">
              <w:rPr>
                <w:sz w:val="24"/>
                <w:szCs w:val="24"/>
              </w:rPr>
              <w:t xml:space="preserve">- улучшения состояния территории </w:t>
            </w:r>
            <w:proofErr w:type="spellStart"/>
            <w:r w:rsidRPr="00B23D60">
              <w:rPr>
                <w:sz w:val="24"/>
                <w:szCs w:val="24"/>
              </w:rPr>
              <w:t>Лузинского</w:t>
            </w:r>
            <w:proofErr w:type="spellEnd"/>
            <w:r w:rsidRPr="00B23D60">
              <w:rPr>
                <w:sz w:val="24"/>
                <w:szCs w:val="24"/>
              </w:rPr>
              <w:t xml:space="preserve">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4626F0" w:rsidRPr="00D42F3A" w:rsidRDefault="004626F0" w:rsidP="004626F0">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w:t>
      </w:r>
      <w:r w:rsidRPr="00D42F3A">
        <w:rPr>
          <w:rFonts w:ascii="Times New Roman" w:hAnsi="Times New Roman" w:cs="Times New Roman"/>
          <w:sz w:val="24"/>
          <w:szCs w:val="24"/>
        </w:rPr>
        <w:lastRenderedPageBreak/>
        <w:t xml:space="preserve">хозяйствования </w:t>
      </w:r>
      <w:proofErr w:type="gramStart"/>
      <w:r w:rsidRPr="00D42F3A">
        <w:rPr>
          <w:rFonts w:ascii="Times New Roman" w:hAnsi="Times New Roman" w:cs="Times New Roman"/>
          <w:sz w:val="24"/>
          <w:szCs w:val="24"/>
        </w:rPr>
        <w:t>над</w:t>
      </w:r>
      <w:proofErr w:type="gramEnd"/>
      <w:r w:rsidRPr="00D42F3A">
        <w:rPr>
          <w:rFonts w:ascii="Times New Roman" w:hAnsi="Times New Roman" w:cs="Times New Roman"/>
          <w:sz w:val="24"/>
          <w:szCs w:val="24"/>
        </w:rPr>
        <w:t xml:space="preserve"> рыночными; убыточность предприятий жилищно-коммунального комплекса.</w:t>
      </w:r>
    </w:p>
    <w:p w:rsidR="000C0568" w:rsidRPr="00D42F3A" w:rsidRDefault="000C0568" w:rsidP="000C0568">
      <w:pPr>
        <w:ind w:firstLine="720"/>
        <w:jc w:val="both"/>
      </w:pPr>
      <w:r w:rsidRPr="00D42F3A">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 xml:space="preserve">В последние годы в поселении проводилась целенаправленная работа по благоустройству территории </w:t>
      </w:r>
      <w:r w:rsidR="00897761">
        <w:t>с</w:t>
      </w:r>
      <w:r w:rsidRPr="00D42F3A">
        <w:t xml:space="preserve">. </w:t>
      </w:r>
      <w:proofErr w:type="spellStart"/>
      <w:r w:rsidRPr="00D42F3A">
        <w:t>Лузино</w:t>
      </w:r>
      <w:proofErr w:type="spellEnd"/>
      <w:r w:rsidRPr="00D42F3A">
        <w:t>: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proofErr w:type="gramStart"/>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roofErr w:type="gramEnd"/>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2A6E63" w:rsidRDefault="003E2E95" w:rsidP="003E2E95">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65294D">
        <w:rPr>
          <w:sz w:val="24"/>
          <w:szCs w:val="24"/>
        </w:rPr>
        <w:t>2</w:t>
      </w:r>
      <w:r w:rsidR="002A6E63">
        <w:rPr>
          <w:sz w:val="24"/>
          <w:szCs w:val="24"/>
        </w:rPr>
        <w:t>5</w:t>
      </w:r>
      <w:r w:rsidRPr="00D42F3A">
        <w:rPr>
          <w:sz w:val="24"/>
          <w:szCs w:val="24"/>
        </w:rPr>
        <w:t xml:space="preserve"> годов.</w:t>
      </w:r>
      <w:r w:rsidR="002A6E63">
        <w:rPr>
          <w:sz w:val="24"/>
          <w:szCs w:val="24"/>
        </w:rPr>
        <w:t xml:space="preserve"> Выделяются следующие этапы:</w:t>
      </w:r>
    </w:p>
    <w:p w:rsidR="002A6E63" w:rsidRDefault="002A6E63" w:rsidP="003E2E95">
      <w:pPr>
        <w:pStyle w:val="ab"/>
        <w:spacing w:after="0"/>
        <w:ind w:firstLine="720"/>
        <w:jc w:val="both"/>
        <w:rPr>
          <w:sz w:val="24"/>
          <w:szCs w:val="24"/>
        </w:rPr>
      </w:pPr>
      <w:r>
        <w:rPr>
          <w:sz w:val="24"/>
          <w:szCs w:val="24"/>
          <w:lang w:val="en-US"/>
        </w:rPr>
        <w:t>I</w:t>
      </w:r>
      <w:r>
        <w:rPr>
          <w:sz w:val="24"/>
          <w:szCs w:val="24"/>
        </w:rPr>
        <w:t xml:space="preserve"> - этап: 2014-2020 годы;</w:t>
      </w:r>
    </w:p>
    <w:p w:rsidR="003E2E95" w:rsidRPr="00D42F3A" w:rsidRDefault="002A6E63" w:rsidP="003E2E95">
      <w:pPr>
        <w:pStyle w:val="ab"/>
        <w:spacing w:after="0"/>
        <w:ind w:firstLine="720"/>
        <w:jc w:val="both"/>
        <w:rPr>
          <w:sz w:val="24"/>
          <w:szCs w:val="24"/>
        </w:rPr>
      </w:pPr>
      <w:r>
        <w:rPr>
          <w:sz w:val="24"/>
          <w:szCs w:val="24"/>
          <w:lang w:val="en-US"/>
        </w:rPr>
        <w:t>II</w:t>
      </w:r>
      <w:r>
        <w:rPr>
          <w:sz w:val="24"/>
          <w:szCs w:val="24"/>
        </w:rPr>
        <w:t xml:space="preserve"> – этап: 2021-2025 годы.</w:t>
      </w:r>
      <w:r w:rsidR="003E2E95" w:rsidRPr="00D42F3A">
        <w:rPr>
          <w:sz w:val="24"/>
          <w:szCs w:val="24"/>
        </w:rPr>
        <w:t xml:space="preserve">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w:t>
      </w:r>
      <w:r w:rsidR="000F4CF5">
        <w:t>мской области</w:t>
      </w:r>
      <w:r w:rsidRPr="00D42F3A">
        <w:t>»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42141F" w:rsidRDefault="00244725" w:rsidP="0042141F">
      <w:pPr>
        <w:jc w:val="both"/>
        <w:rPr>
          <w:color w:val="000000"/>
          <w:spacing w:val="-1"/>
        </w:rPr>
      </w:pPr>
      <w:r w:rsidRPr="00D42F3A">
        <w:tab/>
      </w:r>
      <w:r w:rsidR="0042141F" w:rsidRPr="00D42F3A">
        <w:t xml:space="preserve">Общие расходы бюджета </w:t>
      </w:r>
      <w:proofErr w:type="spellStart"/>
      <w:r w:rsidR="0042141F" w:rsidRPr="00D42F3A">
        <w:t>Лузинского</w:t>
      </w:r>
      <w:proofErr w:type="spellEnd"/>
      <w:r w:rsidR="0042141F" w:rsidRPr="00D42F3A">
        <w:t xml:space="preserve"> сельского поселения на реализацию подпрограммы составят  </w:t>
      </w:r>
      <w:r w:rsidR="0042141F">
        <w:t>63 373 314,08 р</w:t>
      </w:r>
      <w:r w:rsidR="0042141F" w:rsidRPr="00D42F3A">
        <w:rPr>
          <w:color w:val="000000"/>
          <w:spacing w:val="-1"/>
        </w:rPr>
        <w:t>ублей</w:t>
      </w:r>
      <w:r w:rsidR="0042141F">
        <w:rPr>
          <w:color w:val="000000"/>
          <w:spacing w:val="-1"/>
        </w:rPr>
        <w:t>.</w:t>
      </w:r>
    </w:p>
    <w:p w:rsidR="0042141F" w:rsidRPr="00D42F3A" w:rsidRDefault="0042141F" w:rsidP="0042141F">
      <w:pPr>
        <w:ind w:firstLine="708"/>
        <w:jc w:val="both"/>
        <w:rPr>
          <w:color w:val="000000"/>
          <w:spacing w:val="-1"/>
        </w:rPr>
      </w:pPr>
      <w:r>
        <w:rPr>
          <w:color w:val="000000"/>
          <w:spacing w:val="-1"/>
        </w:rPr>
        <w:t xml:space="preserve">Расходы на реализацию </w:t>
      </w:r>
      <w:r>
        <w:rPr>
          <w:color w:val="000000"/>
          <w:spacing w:val="-1"/>
          <w:lang w:val="en-US"/>
        </w:rPr>
        <w:t>I</w:t>
      </w:r>
      <w:r>
        <w:rPr>
          <w:color w:val="000000"/>
          <w:spacing w:val="-1"/>
        </w:rPr>
        <w:t xml:space="preserve"> этапа подпрограммы муниципальной программы составит 36 406 285,54 рублей,</w:t>
      </w:r>
      <w:r w:rsidRPr="00D42F3A">
        <w:rPr>
          <w:color w:val="000000"/>
          <w:spacing w:val="-1"/>
        </w:rPr>
        <w:t xml:space="preserve"> в том числе по годам: </w:t>
      </w:r>
    </w:p>
    <w:p w:rsidR="0042141F" w:rsidRPr="00D42F3A" w:rsidRDefault="0042141F" w:rsidP="0042141F">
      <w:pPr>
        <w:jc w:val="both"/>
        <w:rPr>
          <w:color w:val="000000"/>
          <w:spacing w:val="-1"/>
        </w:rPr>
      </w:pPr>
      <w:r w:rsidRPr="00D42F3A">
        <w:rPr>
          <w:color w:val="000000"/>
          <w:spacing w:val="-1"/>
        </w:rPr>
        <w:t xml:space="preserve">в 2014 году – 6 084 446,81 рублей; </w:t>
      </w:r>
    </w:p>
    <w:p w:rsidR="0042141F" w:rsidRPr="00D42F3A" w:rsidRDefault="0042141F" w:rsidP="0042141F">
      <w:pPr>
        <w:jc w:val="both"/>
        <w:rPr>
          <w:color w:val="000000"/>
          <w:spacing w:val="-1"/>
        </w:rPr>
      </w:pPr>
      <w:r w:rsidRPr="00D42F3A">
        <w:rPr>
          <w:color w:val="000000"/>
          <w:spacing w:val="-1"/>
        </w:rPr>
        <w:t>в 2015 году – 4 137 452,62 рублей;</w:t>
      </w:r>
    </w:p>
    <w:p w:rsidR="0042141F" w:rsidRPr="00D42F3A" w:rsidRDefault="0042141F" w:rsidP="0042141F">
      <w:pPr>
        <w:jc w:val="both"/>
        <w:rPr>
          <w:color w:val="000000"/>
          <w:spacing w:val="-1"/>
        </w:rPr>
      </w:pPr>
      <w:r w:rsidRPr="00D42F3A">
        <w:rPr>
          <w:color w:val="000000"/>
          <w:spacing w:val="-1"/>
        </w:rPr>
        <w:t xml:space="preserve">в 2016 году – </w:t>
      </w:r>
      <w:r>
        <w:rPr>
          <w:color w:val="000000"/>
          <w:spacing w:val="-1"/>
        </w:rPr>
        <w:t>4 895 185,85</w:t>
      </w:r>
      <w:r w:rsidRPr="00D42F3A">
        <w:rPr>
          <w:color w:val="000000"/>
          <w:spacing w:val="-1"/>
        </w:rPr>
        <w:t xml:space="preserve"> рублей;</w:t>
      </w:r>
    </w:p>
    <w:p w:rsidR="0042141F" w:rsidRPr="00D42F3A" w:rsidRDefault="0042141F" w:rsidP="0042141F">
      <w:pPr>
        <w:jc w:val="both"/>
        <w:rPr>
          <w:color w:val="000000"/>
          <w:spacing w:val="-1"/>
        </w:rPr>
      </w:pPr>
      <w:r w:rsidRPr="00D42F3A">
        <w:rPr>
          <w:color w:val="000000"/>
          <w:spacing w:val="-1"/>
        </w:rPr>
        <w:t xml:space="preserve">в 2017 году – </w:t>
      </w:r>
      <w:r>
        <w:rPr>
          <w:color w:val="000000"/>
          <w:spacing w:val="-1"/>
        </w:rPr>
        <w:t>5 558 848,20</w:t>
      </w:r>
      <w:r w:rsidRPr="00D42F3A">
        <w:rPr>
          <w:color w:val="000000"/>
          <w:spacing w:val="-1"/>
        </w:rPr>
        <w:t xml:space="preserve"> рублей;</w:t>
      </w:r>
    </w:p>
    <w:p w:rsidR="0042141F" w:rsidRDefault="0042141F" w:rsidP="0042141F">
      <w:pPr>
        <w:jc w:val="both"/>
      </w:pPr>
      <w:r w:rsidRPr="00D42F3A">
        <w:t xml:space="preserve">в 2018 году – </w:t>
      </w:r>
      <w:r>
        <w:t>5 470 294,98 рублей;</w:t>
      </w:r>
    </w:p>
    <w:p w:rsidR="0042141F" w:rsidRDefault="0042141F" w:rsidP="0042141F">
      <w:pPr>
        <w:jc w:val="both"/>
      </w:pPr>
      <w:r>
        <w:t>в 2019 году – 5 330 028,54 рублей;</w:t>
      </w:r>
    </w:p>
    <w:p w:rsidR="0042141F" w:rsidRPr="00D42F3A" w:rsidRDefault="0042141F" w:rsidP="0042141F">
      <w:pPr>
        <w:jc w:val="both"/>
      </w:pPr>
      <w:r>
        <w:lastRenderedPageBreak/>
        <w:t>в 2020 году – 4 930 028,54 рублей.</w:t>
      </w:r>
    </w:p>
    <w:p w:rsidR="0042141F" w:rsidRPr="00D42F3A" w:rsidRDefault="0042141F" w:rsidP="0042141F">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t xml:space="preserve"> этапа </w:t>
      </w:r>
      <w:r w:rsidRPr="00D42F3A">
        <w:t xml:space="preserve">составят </w:t>
      </w:r>
      <w:r>
        <w:t>31 892 334,91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2141F" w:rsidRPr="00D42F3A" w:rsidRDefault="0042141F" w:rsidP="0042141F">
      <w:pPr>
        <w:jc w:val="both"/>
        <w:rPr>
          <w:color w:val="000000"/>
          <w:spacing w:val="-1"/>
        </w:rPr>
      </w:pPr>
      <w:r w:rsidRPr="00D42F3A">
        <w:rPr>
          <w:color w:val="000000"/>
          <w:spacing w:val="-1"/>
        </w:rPr>
        <w:t xml:space="preserve">в 2014 году – 4 754 174,95 рублей; </w:t>
      </w:r>
    </w:p>
    <w:p w:rsidR="0042141F" w:rsidRPr="00D42F3A" w:rsidRDefault="0042141F" w:rsidP="0042141F">
      <w:pPr>
        <w:jc w:val="both"/>
        <w:rPr>
          <w:color w:val="000000"/>
          <w:spacing w:val="-1"/>
        </w:rPr>
      </w:pPr>
      <w:r w:rsidRPr="00D42F3A">
        <w:rPr>
          <w:color w:val="000000"/>
          <w:spacing w:val="-1"/>
        </w:rPr>
        <w:t>в 2015 году – 3 207 664,59 рублей;</w:t>
      </w:r>
    </w:p>
    <w:p w:rsidR="0042141F" w:rsidRPr="00D42F3A" w:rsidRDefault="0042141F" w:rsidP="0042141F">
      <w:pPr>
        <w:jc w:val="both"/>
        <w:rPr>
          <w:color w:val="000000"/>
          <w:spacing w:val="-1"/>
        </w:rPr>
      </w:pPr>
      <w:r w:rsidRPr="00D42F3A">
        <w:rPr>
          <w:color w:val="000000"/>
          <w:spacing w:val="-1"/>
        </w:rPr>
        <w:t xml:space="preserve">в 2016 году – </w:t>
      </w:r>
      <w:r>
        <w:rPr>
          <w:color w:val="000000"/>
          <w:spacing w:val="-1"/>
        </w:rPr>
        <w:t>4 492 373,41</w:t>
      </w:r>
      <w:r w:rsidRPr="00D42F3A">
        <w:rPr>
          <w:color w:val="000000"/>
          <w:spacing w:val="-1"/>
        </w:rPr>
        <w:t xml:space="preserve"> рублей;</w:t>
      </w:r>
    </w:p>
    <w:p w:rsidR="0042141F" w:rsidRPr="00D42F3A" w:rsidRDefault="0042141F" w:rsidP="0042141F">
      <w:pPr>
        <w:jc w:val="both"/>
        <w:rPr>
          <w:color w:val="000000"/>
          <w:spacing w:val="-1"/>
        </w:rPr>
      </w:pPr>
      <w:r w:rsidRPr="00D42F3A">
        <w:rPr>
          <w:color w:val="000000"/>
          <w:spacing w:val="-1"/>
        </w:rPr>
        <w:t xml:space="preserve">в 2017 году – </w:t>
      </w:r>
      <w:r>
        <w:rPr>
          <w:color w:val="000000"/>
          <w:spacing w:val="-1"/>
        </w:rPr>
        <w:t>4 489 664,76</w:t>
      </w:r>
      <w:r w:rsidRPr="00D42F3A">
        <w:rPr>
          <w:color w:val="000000"/>
          <w:spacing w:val="-1"/>
        </w:rPr>
        <w:t xml:space="preserve"> рублей;</w:t>
      </w:r>
    </w:p>
    <w:p w:rsidR="0042141F" w:rsidRDefault="0042141F" w:rsidP="0042141F">
      <w:pPr>
        <w:jc w:val="both"/>
      </w:pPr>
      <w:r w:rsidRPr="00D42F3A">
        <w:t xml:space="preserve">в 2018 году – </w:t>
      </w:r>
      <w:r>
        <w:t>4 688 400,12 рублей;</w:t>
      </w:r>
    </w:p>
    <w:p w:rsidR="0042141F" w:rsidRDefault="0042141F" w:rsidP="0042141F">
      <w:pPr>
        <w:jc w:val="both"/>
      </w:pPr>
      <w:r>
        <w:t>в 2019 году – 5 330 028,54 рублей;</w:t>
      </w:r>
    </w:p>
    <w:p w:rsidR="0042141F" w:rsidRPr="00D42F3A" w:rsidRDefault="0042141F" w:rsidP="0042141F">
      <w:pPr>
        <w:jc w:val="both"/>
      </w:pPr>
      <w:r>
        <w:t>в 2020 году – 4 930 028,54 рублей.</w:t>
      </w:r>
    </w:p>
    <w:p w:rsidR="0042141F" w:rsidRPr="00D42F3A" w:rsidRDefault="0042141F" w:rsidP="0042141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t xml:space="preserve"> этапа </w:t>
      </w:r>
      <w:r w:rsidRPr="00D42F3A">
        <w:t>составят   0,00  рублей, в том числе по годам:</w:t>
      </w:r>
    </w:p>
    <w:p w:rsidR="0042141F" w:rsidRPr="00D42F3A" w:rsidRDefault="0042141F" w:rsidP="0042141F">
      <w:pPr>
        <w:jc w:val="both"/>
      </w:pPr>
      <w:r w:rsidRPr="00D42F3A">
        <w:t>в 2014 году – 0,00 рублей;</w:t>
      </w:r>
    </w:p>
    <w:p w:rsidR="0042141F" w:rsidRPr="00D42F3A" w:rsidRDefault="0042141F" w:rsidP="0042141F">
      <w:pPr>
        <w:jc w:val="both"/>
      </w:pPr>
      <w:r w:rsidRPr="00D42F3A">
        <w:t>в 2015 году - 0,00 рублей;</w:t>
      </w:r>
    </w:p>
    <w:p w:rsidR="0042141F" w:rsidRPr="00D42F3A" w:rsidRDefault="0042141F" w:rsidP="0042141F">
      <w:pPr>
        <w:jc w:val="both"/>
      </w:pPr>
      <w:r w:rsidRPr="00D42F3A">
        <w:t>в 2016 году - 0,00 рублей;</w:t>
      </w:r>
    </w:p>
    <w:p w:rsidR="0042141F" w:rsidRPr="00D42F3A" w:rsidRDefault="0042141F" w:rsidP="0042141F">
      <w:pPr>
        <w:jc w:val="both"/>
      </w:pPr>
      <w:r w:rsidRPr="00D42F3A">
        <w:t>в 2017 году - 0,00 рублей;</w:t>
      </w:r>
    </w:p>
    <w:p w:rsidR="0042141F" w:rsidRDefault="0042141F" w:rsidP="0042141F">
      <w:pPr>
        <w:jc w:val="both"/>
      </w:pPr>
      <w:r>
        <w:t>в 2018 году - 0,00 рублей;</w:t>
      </w:r>
    </w:p>
    <w:p w:rsidR="0042141F" w:rsidRDefault="0042141F" w:rsidP="0042141F">
      <w:pPr>
        <w:jc w:val="both"/>
      </w:pPr>
      <w:r>
        <w:t>в 2019 году – 0,00 рублей;</w:t>
      </w:r>
    </w:p>
    <w:p w:rsidR="0042141F" w:rsidRPr="00D42F3A" w:rsidRDefault="0042141F" w:rsidP="0042141F">
      <w:pPr>
        <w:jc w:val="both"/>
      </w:pPr>
      <w:r>
        <w:t>в 2020 году – 0,00 рублей.</w:t>
      </w:r>
    </w:p>
    <w:p w:rsidR="0042141F" w:rsidRPr="00D42F3A" w:rsidRDefault="0042141F" w:rsidP="0042141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w:t>
      </w:r>
      <w:r>
        <w:t>4 513 950,63</w:t>
      </w:r>
      <w:r w:rsidRPr="00D42F3A">
        <w:t xml:space="preserve"> рублей, в том числе по годам:</w:t>
      </w:r>
    </w:p>
    <w:p w:rsidR="0042141F" w:rsidRPr="00D42F3A" w:rsidRDefault="0042141F" w:rsidP="0042141F">
      <w:pPr>
        <w:jc w:val="both"/>
      </w:pPr>
      <w:r w:rsidRPr="00D42F3A">
        <w:t>в 2014 году -  1 330 271,86 рублей;</w:t>
      </w:r>
    </w:p>
    <w:p w:rsidR="0042141F" w:rsidRPr="00D42F3A" w:rsidRDefault="0042141F" w:rsidP="0042141F">
      <w:pPr>
        <w:jc w:val="both"/>
      </w:pPr>
      <w:r w:rsidRPr="00D42F3A">
        <w:t>в 2015 году -  929 788,03 рублей;</w:t>
      </w:r>
    </w:p>
    <w:p w:rsidR="0042141F" w:rsidRPr="00D42F3A" w:rsidRDefault="0042141F" w:rsidP="0042141F">
      <w:pPr>
        <w:jc w:val="both"/>
      </w:pPr>
      <w:r w:rsidRPr="00D42F3A">
        <w:t xml:space="preserve">в 2016 году - </w:t>
      </w:r>
      <w:r>
        <w:t xml:space="preserve"> 402 812,44</w:t>
      </w:r>
      <w:r w:rsidRPr="00D42F3A">
        <w:t xml:space="preserve"> рублей;</w:t>
      </w:r>
    </w:p>
    <w:p w:rsidR="0042141F" w:rsidRPr="00D42F3A" w:rsidRDefault="0042141F" w:rsidP="0042141F">
      <w:pPr>
        <w:jc w:val="both"/>
      </w:pPr>
      <w:r w:rsidRPr="00D42F3A">
        <w:t xml:space="preserve">в 2017 году </w:t>
      </w:r>
      <w:r>
        <w:t>–</w:t>
      </w:r>
      <w:r w:rsidRPr="00D42F3A">
        <w:t xml:space="preserve"> </w:t>
      </w:r>
      <w:r>
        <w:t xml:space="preserve">1 069 183,44 </w:t>
      </w:r>
      <w:r w:rsidRPr="00D42F3A">
        <w:t>рублей;</w:t>
      </w:r>
    </w:p>
    <w:p w:rsidR="0042141F" w:rsidRDefault="0042141F" w:rsidP="0042141F">
      <w:pPr>
        <w:jc w:val="both"/>
      </w:pPr>
      <w:r>
        <w:t>в 2018 году -  781 894,86 рублей;</w:t>
      </w:r>
    </w:p>
    <w:p w:rsidR="0042141F" w:rsidRDefault="0042141F" w:rsidP="0042141F">
      <w:pPr>
        <w:jc w:val="both"/>
      </w:pPr>
      <w:r>
        <w:t>в 2019 году – 0,00 рублей;</w:t>
      </w:r>
    </w:p>
    <w:p w:rsidR="0042141F" w:rsidRDefault="0042141F" w:rsidP="0042141F">
      <w:pPr>
        <w:jc w:val="both"/>
      </w:pPr>
      <w:r>
        <w:t>в 2020 году – 0,00 рублей.</w:t>
      </w:r>
    </w:p>
    <w:p w:rsidR="0042141F" w:rsidRPr="00D42F3A" w:rsidRDefault="0042141F" w:rsidP="0042141F">
      <w:pPr>
        <w:ind w:firstLine="708"/>
        <w:jc w:val="both"/>
        <w:rPr>
          <w:color w:val="000000"/>
          <w:spacing w:val="-1"/>
        </w:rPr>
      </w:pPr>
      <w:r>
        <w:rPr>
          <w:color w:val="000000"/>
          <w:spacing w:val="-1"/>
        </w:rPr>
        <w:t xml:space="preserve">Расходы на реализацию </w:t>
      </w:r>
      <w:r>
        <w:rPr>
          <w:color w:val="000000"/>
          <w:spacing w:val="-1"/>
          <w:lang w:val="en-US"/>
        </w:rPr>
        <w:t>II</w:t>
      </w:r>
      <w:r>
        <w:rPr>
          <w:color w:val="000000"/>
          <w:spacing w:val="-1"/>
        </w:rPr>
        <w:t xml:space="preserve"> этапа подпрограммы муниципальной программы составит 26 967 028,54 рублей,</w:t>
      </w:r>
      <w:r w:rsidRPr="00D42F3A">
        <w:rPr>
          <w:color w:val="000000"/>
          <w:spacing w:val="-1"/>
        </w:rPr>
        <w:t xml:space="preserve"> в том числе по годам: </w:t>
      </w:r>
    </w:p>
    <w:p w:rsidR="0042141F" w:rsidRPr="00D42F3A" w:rsidRDefault="0042141F" w:rsidP="0042141F">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5 330 028,54</w:t>
      </w:r>
      <w:r w:rsidRPr="00D42F3A">
        <w:rPr>
          <w:color w:val="000000"/>
          <w:spacing w:val="-1"/>
        </w:rPr>
        <w:t xml:space="preserve"> рублей; </w:t>
      </w:r>
    </w:p>
    <w:p w:rsidR="0042141F" w:rsidRPr="00D42F3A" w:rsidRDefault="0042141F" w:rsidP="0042141F">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5 250 000,00</w:t>
      </w:r>
      <w:r w:rsidRPr="00D42F3A">
        <w:rPr>
          <w:color w:val="000000"/>
          <w:spacing w:val="-1"/>
        </w:rPr>
        <w:t xml:space="preserve"> рублей;</w:t>
      </w:r>
    </w:p>
    <w:p w:rsidR="0042141F" w:rsidRPr="00D42F3A" w:rsidRDefault="0042141F" w:rsidP="0042141F">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42141F" w:rsidRPr="00D42F3A" w:rsidRDefault="0042141F" w:rsidP="0042141F">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42141F" w:rsidRPr="00AE3B8E" w:rsidRDefault="0042141F" w:rsidP="0042141F">
      <w:pPr>
        <w:jc w:val="both"/>
      </w:pPr>
      <w:r w:rsidRPr="00D42F3A">
        <w:t>в 20</w:t>
      </w:r>
      <w:r w:rsidRPr="00034555">
        <w:t>25</w:t>
      </w:r>
      <w:r w:rsidRPr="00D42F3A">
        <w:t xml:space="preserve"> году – </w:t>
      </w:r>
      <w:r>
        <w:t>5 530 000,00 рублей.</w:t>
      </w:r>
    </w:p>
    <w:p w:rsidR="0042141F" w:rsidRPr="00D42F3A" w:rsidRDefault="0042141F" w:rsidP="0042141F">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color w:val="000000"/>
          <w:spacing w:val="-1"/>
          <w:lang w:val="en-US"/>
        </w:rPr>
        <w:t>II</w:t>
      </w:r>
      <w:r>
        <w:t xml:space="preserve"> этапа </w:t>
      </w:r>
      <w:r w:rsidRPr="00D42F3A">
        <w:t xml:space="preserve">составят </w:t>
      </w:r>
      <w:r>
        <w:t>26 967 028,54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2141F" w:rsidRPr="00D42F3A" w:rsidRDefault="0042141F" w:rsidP="0042141F">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5 330 028,54</w:t>
      </w:r>
      <w:r w:rsidRPr="00D42F3A">
        <w:rPr>
          <w:color w:val="000000"/>
          <w:spacing w:val="-1"/>
        </w:rPr>
        <w:t xml:space="preserve"> рублей; </w:t>
      </w:r>
    </w:p>
    <w:p w:rsidR="0042141F" w:rsidRPr="00D42F3A" w:rsidRDefault="0042141F" w:rsidP="0042141F">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5 250 000,00</w:t>
      </w:r>
      <w:r w:rsidRPr="00D42F3A">
        <w:rPr>
          <w:color w:val="000000"/>
          <w:spacing w:val="-1"/>
        </w:rPr>
        <w:t xml:space="preserve"> рублей;</w:t>
      </w:r>
    </w:p>
    <w:p w:rsidR="0042141F" w:rsidRPr="00D42F3A" w:rsidRDefault="0042141F" w:rsidP="0042141F">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42141F" w:rsidRPr="00D42F3A" w:rsidRDefault="0042141F" w:rsidP="0042141F">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42141F" w:rsidRPr="00AE3B8E" w:rsidRDefault="0042141F" w:rsidP="0042141F">
      <w:pPr>
        <w:jc w:val="both"/>
      </w:pPr>
      <w:r w:rsidRPr="00D42F3A">
        <w:t>в 20</w:t>
      </w:r>
      <w:r w:rsidRPr="00034555">
        <w:t>25</w:t>
      </w:r>
      <w:r w:rsidRPr="00D42F3A">
        <w:t xml:space="preserve"> году – </w:t>
      </w:r>
      <w:r>
        <w:t>5 530 000,00 рублей.</w:t>
      </w:r>
    </w:p>
    <w:p w:rsidR="0042141F" w:rsidRPr="00D42F3A" w:rsidRDefault="0042141F" w:rsidP="0042141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color w:val="000000"/>
          <w:spacing w:val="-1"/>
          <w:lang w:val="en-US"/>
        </w:rPr>
        <w:t>II</w:t>
      </w:r>
      <w:r>
        <w:t xml:space="preserve"> этапа </w:t>
      </w:r>
      <w:r w:rsidRPr="00D42F3A">
        <w:t>составят   0,00  рублей, в том числе по годам:</w:t>
      </w:r>
    </w:p>
    <w:p w:rsidR="0042141F" w:rsidRPr="00D42F3A" w:rsidRDefault="0042141F" w:rsidP="0042141F">
      <w:pPr>
        <w:jc w:val="both"/>
      </w:pPr>
      <w:r w:rsidRPr="00D42F3A">
        <w:t>в 20</w:t>
      </w:r>
      <w:r w:rsidRPr="00034555">
        <w:t>21</w:t>
      </w:r>
      <w:r w:rsidRPr="00D42F3A">
        <w:t xml:space="preserve"> году – 0,00 рублей;</w:t>
      </w:r>
    </w:p>
    <w:p w:rsidR="0042141F" w:rsidRPr="00D42F3A" w:rsidRDefault="0042141F" w:rsidP="0042141F">
      <w:pPr>
        <w:jc w:val="both"/>
      </w:pPr>
      <w:r w:rsidRPr="00D42F3A">
        <w:t>в 20</w:t>
      </w:r>
      <w:r w:rsidRPr="00034555">
        <w:t>22</w:t>
      </w:r>
      <w:r w:rsidRPr="00D42F3A">
        <w:t xml:space="preserve"> году - 0,00 рублей;</w:t>
      </w:r>
    </w:p>
    <w:p w:rsidR="0042141F" w:rsidRPr="00D42F3A" w:rsidRDefault="0042141F" w:rsidP="0042141F">
      <w:pPr>
        <w:jc w:val="both"/>
      </w:pPr>
      <w:r w:rsidRPr="00D42F3A">
        <w:lastRenderedPageBreak/>
        <w:t>в 20</w:t>
      </w:r>
      <w:r w:rsidRPr="00034555">
        <w:t>23</w:t>
      </w:r>
      <w:r w:rsidRPr="00D42F3A">
        <w:t xml:space="preserve"> году - 0,00 рублей;</w:t>
      </w:r>
    </w:p>
    <w:p w:rsidR="0042141F" w:rsidRPr="00D42F3A" w:rsidRDefault="0042141F" w:rsidP="0042141F">
      <w:pPr>
        <w:jc w:val="both"/>
      </w:pPr>
      <w:r w:rsidRPr="00D42F3A">
        <w:t>в 20</w:t>
      </w:r>
      <w:r w:rsidRPr="00034555">
        <w:t>24</w:t>
      </w:r>
      <w:r w:rsidRPr="00D42F3A">
        <w:t xml:space="preserve"> году - 0,00 рублей;</w:t>
      </w:r>
    </w:p>
    <w:p w:rsidR="0042141F" w:rsidRPr="00034555" w:rsidRDefault="0042141F" w:rsidP="0042141F">
      <w:pPr>
        <w:jc w:val="both"/>
      </w:pPr>
      <w:r>
        <w:t>в 20</w:t>
      </w:r>
      <w:r w:rsidRPr="00034555">
        <w:t>25</w:t>
      </w:r>
      <w:r>
        <w:t xml:space="preserve"> году - 0,00 рублей</w:t>
      </w:r>
      <w:r w:rsidRPr="00034555">
        <w:t>/</w:t>
      </w:r>
    </w:p>
    <w:p w:rsidR="0042141F" w:rsidRPr="00D42F3A" w:rsidRDefault="0042141F" w:rsidP="0042141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color w:val="000000"/>
          <w:spacing w:val="-1"/>
          <w:lang w:val="en-US"/>
        </w:rPr>
        <w:t>II</w:t>
      </w:r>
      <w:r>
        <w:t xml:space="preserve"> этапа</w:t>
      </w:r>
      <w:r w:rsidRPr="00D42F3A">
        <w:t xml:space="preserve"> составят </w:t>
      </w:r>
      <w:r>
        <w:t>0,00</w:t>
      </w:r>
      <w:r w:rsidRPr="00D42F3A">
        <w:t xml:space="preserve"> рублей, в том числе по годам:</w:t>
      </w:r>
    </w:p>
    <w:p w:rsidR="0042141F" w:rsidRPr="00D42F3A" w:rsidRDefault="0042141F" w:rsidP="0042141F">
      <w:pPr>
        <w:jc w:val="both"/>
      </w:pPr>
      <w:r w:rsidRPr="00D42F3A">
        <w:t>в 20</w:t>
      </w:r>
      <w:r w:rsidRPr="00034555">
        <w:t>21</w:t>
      </w:r>
      <w:r w:rsidRPr="00D42F3A">
        <w:t xml:space="preserve"> году -  </w:t>
      </w:r>
      <w:r>
        <w:t>0,00</w:t>
      </w:r>
      <w:r w:rsidRPr="00D42F3A">
        <w:t xml:space="preserve"> рублей;</w:t>
      </w:r>
    </w:p>
    <w:p w:rsidR="0042141F" w:rsidRPr="00D42F3A" w:rsidRDefault="0042141F" w:rsidP="0042141F">
      <w:pPr>
        <w:jc w:val="both"/>
      </w:pPr>
      <w:r w:rsidRPr="00D42F3A">
        <w:t>в 20</w:t>
      </w:r>
      <w:r w:rsidRPr="00034555">
        <w:t>22</w:t>
      </w:r>
      <w:r w:rsidRPr="00D42F3A">
        <w:t xml:space="preserve"> году -  </w:t>
      </w:r>
      <w:r>
        <w:t>0,00</w:t>
      </w:r>
      <w:r w:rsidRPr="00D42F3A">
        <w:t xml:space="preserve"> рублей;</w:t>
      </w:r>
    </w:p>
    <w:p w:rsidR="0042141F" w:rsidRPr="00D42F3A" w:rsidRDefault="0042141F" w:rsidP="0042141F">
      <w:pPr>
        <w:jc w:val="both"/>
      </w:pPr>
      <w:r w:rsidRPr="00D42F3A">
        <w:t>в 20</w:t>
      </w:r>
      <w:r w:rsidRPr="00034555">
        <w:t>23</w:t>
      </w:r>
      <w:r w:rsidRPr="00D42F3A">
        <w:t xml:space="preserve"> году - </w:t>
      </w:r>
      <w:r>
        <w:t xml:space="preserve"> 0,00</w:t>
      </w:r>
      <w:r w:rsidRPr="00D42F3A">
        <w:t xml:space="preserve"> рублей;</w:t>
      </w:r>
    </w:p>
    <w:p w:rsidR="0042141F" w:rsidRPr="00D42F3A" w:rsidRDefault="0042141F" w:rsidP="0042141F">
      <w:pPr>
        <w:jc w:val="both"/>
      </w:pPr>
      <w:r w:rsidRPr="00D42F3A">
        <w:t>в 20</w:t>
      </w:r>
      <w:r w:rsidRPr="00034555">
        <w:t>24</w:t>
      </w:r>
      <w:r w:rsidRPr="00D42F3A">
        <w:t xml:space="preserve"> году </w:t>
      </w:r>
      <w:r>
        <w:t>–</w:t>
      </w:r>
      <w:r w:rsidRPr="00D42F3A">
        <w:t xml:space="preserve"> </w:t>
      </w:r>
      <w:r>
        <w:t xml:space="preserve">0,00 </w:t>
      </w:r>
      <w:r w:rsidRPr="00D42F3A">
        <w:t>рублей;</w:t>
      </w:r>
    </w:p>
    <w:p w:rsidR="00894590" w:rsidRDefault="0042141F" w:rsidP="0042141F">
      <w:pPr>
        <w:jc w:val="both"/>
      </w:pPr>
      <w:r>
        <w:t>в 20</w:t>
      </w:r>
      <w:r w:rsidRPr="00034555">
        <w:t>25</w:t>
      </w:r>
      <w:r>
        <w:t xml:space="preserve"> году -  0,00 рублей</w:t>
      </w:r>
      <w:r w:rsidRPr="002A6E63">
        <w:t>.</w:t>
      </w:r>
    </w:p>
    <w:p w:rsidR="0042141F" w:rsidRDefault="0042141F" w:rsidP="0042141F">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B45321" w:rsidRPr="00D42F3A" w:rsidRDefault="00B45321" w:rsidP="00A33CAA">
      <w:pPr>
        <w:jc w:val="both"/>
      </w:pPr>
      <w:r w:rsidRPr="00D42F3A">
        <w:t>- прочие мероприятия по благоустройству поселения.</w:t>
      </w:r>
    </w:p>
    <w:p w:rsidR="00A33CAA" w:rsidRDefault="00A33CAA" w:rsidP="00A33CAA">
      <w:pPr>
        <w:jc w:val="both"/>
        <w:rPr>
          <w:b/>
        </w:rPr>
      </w:pPr>
    </w:p>
    <w:p w:rsidR="002776D4" w:rsidRDefault="002776D4" w:rsidP="00A33CAA">
      <w:pPr>
        <w:jc w:val="both"/>
        <w:rPr>
          <w:b/>
        </w:rPr>
      </w:pPr>
    </w:p>
    <w:p w:rsidR="002776D4" w:rsidRPr="00D42F3A" w:rsidRDefault="002776D4"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Реализация мероприятий подпрограммы позволит к 202</w:t>
      </w:r>
      <w:r w:rsidR="002A6E63">
        <w:rPr>
          <w:rFonts w:ascii="Times New Roman" w:hAnsi="Times New Roman"/>
          <w:sz w:val="24"/>
          <w:szCs w:val="24"/>
        </w:rPr>
        <w:t>5</w:t>
      </w:r>
      <w:r w:rsidRPr="00897761">
        <w:rPr>
          <w:rFonts w:ascii="Times New Roman" w:hAnsi="Times New Roman"/>
          <w:sz w:val="24"/>
          <w:szCs w:val="24"/>
        </w:rPr>
        <w:t xml:space="preserve"> году обеспечить достижение следующих основных результатов (по сравнению с 2013 годом):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увеличение долю протяженности освещенных частей улиц в общей протяженности улиц до 90 процентов;</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Выполнение мероприятий подпрограммы за 2014-202</w:t>
      </w:r>
      <w:r w:rsidR="003B02E1">
        <w:rPr>
          <w:rFonts w:ascii="Times New Roman" w:hAnsi="Times New Roman"/>
          <w:sz w:val="24"/>
          <w:szCs w:val="24"/>
        </w:rPr>
        <w:t>5</w:t>
      </w:r>
      <w:r w:rsidRPr="00897761">
        <w:rPr>
          <w:rFonts w:ascii="Times New Roman" w:hAnsi="Times New Roman"/>
          <w:sz w:val="24"/>
          <w:szCs w:val="24"/>
        </w:rPr>
        <w:t xml:space="preserve"> годы позволит провести:  </w:t>
      </w:r>
    </w:p>
    <w:p w:rsidR="00897761" w:rsidRP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в 2015г.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Строительная</w:t>
      </w:r>
      <w:r>
        <w:rPr>
          <w:rFonts w:ascii="Times New Roman" w:hAnsi="Times New Roman"/>
          <w:sz w:val="24"/>
          <w:szCs w:val="24"/>
        </w:rPr>
        <w:t>,</w:t>
      </w:r>
      <w:r w:rsidRPr="00897761">
        <w:rPr>
          <w:rFonts w:ascii="Times New Roman" w:hAnsi="Times New Roman"/>
          <w:sz w:val="24"/>
          <w:szCs w:val="24"/>
        </w:rPr>
        <w:t xml:space="preserve">  п. Пятилетка, ул. Лесная, ул. Березовая в д. Приветная;</w:t>
      </w:r>
      <w:proofErr w:type="gramEnd"/>
    </w:p>
    <w:p w:rsidR="00897761" w:rsidRP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произвести в 2016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Вишневая п. Пятилетка; ул. Цветочная, ул. Кленовая, ул. Рябиновая, д. Приветная;</w:t>
      </w:r>
      <w:proofErr w:type="gramEnd"/>
    </w:p>
    <w:p w:rsid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произвести в 2017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Бригадная, п. Пятилетка</w:t>
      </w:r>
      <w:r>
        <w:rPr>
          <w:rFonts w:ascii="Times New Roman" w:hAnsi="Times New Roman"/>
          <w:sz w:val="24"/>
          <w:szCs w:val="24"/>
        </w:rPr>
        <w:t xml:space="preserve"> (1 - я очередь)</w:t>
      </w:r>
      <w:r w:rsidRPr="00897761">
        <w:rPr>
          <w:rFonts w:ascii="Times New Roman" w:hAnsi="Times New Roman"/>
          <w:sz w:val="24"/>
          <w:szCs w:val="24"/>
        </w:rPr>
        <w:t xml:space="preserve">; ул. Светлая, ул. Олимпийская д. Петровка, ул. Лесная, ул. 60 лет Октября с. </w:t>
      </w:r>
      <w:proofErr w:type="spellStart"/>
      <w:r w:rsidRPr="00897761">
        <w:rPr>
          <w:rFonts w:ascii="Times New Roman" w:hAnsi="Times New Roman"/>
          <w:sz w:val="24"/>
          <w:szCs w:val="24"/>
        </w:rPr>
        <w:t>Лузино</w:t>
      </w:r>
      <w:proofErr w:type="spellEnd"/>
      <w:r w:rsidRPr="00897761">
        <w:rPr>
          <w:rFonts w:ascii="Times New Roman" w:hAnsi="Times New Roman"/>
          <w:sz w:val="24"/>
          <w:szCs w:val="24"/>
        </w:rPr>
        <w:t>;</w:t>
      </w:r>
      <w:proofErr w:type="gramEnd"/>
    </w:p>
    <w:p w:rsidR="00897761" w:rsidRPr="00897761" w:rsidRDefault="00897761" w:rsidP="00897761">
      <w:pPr>
        <w:pStyle w:val="11"/>
        <w:tabs>
          <w:tab w:val="left" w:pos="540"/>
        </w:tabs>
        <w:jc w:val="both"/>
        <w:rPr>
          <w:rFonts w:ascii="Times New Roman" w:hAnsi="Times New Roman"/>
          <w:sz w:val="24"/>
          <w:szCs w:val="24"/>
        </w:rPr>
      </w:pPr>
      <w:proofErr w:type="gramStart"/>
      <w:r>
        <w:rPr>
          <w:rFonts w:ascii="Times New Roman" w:hAnsi="Times New Roman"/>
          <w:sz w:val="24"/>
          <w:szCs w:val="24"/>
        </w:rPr>
        <w:t xml:space="preserve">- произвести в 2018 году </w:t>
      </w:r>
      <w:r w:rsidRPr="00897761">
        <w:rPr>
          <w:rFonts w:ascii="Times New Roman" w:hAnsi="Times New Roman"/>
          <w:sz w:val="24"/>
          <w:szCs w:val="24"/>
        </w:rPr>
        <w:t xml:space="preserve">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w:t>
      </w:r>
      <w:r>
        <w:rPr>
          <w:rFonts w:ascii="Times New Roman" w:hAnsi="Times New Roman"/>
          <w:sz w:val="24"/>
          <w:szCs w:val="24"/>
        </w:rPr>
        <w:t xml:space="preserve">ул. Березовая, </w:t>
      </w:r>
      <w:r w:rsidRPr="00897761">
        <w:rPr>
          <w:rFonts w:ascii="Times New Roman" w:hAnsi="Times New Roman"/>
          <w:sz w:val="24"/>
          <w:szCs w:val="24"/>
        </w:rPr>
        <w:t>ул. Бригадная, п. Пятилетка</w:t>
      </w:r>
      <w:r>
        <w:rPr>
          <w:rFonts w:ascii="Times New Roman" w:hAnsi="Times New Roman"/>
          <w:sz w:val="24"/>
          <w:szCs w:val="24"/>
        </w:rPr>
        <w:t xml:space="preserve"> (2 – я очередь)</w:t>
      </w:r>
      <w:r w:rsidRPr="00897761">
        <w:rPr>
          <w:rFonts w:ascii="Times New Roman" w:hAnsi="Times New Roman"/>
          <w:sz w:val="24"/>
          <w:szCs w:val="24"/>
        </w:rPr>
        <w:t>; ул. Майская, д. Приветная</w:t>
      </w:r>
      <w:r>
        <w:rPr>
          <w:rFonts w:ascii="Times New Roman" w:hAnsi="Times New Roman"/>
          <w:sz w:val="24"/>
          <w:szCs w:val="24"/>
        </w:rPr>
        <w:t xml:space="preserve">, ул. Мира, с. </w:t>
      </w:r>
      <w:proofErr w:type="spellStart"/>
      <w:r>
        <w:rPr>
          <w:rFonts w:ascii="Times New Roman" w:hAnsi="Times New Roman"/>
          <w:sz w:val="24"/>
          <w:szCs w:val="24"/>
        </w:rPr>
        <w:t>Лузино</w:t>
      </w:r>
      <w:proofErr w:type="spellEnd"/>
      <w:r>
        <w:rPr>
          <w:rFonts w:ascii="Times New Roman" w:hAnsi="Times New Roman"/>
          <w:sz w:val="24"/>
          <w:szCs w:val="24"/>
        </w:rPr>
        <w:t>.</w:t>
      </w:r>
      <w:r w:rsidRPr="00897761">
        <w:rPr>
          <w:rFonts w:ascii="Times New Roman" w:hAnsi="Times New Roman"/>
          <w:sz w:val="24"/>
          <w:szCs w:val="24"/>
        </w:rPr>
        <w:t xml:space="preserve"> </w:t>
      </w:r>
      <w:proofErr w:type="gramEnd"/>
    </w:p>
    <w:p w:rsid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произвести в 2019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w:t>
      </w:r>
      <w:proofErr w:type="gramStart"/>
      <w:r w:rsidRPr="00897761">
        <w:rPr>
          <w:rFonts w:ascii="Times New Roman" w:hAnsi="Times New Roman"/>
          <w:sz w:val="24"/>
          <w:szCs w:val="24"/>
        </w:rPr>
        <w:t>Ялтинская</w:t>
      </w:r>
      <w:proofErr w:type="gramEnd"/>
      <w:r w:rsidRPr="00897761">
        <w:rPr>
          <w:rFonts w:ascii="Times New Roman" w:hAnsi="Times New Roman"/>
          <w:sz w:val="24"/>
          <w:szCs w:val="24"/>
        </w:rPr>
        <w:t xml:space="preserve">, д. Приветная.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в 2017</w:t>
      </w:r>
      <w:r w:rsidR="003B02E1">
        <w:rPr>
          <w:rFonts w:ascii="Times New Roman" w:hAnsi="Times New Roman"/>
          <w:sz w:val="24"/>
          <w:szCs w:val="24"/>
        </w:rPr>
        <w:t>-2025</w:t>
      </w:r>
      <w:r w:rsidRPr="00897761">
        <w:rPr>
          <w:rFonts w:ascii="Times New Roman" w:hAnsi="Times New Roman"/>
          <w:sz w:val="24"/>
          <w:szCs w:val="24"/>
        </w:rPr>
        <w:t xml:space="preserve"> годах произвести замену до 50 шт. ежегодно, уличных светильников РКУ на энергосберегающие светодиодные светильники;</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отремонтировать в 2017 году тротуар по ул. </w:t>
      </w:r>
      <w:proofErr w:type="spellStart"/>
      <w:r w:rsidRPr="00897761">
        <w:rPr>
          <w:rFonts w:ascii="Times New Roman" w:hAnsi="Times New Roman"/>
          <w:sz w:val="24"/>
          <w:szCs w:val="24"/>
        </w:rPr>
        <w:t>Карбышева</w:t>
      </w:r>
      <w:proofErr w:type="spellEnd"/>
      <w:r w:rsidRPr="00897761">
        <w:rPr>
          <w:rFonts w:ascii="Times New Roman" w:hAnsi="Times New Roman"/>
          <w:sz w:val="24"/>
          <w:szCs w:val="24"/>
        </w:rPr>
        <w:t xml:space="preserve"> в с. </w:t>
      </w:r>
      <w:proofErr w:type="spellStart"/>
      <w:r w:rsidRPr="00897761">
        <w:rPr>
          <w:rFonts w:ascii="Times New Roman" w:hAnsi="Times New Roman"/>
          <w:sz w:val="24"/>
          <w:szCs w:val="24"/>
        </w:rPr>
        <w:t>Лузино</w:t>
      </w:r>
      <w:proofErr w:type="spellEnd"/>
      <w:r>
        <w:rPr>
          <w:rFonts w:ascii="Times New Roman" w:hAnsi="Times New Roman"/>
          <w:sz w:val="24"/>
          <w:szCs w:val="24"/>
        </w:rPr>
        <w:t xml:space="preserve"> и организовать мероприятия по созданию пешеходного тротуара по ул. Мира</w:t>
      </w:r>
      <w:r w:rsidRPr="00897761">
        <w:rPr>
          <w:rFonts w:ascii="Times New Roman" w:hAnsi="Times New Roman"/>
          <w:sz w:val="24"/>
          <w:szCs w:val="24"/>
        </w:rPr>
        <w:t>;</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улучшения состояния территории Лузинского сельского поселения: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lastRenderedPageBreak/>
        <w:t xml:space="preserve">- вывоз мусора,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w:t>
      </w:r>
      <w:proofErr w:type="spellStart"/>
      <w:r w:rsidRPr="00897761">
        <w:rPr>
          <w:rFonts w:ascii="Times New Roman" w:hAnsi="Times New Roman"/>
          <w:sz w:val="24"/>
          <w:szCs w:val="24"/>
        </w:rPr>
        <w:t>кронирование</w:t>
      </w:r>
      <w:proofErr w:type="spellEnd"/>
      <w:r w:rsidRPr="00897761">
        <w:rPr>
          <w:rFonts w:ascii="Times New Roman" w:hAnsi="Times New Roman"/>
          <w:sz w:val="24"/>
          <w:szCs w:val="24"/>
        </w:rPr>
        <w:t xml:space="preserve">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кошение травы,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обустройство цветочных клумб,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посадка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наведение санитарного порядка;</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уборка и приведение мест захоронения в надлежащий порядок;</w:t>
      </w:r>
    </w:p>
    <w:p w:rsidR="00DA0374" w:rsidRPr="00D42F3A"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С.В. Тиссен,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proofErr w:type="gramStart"/>
      <w:r w:rsidRPr="00D42F3A">
        <w:rPr>
          <w:spacing w:val="-4"/>
        </w:rPr>
        <w:t xml:space="preserve">- В.С. Чеберяк,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roofErr w:type="gramEnd"/>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В.С. Чеберяк,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2776D4" w:rsidRDefault="009D57B2" w:rsidP="009D57B2">
      <w:pPr>
        <w:ind w:left="4956" w:firstLine="708"/>
        <w:jc w:val="both"/>
        <w:rPr>
          <w:sz w:val="20"/>
          <w:szCs w:val="20"/>
        </w:rPr>
      </w:pPr>
      <w:r w:rsidRPr="002776D4">
        <w:rPr>
          <w:sz w:val="20"/>
          <w:szCs w:val="20"/>
        </w:rPr>
        <w:lastRenderedPageBreak/>
        <w:t xml:space="preserve">Приложение № 3 </w:t>
      </w:r>
    </w:p>
    <w:p w:rsidR="009D57B2" w:rsidRPr="002776D4" w:rsidRDefault="009D57B2" w:rsidP="009D57B2">
      <w:pPr>
        <w:ind w:left="4956" w:firstLine="708"/>
        <w:jc w:val="both"/>
        <w:rPr>
          <w:sz w:val="20"/>
          <w:szCs w:val="20"/>
        </w:rPr>
      </w:pPr>
      <w:r w:rsidRPr="002776D4">
        <w:rPr>
          <w:sz w:val="20"/>
          <w:szCs w:val="20"/>
        </w:rPr>
        <w:t xml:space="preserve">к муниципальной программе  </w:t>
      </w:r>
    </w:p>
    <w:p w:rsidR="009D57B2" w:rsidRPr="002776D4" w:rsidRDefault="009D57B2" w:rsidP="009D57B2">
      <w:pPr>
        <w:ind w:left="5664"/>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 xml:space="preserve">Омской области «Развитие </w:t>
      </w:r>
    </w:p>
    <w:p w:rsidR="009D57B2" w:rsidRPr="002776D4" w:rsidRDefault="009D57B2" w:rsidP="009D57B2">
      <w:pPr>
        <w:ind w:left="5664"/>
        <w:jc w:val="both"/>
        <w:rPr>
          <w:sz w:val="20"/>
          <w:szCs w:val="20"/>
        </w:rPr>
      </w:pPr>
      <w:r w:rsidRPr="002776D4">
        <w:rPr>
          <w:sz w:val="20"/>
          <w:szCs w:val="20"/>
        </w:rPr>
        <w:t xml:space="preserve">социально-экономического потенциала </w:t>
      </w:r>
    </w:p>
    <w:p w:rsidR="009D57B2" w:rsidRPr="002776D4" w:rsidRDefault="009D57B2" w:rsidP="009D57B2">
      <w:pPr>
        <w:ind w:left="4956" w:firstLine="708"/>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Омской области»</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2776D4">
          <w:pgSz w:w="11906" w:h="16838"/>
          <w:pgMar w:top="1134" w:right="567" w:bottom="993" w:left="1418" w:header="709" w:footer="709" w:gutter="0"/>
          <w:cols w:space="708"/>
          <w:docGrid w:linePitch="360"/>
        </w:sectPr>
      </w:pPr>
    </w:p>
    <w:p w:rsidR="00454BA7" w:rsidRPr="00D42F3A" w:rsidRDefault="00454BA7" w:rsidP="00454BA7">
      <w:pPr>
        <w:jc w:val="center"/>
      </w:pPr>
      <w:r w:rsidRPr="00D42F3A">
        <w:lastRenderedPageBreak/>
        <w:t>ПАСПОРТ</w:t>
      </w:r>
    </w:p>
    <w:p w:rsidR="008667C9" w:rsidRPr="00D42F3A"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192A63" w:rsidP="00192A63">
            <w:pPr>
              <w:jc w:val="both"/>
            </w:pPr>
            <w:r>
              <w:t xml:space="preserve">Лузинского </w:t>
            </w:r>
            <w:r w:rsidR="008667C9" w:rsidRPr="00D42F3A">
              <w:t>сельского поселения Омского муниципального района Омской области</w:t>
            </w:r>
          </w:p>
        </w:tc>
        <w:tc>
          <w:tcPr>
            <w:tcW w:w="7229" w:type="dxa"/>
          </w:tcPr>
          <w:p w:rsidR="008667C9" w:rsidRPr="00D42F3A" w:rsidRDefault="008667C9" w:rsidP="000F4CF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8667C9" w:rsidRPr="00D42F3A" w:rsidTr="00454BA7">
        <w:tc>
          <w:tcPr>
            <w:tcW w:w="2802" w:type="dxa"/>
          </w:tcPr>
          <w:p w:rsidR="008667C9" w:rsidRPr="00D42F3A" w:rsidRDefault="008667C9" w:rsidP="00192A63">
            <w:pPr>
              <w:jc w:val="both"/>
            </w:pPr>
            <w:r w:rsidRPr="00D42F3A">
              <w:t xml:space="preserve">Наименование подпрограммы муниципальной программы </w:t>
            </w:r>
            <w:r w:rsidR="00192A63">
              <w:t xml:space="preserve">Лузинского </w:t>
            </w:r>
            <w:r w:rsidRPr="00D42F3A">
              <w:t>сельского поселения Омского муниципального района Омской области (далее – подпрограмма)</w:t>
            </w:r>
          </w:p>
        </w:tc>
        <w:tc>
          <w:tcPr>
            <w:tcW w:w="7229" w:type="dxa"/>
          </w:tcPr>
          <w:p w:rsidR="008667C9" w:rsidRPr="00D42F3A" w:rsidRDefault="008667C9" w:rsidP="000F4CF5">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w:t>
            </w:r>
            <w:r w:rsidR="00B23D82">
              <w:t>Лузинского сельского поселения</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B23D82" w:rsidRPr="00D42F3A" w:rsidRDefault="00B23D82" w:rsidP="00B23D82">
            <w:pPr>
              <w:jc w:val="both"/>
            </w:pPr>
            <w:r w:rsidRPr="00D42F3A">
              <w:t xml:space="preserve">Администрация </w:t>
            </w:r>
            <w:r>
              <w:t>Лузинского сельского поселения</w:t>
            </w:r>
          </w:p>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Default="008667C9" w:rsidP="003B02E1">
            <w:pPr>
              <w:jc w:val="both"/>
            </w:pPr>
            <w:r w:rsidRPr="00D42F3A">
              <w:t>2014-20</w:t>
            </w:r>
            <w:r w:rsidR="002778FE">
              <w:t>2</w:t>
            </w:r>
            <w:r w:rsidR="003B02E1">
              <w:t>5</w:t>
            </w:r>
            <w:r w:rsidRPr="00D42F3A">
              <w:t xml:space="preserve"> годы</w:t>
            </w:r>
            <w:r w:rsidR="003B02E1">
              <w:t>:</w:t>
            </w:r>
          </w:p>
          <w:p w:rsidR="003B02E1" w:rsidRDefault="003B02E1" w:rsidP="003B02E1">
            <w:pPr>
              <w:jc w:val="both"/>
            </w:pPr>
            <w:r>
              <w:rPr>
                <w:lang w:val="en-US"/>
              </w:rPr>
              <w:t>I</w:t>
            </w:r>
            <w:r>
              <w:t xml:space="preserve"> – этап: 2014-2020 годы;</w:t>
            </w:r>
          </w:p>
          <w:p w:rsidR="003B02E1" w:rsidRPr="003B02E1" w:rsidRDefault="003B02E1" w:rsidP="003B02E1">
            <w:pPr>
              <w:jc w:val="both"/>
            </w:pPr>
            <w:r>
              <w:rPr>
                <w:lang w:val="en-US"/>
              </w:rPr>
              <w:t>II</w:t>
            </w:r>
            <w:r>
              <w:t xml:space="preserve"> – этап: 2021-2025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p>
        </w:tc>
      </w:tr>
      <w:tr w:rsidR="00FF7511" w:rsidRPr="00D42F3A" w:rsidTr="00454BA7">
        <w:tc>
          <w:tcPr>
            <w:tcW w:w="2802" w:type="dxa"/>
          </w:tcPr>
          <w:p w:rsidR="00FF7511" w:rsidRPr="00D42F3A" w:rsidRDefault="00FF7511" w:rsidP="00F50F72">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3B02E1" w:rsidRDefault="003B02E1" w:rsidP="00F50F72">
            <w:pPr>
              <w:jc w:val="both"/>
            </w:pPr>
            <w:r>
              <w:t xml:space="preserve">Общий объем финансирования на реализацию подпрограммы муниципальной программы составляет </w:t>
            </w:r>
            <w:r w:rsidR="0028744C">
              <w:t>1</w:t>
            </w:r>
            <w:r w:rsidR="003E518A">
              <w:t> </w:t>
            </w:r>
            <w:r w:rsidR="0028744C">
              <w:t>3</w:t>
            </w:r>
            <w:r w:rsidR="003E518A">
              <w:t>05 693,06</w:t>
            </w:r>
            <w:r w:rsidR="00FF7511" w:rsidRPr="00D42F3A">
              <w:t xml:space="preserve"> рублей</w:t>
            </w:r>
            <w:r>
              <w:t>.</w:t>
            </w:r>
          </w:p>
          <w:p w:rsidR="00FF7511" w:rsidRPr="00D42F3A" w:rsidRDefault="003B02E1" w:rsidP="00F50F72">
            <w:pPr>
              <w:jc w:val="both"/>
            </w:pPr>
            <w:r>
              <w:t xml:space="preserve">Расходы на реализацию </w:t>
            </w:r>
            <w:r>
              <w:rPr>
                <w:lang w:val="en-US"/>
              </w:rPr>
              <w:t>I</w:t>
            </w:r>
            <w:r>
              <w:t xml:space="preserve"> этапа подпрограммы муниципальной программы составит </w:t>
            </w:r>
            <w:r w:rsidR="0028744C">
              <w:t>1</w:t>
            </w:r>
            <w:r w:rsidR="003E518A">
              <w:t> 305 693,06</w:t>
            </w:r>
            <w:r>
              <w:t xml:space="preserve">  рублей</w:t>
            </w:r>
            <w:proofErr w:type="gramStart"/>
            <w:r>
              <w:t xml:space="preserve"> </w:t>
            </w:r>
            <w:r w:rsidR="00FF7511" w:rsidRPr="00D42F3A">
              <w:t>,</w:t>
            </w:r>
            <w:proofErr w:type="gramEnd"/>
            <w:r w:rsidR="00FF7511" w:rsidRPr="00D42F3A">
              <w:t xml:space="preserve">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FF7511" w:rsidP="00FF7511">
            <w:pPr>
              <w:jc w:val="both"/>
            </w:pPr>
            <w:r w:rsidRPr="00D42F3A">
              <w:t xml:space="preserve">в 2018 году – </w:t>
            </w:r>
            <w:r w:rsidR="003E518A">
              <w:t>324 417,42</w:t>
            </w:r>
            <w:r w:rsidR="00C851E7">
              <w:t xml:space="preserve"> рублей;</w:t>
            </w:r>
          </w:p>
          <w:p w:rsidR="00C851E7" w:rsidRDefault="00C851E7" w:rsidP="00FF7511">
            <w:pPr>
              <w:jc w:val="both"/>
            </w:pPr>
            <w:r>
              <w:t xml:space="preserve">в 2019 году – </w:t>
            </w:r>
            <w:r w:rsidR="0028744C">
              <w:t>400 000,00</w:t>
            </w:r>
            <w:r>
              <w:t xml:space="preserve"> рублей;</w:t>
            </w:r>
          </w:p>
          <w:p w:rsidR="00C851E7" w:rsidRPr="00D42F3A" w:rsidRDefault="00C851E7" w:rsidP="00FF7511">
            <w:pPr>
              <w:jc w:val="both"/>
            </w:pPr>
            <w:r>
              <w:t>в 2020 году – 0,00 рублей.</w:t>
            </w:r>
          </w:p>
          <w:p w:rsidR="000A4F50" w:rsidRPr="00D42F3A" w:rsidRDefault="00FF7511" w:rsidP="000A4F50">
            <w:pPr>
              <w:jc w:val="both"/>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счет налоговых и неналоговых доходов, поступлений нецелевого характера</w:t>
            </w:r>
            <w:r w:rsidR="003B02E1">
              <w:t xml:space="preserve"> на реализацию </w:t>
            </w:r>
            <w:r w:rsidR="003B02E1">
              <w:rPr>
                <w:lang w:val="en-US"/>
              </w:rPr>
              <w:t>I</w:t>
            </w:r>
            <w:r w:rsidR="003B02E1">
              <w:t xml:space="preserve"> этапа</w:t>
            </w:r>
            <w:r w:rsidRPr="00D42F3A">
              <w:t xml:space="preserve"> составят   </w:t>
            </w:r>
            <w:r w:rsidR="0028744C">
              <w:t>8</w:t>
            </w:r>
            <w:r w:rsidR="00DF4C32">
              <w:t>0</w:t>
            </w:r>
            <w:r w:rsidR="00682C89" w:rsidRPr="00D42F3A">
              <w:t>0 000,00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0A4F50" w:rsidP="000A4F50">
            <w:r w:rsidRPr="00D42F3A">
              <w:t xml:space="preserve">в 2018 году – </w:t>
            </w:r>
            <w:r w:rsidR="003E518A">
              <w:t>0,00</w:t>
            </w:r>
            <w:r w:rsidRPr="00D42F3A">
              <w:t xml:space="preserve"> рублей</w:t>
            </w:r>
            <w:r w:rsidR="00C851E7">
              <w:t>;</w:t>
            </w:r>
          </w:p>
          <w:p w:rsidR="00C851E7" w:rsidRDefault="00C851E7" w:rsidP="000A4F50">
            <w:r>
              <w:t xml:space="preserve">в 2019 году – </w:t>
            </w:r>
            <w:r w:rsidR="0028744C">
              <w:t>400 000,00</w:t>
            </w:r>
            <w:r>
              <w:t xml:space="preserve"> рублей;</w:t>
            </w:r>
          </w:p>
          <w:p w:rsidR="00C851E7" w:rsidRPr="00D42F3A" w:rsidRDefault="00C851E7" w:rsidP="000A4F50">
            <w:r>
              <w:t>в 2020 году – 0,00 рублей.</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rsidR="003B02E1">
              <w:t xml:space="preserve"> на реализацию </w:t>
            </w:r>
            <w:r w:rsidR="003B02E1">
              <w:rPr>
                <w:lang w:val="en-US"/>
              </w:rPr>
              <w:t>I</w:t>
            </w:r>
            <w:r w:rsidR="003B02E1">
              <w:t xml:space="preserve"> этапа</w:t>
            </w:r>
            <w:r w:rsidRPr="00D42F3A">
              <w:t xml:space="preserve">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Default="00C851E7" w:rsidP="00FF7511">
            <w:pPr>
              <w:pStyle w:val="ab"/>
              <w:spacing w:after="0"/>
              <w:rPr>
                <w:sz w:val="24"/>
                <w:szCs w:val="24"/>
              </w:rPr>
            </w:pPr>
            <w:r>
              <w:rPr>
                <w:sz w:val="24"/>
                <w:szCs w:val="24"/>
              </w:rPr>
              <w:t>в 2018 году -  0,00  рублей;</w:t>
            </w:r>
          </w:p>
          <w:p w:rsidR="00C851E7" w:rsidRDefault="00C851E7" w:rsidP="00FF7511">
            <w:pPr>
              <w:pStyle w:val="ab"/>
              <w:spacing w:after="0"/>
              <w:rPr>
                <w:sz w:val="24"/>
                <w:szCs w:val="24"/>
              </w:rPr>
            </w:pPr>
            <w:r>
              <w:rPr>
                <w:sz w:val="24"/>
                <w:szCs w:val="24"/>
              </w:rPr>
              <w:t>в 2019 году – 0,00 рублей;</w:t>
            </w:r>
          </w:p>
          <w:p w:rsidR="00C851E7" w:rsidRPr="00D42F3A" w:rsidRDefault="00C851E7" w:rsidP="00FF7511">
            <w:pPr>
              <w:pStyle w:val="ab"/>
              <w:spacing w:after="0"/>
              <w:rPr>
                <w:sz w:val="24"/>
                <w:szCs w:val="24"/>
              </w:rPr>
            </w:pPr>
            <w:r>
              <w:rPr>
                <w:sz w:val="24"/>
                <w:szCs w:val="24"/>
              </w:rP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3B02E1">
              <w:t xml:space="preserve"> на реализацию </w:t>
            </w:r>
            <w:r w:rsidR="003B02E1">
              <w:rPr>
                <w:lang w:val="en-US"/>
              </w:rPr>
              <w:t>I</w:t>
            </w:r>
            <w:r w:rsidR="003B02E1">
              <w:t xml:space="preserve"> этапа</w:t>
            </w:r>
            <w:r w:rsidRPr="00D42F3A">
              <w:t xml:space="preserve"> составят </w:t>
            </w:r>
            <w:r w:rsidR="001D5640">
              <w:t>5</w:t>
            </w:r>
            <w:r w:rsidR="003E518A">
              <w:t>05 693,06</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Default="00C851E7" w:rsidP="00244725">
            <w:pPr>
              <w:jc w:val="both"/>
            </w:pPr>
            <w:r>
              <w:t xml:space="preserve">в 2018 году -  </w:t>
            </w:r>
            <w:r w:rsidR="003E518A">
              <w:t xml:space="preserve">324 417,42 </w:t>
            </w:r>
            <w:r>
              <w:t>рублей;</w:t>
            </w:r>
          </w:p>
          <w:p w:rsidR="00C851E7" w:rsidRDefault="00C851E7" w:rsidP="00244725">
            <w:pPr>
              <w:jc w:val="both"/>
            </w:pPr>
            <w:r>
              <w:t>в 2019 году – 0,00 рублей;</w:t>
            </w:r>
          </w:p>
          <w:p w:rsidR="00C851E7" w:rsidRDefault="00C851E7" w:rsidP="00244725">
            <w:pPr>
              <w:jc w:val="both"/>
            </w:pPr>
            <w:r>
              <w:t>в 2020 году – 0,00 рублей.</w:t>
            </w:r>
          </w:p>
          <w:p w:rsidR="003B02E1" w:rsidRPr="00D42F3A" w:rsidRDefault="003B02E1" w:rsidP="003B02E1">
            <w:pPr>
              <w:jc w:val="both"/>
            </w:pPr>
            <w:r>
              <w:t xml:space="preserve">Расходы на реализацию </w:t>
            </w:r>
            <w:r>
              <w:rPr>
                <w:lang w:val="en-US"/>
              </w:rPr>
              <w:t>II</w:t>
            </w:r>
            <w:r>
              <w:t xml:space="preserve"> этапа подпрограммы муниципальной программы составит </w:t>
            </w:r>
            <w:r w:rsidR="008168CA">
              <w:t>0,00</w:t>
            </w:r>
            <w:r>
              <w:t xml:space="preserve">  рублей</w:t>
            </w:r>
            <w:r w:rsidRPr="00D42F3A">
              <w:t>, в том числе по годам:</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sidR="008168CA">
              <w:rPr>
                <w:color w:val="000000"/>
                <w:spacing w:val="-1"/>
              </w:rPr>
              <w:t>0,00</w:t>
            </w:r>
            <w:r w:rsidRPr="00D42F3A">
              <w:rPr>
                <w:color w:val="000000"/>
                <w:spacing w:val="-1"/>
              </w:rPr>
              <w:t xml:space="preserve"> рублей; </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3B02E1" w:rsidRPr="003B02E1" w:rsidRDefault="003B02E1" w:rsidP="003B02E1">
            <w:pPr>
              <w:jc w:val="both"/>
            </w:pPr>
            <w:r w:rsidRPr="00D42F3A">
              <w:t>в 20</w:t>
            </w:r>
            <w:r w:rsidRPr="003B02E1">
              <w:t>25</w:t>
            </w:r>
            <w:r w:rsidRPr="00D42F3A">
              <w:t xml:space="preserve"> году – </w:t>
            </w:r>
            <w:r w:rsidR="008168CA">
              <w:t>0,00</w:t>
            </w:r>
            <w:r>
              <w:t xml:space="preserve"> рублей</w:t>
            </w:r>
            <w:r w:rsidR="008168CA">
              <w:t>.</w:t>
            </w:r>
          </w:p>
          <w:p w:rsidR="003B02E1" w:rsidRPr="00D42F3A" w:rsidRDefault="003B02E1" w:rsidP="003B02E1">
            <w:pPr>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rsidR="008168CA">
              <w:t>0,00</w:t>
            </w:r>
            <w:r w:rsidRPr="00D42F3A">
              <w:t xml:space="preserve"> рублей, в том числе по годам:</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8168CA" w:rsidRPr="003B02E1" w:rsidRDefault="008168CA" w:rsidP="008168CA">
            <w:pPr>
              <w:jc w:val="both"/>
            </w:pPr>
            <w:r w:rsidRPr="00D42F3A">
              <w:t>в 20</w:t>
            </w:r>
            <w:r w:rsidRPr="003B02E1">
              <w:t>25</w:t>
            </w:r>
            <w:r w:rsidRPr="00D42F3A">
              <w:t xml:space="preserve"> году – </w:t>
            </w:r>
            <w:r>
              <w:t>0,00 рублей.</w:t>
            </w:r>
          </w:p>
          <w:p w:rsidR="003B02E1" w:rsidRPr="00D42F3A" w:rsidRDefault="003B02E1" w:rsidP="003B02E1">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w:t>
            </w:r>
            <w:r w:rsidRPr="00D42F3A">
              <w:lastRenderedPageBreak/>
              <w:t>составят 0,00 рублей, в том числе по годам:</w:t>
            </w:r>
          </w:p>
          <w:p w:rsidR="003B02E1" w:rsidRPr="00D42F3A" w:rsidRDefault="003B02E1" w:rsidP="003B02E1">
            <w:r w:rsidRPr="00D42F3A">
              <w:t>в 20</w:t>
            </w:r>
            <w:r w:rsidRPr="003B02E1">
              <w:t>21</w:t>
            </w:r>
            <w:r w:rsidRPr="00D42F3A">
              <w:t xml:space="preserve"> году -  0,00  рублей;</w:t>
            </w:r>
          </w:p>
          <w:p w:rsidR="003B02E1" w:rsidRPr="00D42F3A" w:rsidRDefault="003B02E1" w:rsidP="003B02E1">
            <w:r w:rsidRPr="00D42F3A">
              <w:t>в 20</w:t>
            </w:r>
            <w:r w:rsidRPr="003B02E1">
              <w:t>22</w:t>
            </w:r>
            <w:r w:rsidRPr="00D42F3A">
              <w:t xml:space="preserve"> году -  0,00  рублей;</w:t>
            </w:r>
          </w:p>
          <w:p w:rsidR="003B02E1" w:rsidRPr="00D42F3A" w:rsidRDefault="003B02E1" w:rsidP="003B02E1">
            <w:r w:rsidRPr="00D42F3A">
              <w:t>в 20</w:t>
            </w:r>
            <w:r w:rsidRPr="003B02E1">
              <w:t>23</w:t>
            </w:r>
            <w:r w:rsidRPr="00D42F3A">
              <w:t xml:space="preserve"> году -  0,00  рублей;</w:t>
            </w:r>
          </w:p>
          <w:p w:rsidR="003B02E1" w:rsidRPr="00D42F3A" w:rsidRDefault="003B02E1" w:rsidP="003B02E1">
            <w:r w:rsidRPr="00D42F3A">
              <w:t>в 20</w:t>
            </w:r>
            <w:r w:rsidRPr="003B02E1">
              <w:t>24</w:t>
            </w:r>
            <w:r w:rsidRPr="00D42F3A">
              <w:t xml:space="preserve"> году -  0,00  рублей;</w:t>
            </w:r>
          </w:p>
          <w:p w:rsidR="003B02E1" w:rsidRPr="00D42F3A" w:rsidRDefault="003B02E1" w:rsidP="003B02E1">
            <w:pPr>
              <w:pStyle w:val="ab"/>
              <w:spacing w:after="0"/>
              <w:rPr>
                <w:sz w:val="24"/>
                <w:szCs w:val="24"/>
              </w:rPr>
            </w:pPr>
            <w:r>
              <w:rPr>
                <w:sz w:val="24"/>
                <w:szCs w:val="24"/>
              </w:rPr>
              <w:t>в 20</w:t>
            </w:r>
            <w:r w:rsidRPr="003B02E1">
              <w:rPr>
                <w:sz w:val="24"/>
                <w:szCs w:val="24"/>
              </w:rPr>
              <w:t>25</w:t>
            </w:r>
            <w:r>
              <w:rPr>
                <w:sz w:val="24"/>
                <w:szCs w:val="24"/>
              </w:rPr>
              <w:t xml:space="preserve"> году -  0,00  рублей.</w:t>
            </w:r>
          </w:p>
          <w:p w:rsidR="003B02E1" w:rsidRPr="00D42F3A" w:rsidRDefault="003B02E1" w:rsidP="003B02E1">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 на реализацию </w:t>
            </w:r>
            <w:r>
              <w:rPr>
                <w:lang w:val="en-US"/>
              </w:rPr>
              <w:t>II</w:t>
            </w:r>
            <w:r>
              <w:t xml:space="preserve"> этапа</w:t>
            </w:r>
            <w:r w:rsidRPr="00D42F3A">
              <w:t xml:space="preserve"> составят </w:t>
            </w:r>
            <w:r w:rsidRPr="003B02E1">
              <w:t>0.00</w:t>
            </w:r>
            <w:r w:rsidRPr="00D42F3A">
              <w:t xml:space="preserve"> рублей, в том числе по годам:</w:t>
            </w:r>
          </w:p>
          <w:p w:rsidR="003B02E1" w:rsidRPr="00D42F3A" w:rsidRDefault="003B02E1" w:rsidP="003B02E1">
            <w:pPr>
              <w:jc w:val="both"/>
            </w:pPr>
            <w:r w:rsidRPr="00D42F3A">
              <w:t>в 20</w:t>
            </w:r>
            <w:r w:rsidRPr="003B02E1">
              <w:t>21</w:t>
            </w:r>
            <w:r w:rsidRPr="00D42F3A">
              <w:t xml:space="preserve"> году -  </w:t>
            </w:r>
            <w:r w:rsidRPr="003B02E1">
              <w:t>0.00</w:t>
            </w:r>
            <w:r w:rsidRPr="00D42F3A">
              <w:t xml:space="preserve"> рублей;</w:t>
            </w:r>
          </w:p>
          <w:p w:rsidR="003B02E1" w:rsidRPr="00D42F3A" w:rsidRDefault="003B02E1" w:rsidP="003B02E1">
            <w:pPr>
              <w:jc w:val="both"/>
            </w:pPr>
            <w:r w:rsidRPr="00D42F3A">
              <w:t>в 20</w:t>
            </w:r>
            <w:r w:rsidRPr="003B02E1">
              <w:t>22</w:t>
            </w:r>
            <w:r w:rsidRPr="00D42F3A">
              <w:t xml:space="preserve"> году -  0,00 рублей;</w:t>
            </w:r>
          </w:p>
          <w:p w:rsidR="003B02E1" w:rsidRPr="00D42F3A" w:rsidRDefault="003B02E1" w:rsidP="003B02E1">
            <w:pPr>
              <w:jc w:val="both"/>
            </w:pPr>
            <w:r w:rsidRPr="00D42F3A">
              <w:t>в 20</w:t>
            </w:r>
            <w:r w:rsidRPr="003B02E1">
              <w:t>23</w:t>
            </w:r>
            <w:r w:rsidRPr="00D42F3A">
              <w:t xml:space="preserve"> году -  0,00 рублей;</w:t>
            </w:r>
          </w:p>
          <w:p w:rsidR="003B02E1" w:rsidRPr="00D42F3A" w:rsidRDefault="003B02E1" w:rsidP="003B02E1">
            <w:pPr>
              <w:jc w:val="both"/>
            </w:pPr>
            <w:r w:rsidRPr="00D42F3A">
              <w:t>в 20</w:t>
            </w:r>
            <w:r w:rsidRPr="003B02E1">
              <w:t>24</w:t>
            </w:r>
            <w:r w:rsidRPr="00D42F3A">
              <w:t xml:space="preserve"> году -  0,00 рублей;</w:t>
            </w:r>
          </w:p>
          <w:p w:rsidR="003B02E1" w:rsidRPr="00D42F3A" w:rsidRDefault="003B02E1" w:rsidP="003B02E1">
            <w:pPr>
              <w:jc w:val="both"/>
              <w:rPr>
                <w:bCs/>
              </w:rPr>
            </w:pPr>
            <w:r>
              <w:t>в 20</w:t>
            </w:r>
            <w:r w:rsidRPr="003B02E1">
              <w:t>25</w:t>
            </w:r>
            <w:r>
              <w:t xml:space="preserve"> году -  </w:t>
            </w:r>
            <w:r w:rsidRPr="003B02E1">
              <w:t>0.00</w:t>
            </w:r>
            <w:r>
              <w:t xml:space="preserve">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w:t>
            </w:r>
            <w:r w:rsidR="001D5640">
              <w:rPr>
                <w:rFonts w:ascii="Times New Roman" w:eastAsia="Times New Roman" w:hAnsi="Times New Roman" w:cs="Times New Roman"/>
                <w:bCs/>
                <w:sz w:val="24"/>
                <w:szCs w:val="24"/>
              </w:rPr>
              <w:t>2</w:t>
            </w:r>
            <w:r w:rsidR="003B02E1" w:rsidRPr="003B02E1">
              <w:rPr>
                <w:rFonts w:ascii="Times New Roman" w:eastAsia="Times New Roman" w:hAnsi="Times New Roman" w:cs="Times New Roman"/>
                <w:bCs/>
                <w:sz w:val="24"/>
                <w:szCs w:val="24"/>
              </w:rPr>
              <w:t>5</w:t>
            </w:r>
            <w:r w:rsidRPr="00D42F3A">
              <w:rPr>
                <w:rFonts w:ascii="Times New Roman" w:eastAsia="Times New Roman" w:hAnsi="Times New Roman" w:cs="Times New Roman"/>
                <w:bCs/>
                <w:sz w:val="24"/>
                <w:szCs w:val="24"/>
              </w:rPr>
              <w:t xml:space="preserve">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довести уровень обеспеченности приборами учёта потребления энергетических ресурсов объектов, до</w:t>
            </w:r>
            <w:r w:rsidR="00F40271">
              <w:rPr>
                <w:rFonts w:ascii="Times New Roman" w:eastAsia="Times New Roman" w:hAnsi="Times New Roman" w:cs="Times New Roman"/>
                <w:bCs/>
                <w:sz w:val="24"/>
                <w:szCs w:val="24"/>
              </w:rPr>
              <w:t xml:space="preserve"> </w:t>
            </w: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Default="00454BA7" w:rsidP="00454BA7">
      <w:pPr>
        <w:jc w:val="center"/>
      </w:pPr>
    </w:p>
    <w:p w:rsidR="00C65820" w:rsidRPr="00D42F3A" w:rsidRDefault="00C65820" w:rsidP="00454BA7">
      <w:pPr>
        <w:jc w:val="center"/>
      </w:pPr>
    </w:p>
    <w:p w:rsidR="00FF7511" w:rsidRPr="00D42F3A" w:rsidRDefault="00FF7511" w:rsidP="00042946">
      <w:pPr>
        <w:numPr>
          <w:ilvl w:val="0"/>
          <w:numId w:val="5"/>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w:t>
      </w:r>
      <w:proofErr w:type="spellStart"/>
      <w:r w:rsidRPr="00D42F3A">
        <w:rPr>
          <w:sz w:val="24"/>
          <w:szCs w:val="24"/>
        </w:rPr>
        <w:t>кВт</w:t>
      </w:r>
      <w:proofErr w:type="gramStart"/>
      <w:r w:rsidRPr="00D42F3A">
        <w:rPr>
          <w:sz w:val="24"/>
          <w:szCs w:val="24"/>
        </w:rPr>
        <w:t>.ч</w:t>
      </w:r>
      <w:proofErr w:type="spellEnd"/>
      <w:proofErr w:type="gramEnd"/>
      <w:r w:rsidRPr="00D42F3A">
        <w:rPr>
          <w:sz w:val="24"/>
          <w:szCs w:val="24"/>
        </w:rPr>
        <w:t xml:space="preserve">,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42F3A">
        <w:t>энергоэффективности</w:t>
      </w:r>
      <w:proofErr w:type="spellEnd"/>
      <w:r w:rsidRPr="00D42F3A">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42F3A">
        <w:t>энергоэффективное</w:t>
      </w:r>
      <w:proofErr w:type="spellEnd"/>
      <w:r w:rsidRPr="00D42F3A">
        <w:t xml:space="preserve">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lastRenderedPageBreak/>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r w:rsidRPr="00D42F3A">
        <w:rPr>
          <w:rFonts w:eastAsia="Calibri"/>
        </w:rPr>
        <w:t>.</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Default="00FF7511" w:rsidP="00FF7511">
      <w:pPr>
        <w:pStyle w:val="ab"/>
        <w:spacing w:after="0"/>
        <w:ind w:firstLine="720"/>
        <w:jc w:val="both"/>
        <w:rPr>
          <w:sz w:val="24"/>
          <w:szCs w:val="24"/>
        </w:rPr>
      </w:pPr>
      <w:r w:rsidRPr="00D42F3A">
        <w:rPr>
          <w:sz w:val="24"/>
          <w:szCs w:val="24"/>
        </w:rPr>
        <w:t xml:space="preserve">Реализация подпрограммы </w:t>
      </w:r>
      <w:r w:rsidR="003B02E1">
        <w:rPr>
          <w:sz w:val="24"/>
          <w:szCs w:val="24"/>
        </w:rPr>
        <w:t xml:space="preserve">муниципальной программы </w:t>
      </w:r>
      <w:r w:rsidRPr="00D42F3A">
        <w:rPr>
          <w:sz w:val="24"/>
          <w:szCs w:val="24"/>
        </w:rPr>
        <w:t>будет осуществляться в течение 2014-20</w:t>
      </w:r>
      <w:r w:rsidR="00C851E7">
        <w:rPr>
          <w:sz w:val="24"/>
          <w:szCs w:val="24"/>
        </w:rPr>
        <w:t>2</w:t>
      </w:r>
      <w:r w:rsidR="003B02E1" w:rsidRPr="003B02E1">
        <w:rPr>
          <w:sz w:val="24"/>
          <w:szCs w:val="24"/>
        </w:rPr>
        <w:t>5</w:t>
      </w:r>
      <w:r w:rsidRPr="00D42F3A">
        <w:rPr>
          <w:sz w:val="24"/>
          <w:szCs w:val="24"/>
        </w:rPr>
        <w:t xml:space="preserve"> годов.</w:t>
      </w:r>
      <w:r w:rsidR="003B02E1" w:rsidRPr="003B02E1">
        <w:rPr>
          <w:sz w:val="24"/>
          <w:szCs w:val="24"/>
        </w:rPr>
        <w:t xml:space="preserve"> </w:t>
      </w:r>
      <w:r w:rsidR="003B02E1">
        <w:rPr>
          <w:sz w:val="24"/>
          <w:szCs w:val="24"/>
        </w:rPr>
        <w:t>Выделяются следующие этапы:</w:t>
      </w:r>
      <w:r w:rsidRPr="00D42F3A">
        <w:rPr>
          <w:sz w:val="24"/>
          <w:szCs w:val="24"/>
        </w:rPr>
        <w:t xml:space="preserve"> </w:t>
      </w:r>
    </w:p>
    <w:p w:rsidR="003B02E1" w:rsidRDefault="003B02E1" w:rsidP="00FF7511">
      <w:pPr>
        <w:pStyle w:val="ab"/>
        <w:spacing w:after="0"/>
        <w:ind w:firstLine="720"/>
        <w:jc w:val="both"/>
        <w:rPr>
          <w:sz w:val="24"/>
          <w:szCs w:val="24"/>
        </w:rPr>
      </w:pPr>
      <w:r>
        <w:rPr>
          <w:sz w:val="24"/>
          <w:szCs w:val="24"/>
          <w:lang w:val="en-US"/>
        </w:rPr>
        <w:t>I</w:t>
      </w:r>
      <w:r>
        <w:rPr>
          <w:sz w:val="24"/>
          <w:szCs w:val="24"/>
        </w:rPr>
        <w:t xml:space="preserve"> – этап: 2014-2020 годы;</w:t>
      </w:r>
    </w:p>
    <w:p w:rsidR="003B02E1" w:rsidRPr="003B02E1" w:rsidRDefault="003B02E1" w:rsidP="00FF7511">
      <w:pPr>
        <w:pStyle w:val="ab"/>
        <w:spacing w:after="0"/>
        <w:ind w:firstLine="720"/>
        <w:jc w:val="both"/>
        <w:rPr>
          <w:sz w:val="24"/>
          <w:szCs w:val="24"/>
        </w:rPr>
      </w:pPr>
      <w:r>
        <w:rPr>
          <w:sz w:val="24"/>
          <w:szCs w:val="24"/>
          <w:lang w:val="en-US"/>
        </w:rPr>
        <w:t>II</w:t>
      </w:r>
      <w:r>
        <w:rPr>
          <w:sz w:val="24"/>
          <w:szCs w:val="24"/>
        </w:rPr>
        <w:t xml:space="preserve"> – этап: 2021-2025 годы.</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мского муниципального района Омской области  на 2014-20</w:t>
      </w:r>
      <w:r w:rsidR="00C851E7">
        <w:rPr>
          <w:rFonts w:ascii="Times New Roman" w:hAnsi="Times New Roman" w:cs="Times New Roman"/>
          <w:sz w:val="24"/>
          <w:szCs w:val="24"/>
        </w:rPr>
        <w:t>2</w:t>
      </w:r>
      <w:r w:rsidR="003B02E1">
        <w:rPr>
          <w:rFonts w:ascii="Times New Roman" w:hAnsi="Times New Roman" w:cs="Times New Roman"/>
          <w:sz w:val="24"/>
          <w:szCs w:val="24"/>
        </w:rPr>
        <w:t>5</w:t>
      </w:r>
      <w:r w:rsidRPr="00D42F3A">
        <w:rPr>
          <w:rFonts w:ascii="Times New Roman" w:hAnsi="Times New Roman" w:cs="Times New Roman"/>
          <w:sz w:val="24"/>
          <w:szCs w:val="24"/>
        </w:rPr>
        <w:t xml:space="preserve">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3E518A" w:rsidRDefault="00B2622B" w:rsidP="003E518A">
      <w:pPr>
        <w:jc w:val="both"/>
      </w:pPr>
      <w:r w:rsidRPr="00D42F3A">
        <w:tab/>
      </w:r>
      <w:r w:rsidR="003E518A">
        <w:t>Общий объем финансирования на реализацию подпрограммы муниципальной программы составляет 1 305 693,06</w:t>
      </w:r>
      <w:r w:rsidR="003E518A" w:rsidRPr="00D42F3A">
        <w:t xml:space="preserve"> рублей</w:t>
      </w:r>
      <w:r w:rsidR="003E518A">
        <w:t>.</w:t>
      </w:r>
    </w:p>
    <w:p w:rsidR="003E518A" w:rsidRPr="00D42F3A" w:rsidRDefault="003E518A" w:rsidP="003E518A">
      <w:pPr>
        <w:ind w:firstLine="708"/>
        <w:jc w:val="both"/>
      </w:pPr>
      <w:r>
        <w:t xml:space="preserve">Расходы на реализацию </w:t>
      </w:r>
      <w:r>
        <w:rPr>
          <w:lang w:val="en-US"/>
        </w:rPr>
        <w:t>I</w:t>
      </w:r>
      <w:r>
        <w:t xml:space="preserve"> этапа подпрограммы муниципальной программы составит 1 305 693,06  рублей</w:t>
      </w:r>
      <w:proofErr w:type="gramStart"/>
      <w:r>
        <w:t xml:space="preserve"> </w:t>
      </w:r>
      <w:r w:rsidRPr="00D42F3A">
        <w:t>,</w:t>
      </w:r>
      <w:proofErr w:type="gramEnd"/>
      <w:r w:rsidRPr="00D42F3A">
        <w:t xml:space="preserve"> в том числе по годам:</w:t>
      </w:r>
    </w:p>
    <w:p w:rsidR="003E518A" w:rsidRPr="00D42F3A" w:rsidRDefault="003E518A" w:rsidP="003E518A">
      <w:pPr>
        <w:jc w:val="both"/>
        <w:rPr>
          <w:color w:val="000000"/>
          <w:spacing w:val="-1"/>
        </w:rPr>
      </w:pPr>
      <w:r w:rsidRPr="00D42F3A">
        <w:rPr>
          <w:color w:val="000000"/>
          <w:spacing w:val="-1"/>
        </w:rPr>
        <w:t xml:space="preserve">в 2014 году – 581 275,64 рублей; </w:t>
      </w:r>
    </w:p>
    <w:p w:rsidR="003E518A" w:rsidRPr="00D42F3A" w:rsidRDefault="003E518A" w:rsidP="003E518A">
      <w:pPr>
        <w:jc w:val="both"/>
        <w:rPr>
          <w:color w:val="000000"/>
          <w:spacing w:val="-1"/>
        </w:rPr>
      </w:pPr>
      <w:r w:rsidRPr="00D42F3A">
        <w:rPr>
          <w:color w:val="000000"/>
          <w:spacing w:val="-1"/>
        </w:rPr>
        <w:t>в 2015 году – 0,00 рублей;</w:t>
      </w:r>
    </w:p>
    <w:p w:rsidR="003E518A" w:rsidRPr="00D42F3A" w:rsidRDefault="003E518A" w:rsidP="003E518A">
      <w:pPr>
        <w:jc w:val="both"/>
        <w:rPr>
          <w:color w:val="000000"/>
          <w:spacing w:val="-1"/>
        </w:rPr>
      </w:pPr>
      <w:r w:rsidRPr="00D42F3A">
        <w:rPr>
          <w:color w:val="000000"/>
          <w:spacing w:val="-1"/>
        </w:rPr>
        <w:t>в 2016 году – 0,00 рублей;</w:t>
      </w:r>
    </w:p>
    <w:p w:rsidR="003E518A" w:rsidRPr="00D42F3A" w:rsidRDefault="003E518A" w:rsidP="003E518A">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3E518A" w:rsidRDefault="003E518A" w:rsidP="003E518A">
      <w:pPr>
        <w:jc w:val="both"/>
      </w:pPr>
      <w:r w:rsidRPr="00D42F3A">
        <w:t xml:space="preserve">в 2018 году – </w:t>
      </w:r>
      <w:r>
        <w:t>324 417,42 рублей;</w:t>
      </w:r>
    </w:p>
    <w:p w:rsidR="003E518A" w:rsidRDefault="003E518A" w:rsidP="003E518A">
      <w:pPr>
        <w:jc w:val="both"/>
      </w:pPr>
      <w:r>
        <w:t>в 2019 году – 400 000,00 рублей;</w:t>
      </w:r>
    </w:p>
    <w:p w:rsidR="003E518A" w:rsidRPr="00D42F3A" w:rsidRDefault="003E518A" w:rsidP="003E518A">
      <w:pPr>
        <w:jc w:val="both"/>
      </w:pPr>
      <w:r>
        <w:t>в 2020 году – 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80</w:t>
      </w:r>
      <w:r w:rsidRPr="00D42F3A">
        <w:t>0 000,00 рублей, в том числе по годам:</w:t>
      </w:r>
    </w:p>
    <w:p w:rsidR="003E518A" w:rsidRPr="00D42F3A" w:rsidRDefault="003E518A" w:rsidP="003E518A">
      <w:pPr>
        <w:jc w:val="both"/>
        <w:rPr>
          <w:color w:val="000000"/>
          <w:spacing w:val="-1"/>
        </w:rPr>
      </w:pPr>
      <w:r w:rsidRPr="00D42F3A">
        <w:rPr>
          <w:color w:val="000000"/>
          <w:spacing w:val="-1"/>
        </w:rPr>
        <w:t xml:space="preserve">в 2014 году – 400 000,00 рублей; </w:t>
      </w:r>
    </w:p>
    <w:p w:rsidR="003E518A" w:rsidRPr="00D42F3A" w:rsidRDefault="003E518A" w:rsidP="003E518A">
      <w:pPr>
        <w:jc w:val="both"/>
        <w:rPr>
          <w:color w:val="000000"/>
          <w:spacing w:val="-1"/>
        </w:rPr>
      </w:pPr>
      <w:r w:rsidRPr="00D42F3A">
        <w:rPr>
          <w:color w:val="000000"/>
          <w:spacing w:val="-1"/>
        </w:rPr>
        <w:t>в 2015 году – 0,00 рублей;</w:t>
      </w:r>
    </w:p>
    <w:p w:rsidR="003E518A" w:rsidRPr="00D42F3A" w:rsidRDefault="003E518A" w:rsidP="003E518A">
      <w:pPr>
        <w:jc w:val="both"/>
        <w:rPr>
          <w:color w:val="000000"/>
          <w:spacing w:val="-1"/>
        </w:rPr>
      </w:pPr>
      <w:r w:rsidRPr="00D42F3A">
        <w:rPr>
          <w:color w:val="000000"/>
          <w:spacing w:val="-1"/>
        </w:rPr>
        <w:t>в 2016 году – 0,00 рублей;</w:t>
      </w:r>
    </w:p>
    <w:p w:rsidR="003E518A" w:rsidRPr="00D42F3A" w:rsidRDefault="003E518A" w:rsidP="003E518A">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3E518A" w:rsidRDefault="003E518A" w:rsidP="003E518A">
      <w:r w:rsidRPr="00D42F3A">
        <w:t xml:space="preserve">в 2018 году – </w:t>
      </w:r>
      <w:r>
        <w:t>0,00</w:t>
      </w:r>
      <w:r w:rsidRPr="00D42F3A">
        <w:t xml:space="preserve"> рублей</w:t>
      </w:r>
      <w:r>
        <w:t>;</w:t>
      </w:r>
    </w:p>
    <w:p w:rsidR="003E518A" w:rsidRDefault="003E518A" w:rsidP="003E518A">
      <w:r>
        <w:t>в 2019 году – 400 000,00 рублей;</w:t>
      </w:r>
    </w:p>
    <w:p w:rsidR="003E518A" w:rsidRPr="00D42F3A" w:rsidRDefault="003E518A" w:rsidP="003E518A">
      <w:r>
        <w:t>в 2020 году – 0,00 рублей.</w:t>
      </w:r>
    </w:p>
    <w:p w:rsidR="003E518A" w:rsidRPr="00D42F3A" w:rsidRDefault="003E518A" w:rsidP="003E518A">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w:t>
      </w:r>
      <w:r>
        <w:t xml:space="preserve"> этапа</w:t>
      </w:r>
      <w:r w:rsidRPr="00D42F3A">
        <w:t xml:space="preserve"> составят 0,00 рублей, в том числе по годам:</w:t>
      </w:r>
    </w:p>
    <w:p w:rsidR="003E518A" w:rsidRPr="00D42F3A" w:rsidRDefault="003E518A" w:rsidP="003E518A">
      <w:r w:rsidRPr="00D42F3A">
        <w:t>в 2014 году -  0,00  рублей;</w:t>
      </w:r>
    </w:p>
    <w:p w:rsidR="003E518A" w:rsidRPr="00D42F3A" w:rsidRDefault="003E518A" w:rsidP="003E518A">
      <w:r w:rsidRPr="00D42F3A">
        <w:t>в 2015 году -  0,00  рублей;</w:t>
      </w:r>
    </w:p>
    <w:p w:rsidR="003E518A" w:rsidRPr="00D42F3A" w:rsidRDefault="003E518A" w:rsidP="003E518A">
      <w:r w:rsidRPr="00D42F3A">
        <w:t>в 2016 году -  0,00  рублей;</w:t>
      </w:r>
    </w:p>
    <w:p w:rsidR="003E518A" w:rsidRPr="00D42F3A" w:rsidRDefault="003E518A" w:rsidP="003E518A">
      <w:r w:rsidRPr="00D42F3A">
        <w:t>в 2017 году -  0,00  рублей;</w:t>
      </w:r>
    </w:p>
    <w:p w:rsidR="003E518A" w:rsidRDefault="003E518A" w:rsidP="003E518A">
      <w:pPr>
        <w:pStyle w:val="ab"/>
        <w:spacing w:after="0"/>
        <w:rPr>
          <w:sz w:val="24"/>
          <w:szCs w:val="24"/>
        </w:rPr>
      </w:pPr>
      <w:r>
        <w:rPr>
          <w:sz w:val="24"/>
          <w:szCs w:val="24"/>
        </w:rPr>
        <w:t>в 2018 году -  0,00  рублей;</w:t>
      </w:r>
    </w:p>
    <w:p w:rsidR="003E518A" w:rsidRDefault="003E518A" w:rsidP="003E518A">
      <w:pPr>
        <w:pStyle w:val="ab"/>
        <w:spacing w:after="0"/>
        <w:rPr>
          <w:sz w:val="24"/>
          <w:szCs w:val="24"/>
        </w:rPr>
      </w:pPr>
      <w:r>
        <w:rPr>
          <w:sz w:val="24"/>
          <w:szCs w:val="24"/>
        </w:rPr>
        <w:t>в 2019 году – 0,00 рублей;</w:t>
      </w:r>
    </w:p>
    <w:p w:rsidR="003E518A" w:rsidRPr="00D42F3A" w:rsidRDefault="003E518A" w:rsidP="003E518A">
      <w:pPr>
        <w:pStyle w:val="ab"/>
        <w:spacing w:after="0"/>
        <w:rPr>
          <w:sz w:val="24"/>
          <w:szCs w:val="24"/>
        </w:rPr>
      </w:pPr>
      <w:r>
        <w:rPr>
          <w:sz w:val="24"/>
          <w:szCs w:val="24"/>
        </w:rPr>
        <w:t>в 2020 году – 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 на реализацию </w:t>
      </w:r>
      <w:r>
        <w:rPr>
          <w:lang w:val="en-US"/>
        </w:rPr>
        <w:t>I</w:t>
      </w:r>
      <w:r>
        <w:t xml:space="preserve"> этапа</w:t>
      </w:r>
      <w:r w:rsidRPr="00D42F3A">
        <w:t xml:space="preserve"> составят </w:t>
      </w:r>
      <w:r>
        <w:t>505 693,06</w:t>
      </w:r>
      <w:r w:rsidRPr="00D42F3A">
        <w:t xml:space="preserve"> рублей, в том числе по годам:</w:t>
      </w:r>
    </w:p>
    <w:p w:rsidR="003E518A" w:rsidRPr="00D42F3A" w:rsidRDefault="003E518A" w:rsidP="003E518A">
      <w:pPr>
        <w:jc w:val="both"/>
      </w:pPr>
      <w:r w:rsidRPr="00D42F3A">
        <w:t>в 2014 году -  181 275,64 рублей;</w:t>
      </w:r>
    </w:p>
    <w:p w:rsidR="003E518A" w:rsidRPr="00D42F3A" w:rsidRDefault="003E518A" w:rsidP="003E518A">
      <w:pPr>
        <w:jc w:val="both"/>
      </w:pPr>
      <w:r w:rsidRPr="00D42F3A">
        <w:t>в 2015 году -  0,00 рублей;</w:t>
      </w:r>
    </w:p>
    <w:p w:rsidR="003E518A" w:rsidRPr="00D42F3A" w:rsidRDefault="003E518A" w:rsidP="003E518A">
      <w:pPr>
        <w:jc w:val="both"/>
      </w:pPr>
      <w:r w:rsidRPr="00D42F3A">
        <w:t>в 2016 году -  0,00 рублей;</w:t>
      </w:r>
    </w:p>
    <w:p w:rsidR="003E518A" w:rsidRPr="00D42F3A" w:rsidRDefault="003E518A" w:rsidP="003E518A">
      <w:pPr>
        <w:jc w:val="both"/>
      </w:pPr>
      <w:r w:rsidRPr="00D42F3A">
        <w:t>в 2017 году -  0,00 рублей;</w:t>
      </w:r>
    </w:p>
    <w:p w:rsidR="003E518A" w:rsidRDefault="003E518A" w:rsidP="003E518A">
      <w:pPr>
        <w:jc w:val="both"/>
      </w:pPr>
      <w:r>
        <w:t>в 2018 году -  324 417,42 рублей;</w:t>
      </w:r>
    </w:p>
    <w:p w:rsidR="003E518A" w:rsidRDefault="003E518A" w:rsidP="003E518A">
      <w:pPr>
        <w:jc w:val="both"/>
      </w:pPr>
      <w:r>
        <w:t>в 2019 году – 0,00 рублей;</w:t>
      </w:r>
    </w:p>
    <w:p w:rsidR="003E518A" w:rsidRDefault="003E518A" w:rsidP="003E518A">
      <w:pPr>
        <w:jc w:val="both"/>
      </w:pPr>
      <w:r>
        <w:t>в 2020 году – 0,00 рублей.</w:t>
      </w:r>
    </w:p>
    <w:p w:rsidR="003E518A" w:rsidRPr="00D42F3A" w:rsidRDefault="003E518A" w:rsidP="003E518A">
      <w:pPr>
        <w:ind w:firstLine="708"/>
        <w:jc w:val="both"/>
      </w:pPr>
      <w:r>
        <w:t xml:space="preserve">Расходы на реализацию </w:t>
      </w:r>
      <w:r>
        <w:rPr>
          <w:lang w:val="en-US"/>
        </w:rPr>
        <w:t>II</w:t>
      </w:r>
      <w:r>
        <w:t xml:space="preserve"> этапа подпрограммы муниципальной программы составит 0,00  рублей</w:t>
      </w:r>
      <w:r w:rsidRPr="00D42F3A">
        <w:t>, в том числе по годам:</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3E518A" w:rsidRPr="003B02E1" w:rsidRDefault="003E518A" w:rsidP="003E518A">
      <w:pPr>
        <w:jc w:val="both"/>
      </w:pPr>
      <w:r w:rsidRPr="00D42F3A">
        <w:t>в 20</w:t>
      </w:r>
      <w:r w:rsidRPr="003B02E1">
        <w:t>25</w:t>
      </w:r>
      <w:r w:rsidRPr="00D42F3A">
        <w:t xml:space="preserve"> году – </w:t>
      </w:r>
      <w:r>
        <w:t>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3E518A" w:rsidRPr="003B02E1" w:rsidRDefault="003E518A" w:rsidP="003E518A">
      <w:pPr>
        <w:jc w:val="both"/>
      </w:pPr>
      <w:r w:rsidRPr="00D42F3A">
        <w:t>в 20</w:t>
      </w:r>
      <w:r w:rsidRPr="003B02E1">
        <w:t>25</w:t>
      </w:r>
      <w:r w:rsidRPr="00D42F3A">
        <w:t xml:space="preserve"> году – </w:t>
      </w:r>
      <w:r>
        <w:t>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3E518A" w:rsidRPr="00D42F3A" w:rsidRDefault="003E518A" w:rsidP="003E518A">
      <w:r w:rsidRPr="00D42F3A">
        <w:t>в 20</w:t>
      </w:r>
      <w:r w:rsidRPr="003B02E1">
        <w:t>21</w:t>
      </w:r>
      <w:r w:rsidRPr="00D42F3A">
        <w:t xml:space="preserve"> году -  0,00  рублей;</w:t>
      </w:r>
    </w:p>
    <w:p w:rsidR="003E518A" w:rsidRPr="00D42F3A" w:rsidRDefault="003E518A" w:rsidP="003E518A">
      <w:r w:rsidRPr="00D42F3A">
        <w:t>в 20</w:t>
      </w:r>
      <w:r w:rsidRPr="003B02E1">
        <w:t>22</w:t>
      </w:r>
      <w:r w:rsidRPr="00D42F3A">
        <w:t xml:space="preserve"> году -  0,00  рублей;</w:t>
      </w:r>
    </w:p>
    <w:p w:rsidR="003E518A" w:rsidRPr="00D42F3A" w:rsidRDefault="003E518A" w:rsidP="003E518A">
      <w:r w:rsidRPr="00D42F3A">
        <w:t>в 20</w:t>
      </w:r>
      <w:r w:rsidRPr="003B02E1">
        <w:t>23</w:t>
      </w:r>
      <w:r w:rsidRPr="00D42F3A">
        <w:t xml:space="preserve"> году -  0,00  рублей;</w:t>
      </w:r>
    </w:p>
    <w:p w:rsidR="003E518A" w:rsidRPr="00D42F3A" w:rsidRDefault="003E518A" w:rsidP="003E518A">
      <w:r w:rsidRPr="00D42F3A">
        <w:t>в 20</w:t>
      </w:r>
      <w:r w:rsidRPr="003B02E1">
        <w:t>24</w:t>
      </w:r>
      <w:r w:rsidRPr="00D42F3A">
        <w:t xml:space="preserve"> году -  0,00  рублей;</w:t>
      </w:r>
    </w:p>
    <w:p w:rsidR="003E518A" w:rsidRPr="00D42F3A" w:rsidRDefault="003E518A" w:rsidP="003E518A">
      <w:pPr>
        <w:pStyle w:val="ab"/>
        <w:spacing w:after="0"/>
        <w:rPr>
          <w:sz w:val="24"/>
          <w:szCs w:val="24"/>
        </w:rPr>
      </w:pPr>
      <w:r>
        <w:rPr>
          <w:sz w:val="24"/>
          <w:szCs w:val="24"/>
        </w:rPr>
        <w:t>в 20</w:t>
      </w:r>
      <w:r w:rsidRPr="003B02E1">
        <w:rPr>
          <w:sz w:val="24"/>
          <w:szCs w:val="24"/>
        </w:rPr>
        <w:t>25</w:t>
      </w:r>
      <w:r>
        <w:rPr>
          <w:sz w:val="24"/>
          <w:szCs w:val="24"/>
        </w:rPr>
        <w:t xml:space="preserve"> году -  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 на реализацию </w:t>
      </w:r>
      <w:r>
        <w:rPr>
          <w:lang w:val="en-US"/>
        </w:rPr>
        <w:t>II</w:t>
      </w:r>
      <w:r>
        <w:t xml:space="preserve"> этапа</w:t>
      </w:r>
      <w:r w:rsidRPr="00D42F3A">
        <w:t xml:space="preserve"> составят </w:t>
      </w:r>
      <w:r w:rsidRPr="003B02E1">
        <w:t>0.00</w:t>
      </w:r>
      <w:r w:rsidRPr="00D42F3A">
        <w:t xml:space="preserve"> рублей, в том числе по годам:</w:t>
      </w:r>
    </w:p>
    <w:p w:rsidR="003E518A" w:rsidRPr="00D42F3A" w:rsidRDefault="003E518A" w:rsidP="003E518A">
      <w:pPr>
        <w:jc w:val="both"/>
      </w:pPr>
      <w:r w:rsidRPr="00D42F3A">
        <w:t>в 20</w:t>
      </w:r>
      <w:r w:rsidRPr="003B02E1">
        <w:t>21</w:t>
      </w:r>
      <w:r w:rsidRPr="00D42F3A">
        <w:t xml:space="preserve"> году -  </w:t>
      </w:r>
      <w:r w:rsidRPr="003B02E1">
        <w:t>0.00</w:t>
      </w:r>
      <w:r w:rsidRPr="00D42F3A">
        <w:t xml:space="preserve"> рублей;</w:t>
      </w:r>
    </w:p>
    <w:p w:rsidR="003E518A" w:rsidRPr="00D42F3A" w:rsidRDefault="003E518A" w:rsidP="003E518A">
      <w:pPr>
        <w:jc w:val="both"/>
      </w:pPr>
      <w:r w:rsidRPr="00D42F3A">
        <w:t>в 20</w:t>
      </w:r>
      <w:r w:rsidRPr="003B02E1">
        <w:t>22</w:t>
      </w:r>
      <w:r w:rsidRPr="00D42F3A">
        <w:t xml:space="preserve"> году -  0,00 рублей;</w:t>
      </w:r>
    </w:p>
    <w:p w:rsidR="003E518A" w:rsidRPr="00D42F3A" w:rsidRDefault="003E518A" w:rsidP="003E518A">
      <w:pPr>
        <w:jc w:val="both"/>
      </w:pPr>
      <w:r w:rsidRPr="00D42F3A">
        <w:t>в 20</w:t>
      </w:r>
      <w:r w:rsidRPr="003B02E1">
        <w:t>23</w:t>
      </w:r>
      <w:r w:rsidRPr="00D42F3A">
        <w:t xml:space="preserve"> году -  0,00 рублей;</w:t>
      </w:r>
    </w:p>
    <w:p w:rsidR="003E518A" w:rsidRPr="00D42F3A" w:rsidRDefault="003E518A" w:rsidP="003E518A">
      <w:pPr>
        <w:jc w:val="both"/>
      </w:pPr>
      <w:r w:rsidRPr="00D42F3A">
        <w:t>в 20</w:t>
      </w:r>
      <w:r w:rsidRPr="003B02E1">
        <w:t>24</w:t>
      </w:r>
      <w:r w:rsidRPr="00D42F3A">
        <w:t xml:space="preserve"> году -  0,00 рублей;</w:t>
      </w:r>
    </w:p>
    <w:p w:rsidR="00DF4C32" w:rsidRDefault="003E518A" w:rsidP="003E518A">
      <w:pPr>
        <w:jc w:val="both"/>
      </w:pPr>
      <w:r>
        <w:t>в 20</w:t>
      </w:r>
      <w:r w:rsidRPr="003B02E1">
        <w:t>25</w:t>
      </w:r>
      <w:r>
        <w:t xml:space="preserve"> году -  </w:t>
      </w:r>
      <w:r w:rsidRPr="003B02E1">
        <w:t>0.00</w:t>
      </w:r>
      <w:r>
        <w:t xml:space="preserve"> рублей.</w:t>
      </w:r>
    </w:p>
    <w:p w:rsidR="00C83E78" w:rsidRPr="00D42F3A" w:rsidRDefault="00C83E78" w:rsidP="00C83E78">
      <w:pPr>
        <w:pStyle w:val="ab"/>
        <w:spacing w:after="0"/>
        <w:ind w:left="360"/>
        <w:jc w:val="center"/>
        <w:rPr>
          <w:b/>
          <w:sz w:val="24"/>
          <w:szCs w:val="24"/>
        </w:rPr>
      </w:pPr>
      <w:r w:rsidRPr="00D42F3A">
        <w:rPr>
          <w:b/>
          <w:sz w:val="24"/>
          <w:szCs w:val="24"/>
        </w:rPr>
        <w:lastRenderedPageBreak/>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 xml:space="preserve">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005A778F" w:rsidRPr="00D42F3A">
        <w:rPr>
          <w:spacing w:val="-4"/>
        </w:rPr>
        <w:t>контроль за</w:t>
      </w:r>
      <w:proofErr w:type="gramEnd"/>
      <w:r w:rsidR="005A778F" w:rsidRPr="00D42F3A">
        <w:rPr>
          <w:spacing w:val="-4"/>
        </w:rPr>
        <w:t xml:space="preserve">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2776D4" w:rsidRDefault="00E76613" w:rsidP="00E76613">
      <w:pPr>
        <w:widowControl w:val="0"/>
        <w:autoSpaceDE w:val="0"/>
        <w:autoSpaceDN w:val="0"/>
        <w:ind w:firstLine="360"/>
        <w:jc w:val="both"/>
        <w:rPr>
          <w:sz w:val="20"/>
          <w:szCs w:val="20"/>
        </w:rPr>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2776D4">
        <w:rPr>
          <w:spacing w:val="-4"/>
          <w:sz w:val="20"/>
          <w:szCs w:val="20"/>
        </w:rPr>
        <w:tab/>
      </w:r>
      <w:r w:rsidR="00C4588F" w:rsidRPr="002776D4">
        <w:rPr>
          <w:sz w:val="20"/>
          <w:szCs w:val="20"/>
        </w:rPr>
        <w:t xml:space="preserve">Приложение № 4 </w:t>
      </w:r>
    </w:p>
    <w:p w:rsidR="00C4588F" w:rsidRPr="002776D4" w:rsidRDefault="00C4588F" w:rsidP="00C4588F">
      <w:pPr>
        <w:ind w:left="4956" w:firstLine="708"/>
        <w:jc w:val="both"/>
        <w:rPr>
          <w:sz w:val="20"/>
          <w:szCs w:val="20"/>
        </w:rPr>
      </w:pPr>
      <w:r w:rsidRPr="002776D4">
        <w:rPr>
          <w:sz w:val="20"/>
          <w:szCs w:val="20"/>
        </w:rPr>
        <w:t xml:space="preserve">к муниципальной программе  </w:t>
      </w:r>
    </w:p>
    <w:p w:rsidR="00C4588F" w:rsidRPr="002776D4" w:rsidRDefault="00C4588F" w:rsidP="00C4588F">
      <w:pPr>
        <w:ind w:left="5664"/>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 xml:space="preserve">Омской области «Развитие </w:t>
      </w:r>
    </w:p>
    <w:p w:rsidR="00C4588F" w:rsidRPr="002776D4" w:rsidRDefault="00C4588F" w:rsidP="00C4588F">
      <w:pPr>
        <w:ind w:left="5664"/>
        <w:jc w:val="both"/>
        <w:rPr>
          <w:sz w:val="20"/>
          <w:szCs w:val="20"/>
        </w:rPr>
      </w:pPr>
      <w:r w:rsidRPr="002776D4">
        <w:rPr>
          <w:sz w:val="20"/>
          <w:szCs w:val="20"/>
        </w:rPr>
        <w:t xml:space="preserve">социально-экономического потенциала </w:t>
      </w:r>
    </w:p>
    <w:p w:rsidR="00C4588F" w:rsidRPr="002776D4" w:rsidRDefault="00C4588F" w:rsidP="00C4588F">
      <w:pPr>
        <w:ind w:left="4956" w:firstLine="708"/>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Омской области»</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786DC6" w:rsidRPr="00D42F3A"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w:t>
            </w:r>
            <w:proofErr w:type="gramStart"/>
            <w:r w:rsidRPr="00D42F3A">
              <w:t>муниципальной</w:t>
            </w:r>
            <w:proofErr w:type="gramEnd"/>
            <w:r w:rsidRPr="00D42F3A">
              <w:t xml:space="preserve">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AF4D83">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AF4D83">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w:t>
            </w:r>
            <w:proofErr w:type="spellStart"/>
            <w:r w:rsidRPr="00D42F3A">
              <w:t>Лузинского</w:t>
            </w:r>
            <w:proofErr w:type="spellEnd"/>
            <w:r w:rsidRPr="00D42F3A">
              <w:t xml:space="preserve"> сельского поселения, </w:t>
            </w:r>
            <w:proofErr w:type="spellStart"/>
            <w:r w:rsidR="00AC776B" w:rsidRPr="00D42F3A">
              <w:t>Лузинский</w:t>
            </w:r>
            <w:proofErr w:type="spellEnd"/>
            <w:r w:rsidR="00AC776B" w:rsidRPr="00D42F3A">
              <w:t xml:space="preserve"> СДК, инструктор по спорту</w:t>
            </w:r>
            <w:r w:rsidR="0056192E" w:rsidRPr="00D42F3A">
              <w:t xml:space="preserve">, </w:t>
            </w:r>
            <w:r w:rsidR="000C5111" w:rsidRPr="00D42F3A">
              <w:t xml:space="preserve">заведующая отделом </w:t>
            </w:r>
            <w:proofErr w:type="spellStart"/>
            <w:r w:rsidR="000C5111" w:rsidRPr="00D42F3A">
              <w:t>Лузинским</w:t>
            </w:r>
            <w:proofErr w:type="spellEnd"/>
            <w:r w:rsidR="000C5111" w:rsidRPr="00D42F3A">
              <w:t xml:space="preserve">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Default="00AC776B" w:rsidP="00D66311">
            <w:pPr>
              <w:jc w:val="both"/>
            </w:pPr>
            <w:r w:rsidRPr="00D42F3A">
              <w:t>2014-20</w:t>
            </w:r>
            <w:r w:rsidR="00C851E7">
              <w:t>2</w:t>
            </w:r>
            <w:r w:rsidR="00D66311">
              <w:t>5</w:t>
            </w:r>
            <w:r w:rsidRPr="00D42F3A">
              <w:t xml:space="preserve"> годы</w:t>
            </w:r>
          </w:p>
          <w:p w:rsidR="00D66311" w:rsidRDefault="00D66311" w:rsidP="00D66311">
            <w:pPr>
              <w:jc w:val="both"/>
            </w:pPr>
            <w:r>
              <w:rPr>
                <w:lang w:val="en-US"/>
              </w:rPr>
              <w:t>I</w:t>
            </w:r>
            <w:r>
              <w:t xml:space="preserve"> – этап: 2014-2020 годы;</w:t>
            </w:r>
          </w:p>
          <w:p w:rsidR="00D66311" w:rsidRPr="00D66311" w:rsidRDefault="00D66311" w:rsidP="00D66311">
            <w:pPr>
              <w:jc w:val="both"/>
            </w:pPr>
            <w:r>
              <w:rPr>
                <w:lang w:val="en-US"/>
              </w:rPr>
              <w:t>II</w:t>
            </w:r>
            <w:r>
              <w:t xml:space="preserve"> – этап: 2021-2025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D749F3" w:rsidRDefault="00D66311" w:rsidP="00343B1B">
            <w:pPr>
              <w:jc w:val="both"/>
            </w:pPr>
            <w:r>
              <w:t>Общий объем финансирования на реализацию подпрограммы муниципальной программы составляет</w:t>
            </w:r>
            <w:r w:rsidR="00F50F72" w:rsidRPr="00D42F3A">
              <w:t xml:space="preserve"> </w:t>
            </w:r>
            <w:r w:rsidR="00DF6538">
              <w:t>47</w:t>
            </w:r>
            <w:r w:rsidR="00F4724C">
              <w:t> 036 725,85</w:t>
            </w:r>
            <w:r w:rsidR="00DF6538">
              <w:t xml:space="preserve"> </w:t>
            </w:r>
            <w:r w:rsidR="00F50F72" w:rsidRPr="00D42F3A">
              <w:rPr>
                <w:color w:val="000000"/>
                <w:spacing w:val="-1"/>
              </w:rPr>
              <w:t>рублей</w:t>
            </w:r>
            <w:r w:rsidR="00D749F3">
              <w:t>.</w:t>
            </w:r>
          </w:p>
          <w:p w:rsidR="00D749F3" w:rsidRPr="00D749F3" w:rsidRDefault="00D749F3" w:rsidP="00D749F3">
            <w:pPr>
              <w:pStyle w:val="ConsPlusNormal"/>
              <w:ind w:firstLine="0"/>
              <w:jc w:val="both"/>
              <w:rPr>
                <w:sz w:val="24"/>
                <w:szCs w:val="24"/>
              </w:rPr>
            </w:pPr>
            <w:r w:rsidRPr="00D749F3">
              <w:rPr>
                <w:sz w:val="24"/>
                <w:szCs w:val="24"/>
              </w:rPr>
              <w:t xml:space="preserve">Расходы на реализацию I этапа подпрограммы муниципальной программы составят </w:t>
            </w:r>
            <w:r w:rsidR="00687132">
              <w:rPr>
                <w:sz w:val="24"/>
                <w:szCs w:val="24"/>
              </w:rPr>
              <w:t>2</w:t>
            </w:r>
            <w:r w:rsidRPr="00D749F3">
              <w:rPr>
                <w:sz w:val="24"/>
                <w:szCs w:val="24"/>
              </w:rPr>
              <w:t>7</w:t>
            </w:r>
            <w:r w:rsidR="00F4724C">
              <w:rPr>
                <w:sz w:val="24"/>
                <w:szCs w:val="24"/>
              </w:rPr>
              <w:t> 581 031,44</w:t>
            </w:r>
            <w:r w:rsidRPr="00D749F3">
              <w:rPr>
                <w:sz w:val="24"/>
                <w:szCs w:val="24"/>
              </w:rPr>
              <w:t xml:space="preserve"> рублей, в том числе по годам:</w:t>
            </w:r>
          </w:p>
          <w:p w:rsidR="00F50F72" w:rsidRPr="00D42F3A" w:rsidRDefault="00F50F72" w:rsidP="00F50F72">
            <w:pPr>
              <w:jc w:val="both"/>
              <w:rPr>
                <w:color w:val="000000"/>
                <w:spacing w:val="-1"/>
              </w:rPr>
            </w:pPr>
            <w:r w:rsidRPr="00D42F3A">
              <w:rPr>
                <w:color w:val="000000"/>
                <w:spacing w:val="-1"/>
              </w:rPr>
              <w:t xml:space="preserve"> 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B04514">
              <w:rPr>
                <w:color w:val="000000"/>
                <w:spacing w:val="-1"/>
              </w:rPr>
              <w:t>4 091 416,45</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032F14">
              <w:rPr>
                <w:color w:val="000000"/>
                <w:spacing w:val="-1"/>
              </w:rPr>
              <w:t>6</w:t>
            </w:r>
            <w:r w:rsidR="00D24C59">
              <w:rPr>
                <w:color w:val="000000"/>
                <w:spacing w:val="-1"/>
              </w:rPr>
              <w:t> </w:t>
            </w:r>
            <w:r w:rsidR="00032F14">
              <w:rPr>
                <w:color w:val="000000"/>
                <w:spacing w:val="-1"/>
              </w:rPr>
              <w:t>01</w:t>
            </w:r>
            <w:r w:rsidR="00D24C59">
              <w:rPr>
                <w:color w:val="000000"/>
                <w:spacing w:val="-1"/>
              </w:rPr>
              <w:t>2 361,28</w:t>
            </w:r>
            <w:r w:rsidRPr="00D42F3A">
              <w:rPr>
                <w:color w:val="000000"/>
                <w:spacing w:val="-1"/>
              </w:rPr>
              <w:t xml:space="preserve"> рублей;</w:t>
            </w:r>
          </w:p>
          <w:p w:rsidR="00F50F72" w:rsidRDefault="00F50F72" w:rsidP="00F50F72">
            <w:pPr>
              <w:jc w:val="both"/>
            </w:pPr>
            <w:r w:rsidRPr="00D42F3A">
              <w:t xml:space="preserve">в 2018 году – </w:t>
            </w:r>
            <w:r w:rsidR="00687132">
              <w:t>3</w:t>
            </w:r>
            <w:r w:rsidR="00F4724C">
              <w:t> 797 576,30</w:t>
            </w:r>
            <w:r w:rsidR="00C851E7">
              <w:t xml:space="preserve"> рублей;</w:t>
            </w:r>
          </w:p>
          <w:p w:rsidR="00C851E7" w:rsidRDefault="00C851E7" w:rsidP="00F50F72">
            <w:pPr>
              <w:jc w:val="both"/>
            </w:pPr>
            <w:r>
              <w:t xml:space="preserve">в 2019 году – </w:t>
            </w:r>
            <w:r w:rsidR="00687132">
              <w:t>3 454 000,00</w:t>
            </w:r>
            <w:r>
              <w:t xml:space="preserve"> рублей;</w:t>
            </w:r>
          </w:p>
          <w:p w:rsidR="00C851E7" w:rsidRPr="00D42F3A" w:rsidRDefault="00C851E7" w:rsidP="00F50F72">
            <w:pPr>
              <w:jc w:val="both"/>
            </w:pPr>
            <w:r>
              <w:t xml:space="preserve">в 2020 году – </w:t>
            </w:r>
            <w:r w:rsidR="00687132">
              <w:t>3 084</w:t>
            </w:r>
            <w:r w:rsidR="007C67C9">
              <w:t> 614,25</w:t>
            </w:r>
            <w:r>
              <w:t xml:space="preserve">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687132">
              <w:t>26</w:t>
            </w:r>
            <w:r w:rsidR="00F4724C">
              <w:t> 052 205,86</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w:t>
            </w:r>
            <w:r w:rsidR="00343B1B" w:rsidRPr="00D42F3A">
              <w:rPr>
                <w:color w:val="000000"/>
                <w:spacing w:val="-1"/>
              </w:rPr>
              <w:lastRenderedPageBreak/>
              <w:t xml:space="preserve">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2016 году – </w:t>
            </w:r>
            <w:r w:rsidR="00BC7E0F">
              <w:rPr>
                <w:color w:val="000000"/>
                <w:spacing w:val="-1"/>
              </w:rPr>
              <w:t>3</w:t>
            </w:r>
            <w:r w:rsidR="00B04514">
              <w:rPr>
                <w:color w:val="000000"/>
                <w:spacing w:val="-1"/>
              </w:rPr>
              <w:t> 532 590,87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032F14">
              <w:rPr>
                <w:color w:val="000000"/>
                <w:spacing w:val="-1"/>
              </w:rPr>
              <w:t>5 525</w:t>
            </w:r>
            <w:r w:rsidR="00D24C59">
              <w:rPr>
                <w:color w:val="000000"/>
                <w:spacing w:val="-1"/>
              </w:rPr>
              <w:t> 361,28</w:t>
            </w:r>
            <w:r w:rsidRPr="00D42F3A">
              <w:rPr>
                <w:color w:val="000000"/>
                <w:spacing w:val="-1"/>
              </w:rPr>
              <w:t xml:space="preserve"> рублей;</w:t>
            </w:r>
          </w:p>
          <w:p w:rsidR="000959DA" w:rsidRDefault="000959DA" w:rsidP="000959DA">
            <w:pPr>
              <w:jc w:val="both"/>
            </w:pPr>
            <w:r w:rsidRPr="00D42F3A">
              <w:t xml:space="preserve">в 2018 году – </w:t>
            </w:r>
            <w:r w:rsidR="00D825B3">
              <w:t>3</w:t>
            </w:r>
            <w:r w:rsidR="00F4724C">
              <w:t> 767 576,30</w:t>
            </w:r>
            <w:r>
              <w:t xml:space="preserve"> рублей;</w:t>
            </w:r>
          </w:p>
          <w:p w:rsidR="000959DA" w:rsidRDefault="000959DA" w:rsidP="000959DA">
            <w:pPr>
              <w:jc w:val="both"/>
            </w:pPr>
            <w:r>
              <w:t xml:space="preserve">в 2019 году – </w:t>
            </w:r>
            <w:r w:rsidR="00687132">
              <w:t>3 454 000,00</w:t>
            </w:r>
            <w:r>
              <w:t xml:space="preserve"> рублей;</w:t>
            </w:r>
          </w:p>
          <w:p w:rsidR="000959DA" w:rsidRPr="00D42F3A" w:rsidRDefault="000959DA" w:rsidP="000959DA">
            <w:pPr>
              <w:jc w:val="both"/>
            </w:pPr>
            <w:r>
              <w:t xml:space="preserve">в 2020 году – </w:t>
            </w:r>
            <w:r w:rsidR="00687132">
              <w:t>3 084 000,00</w:t>
            </w:r>
            <w:r>
              <w:t xml:space="preserve"> рублей.</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C851E7" w:rsidRDefault="00F50F72" w:rsidP="00F50F72">
            <w:pPr>
              <w:jc w:val="both"/>
            </w:pPr>
            <w:r w:rsidRPr="00D42F3A">
              <w:t>в 2018 году – 0,00 рублей</w:t>
            </w:r>
            <w:r w:rsidR="00C851E7">
              <w:t>;</w:t>
            </w:r>
          </w:p>
          <w:p w:rsidR="00C851E7" w:rsidRDefault="00C851E7" w:rsidP="00F50F72">
            <w:pPr>
              <w:jc w:val="both"/>
            </w:pPr>
            <w:r>
              <w:t>в 2019 году – 0,00 рублей;</w:t>
            </w:r>
          </w:p>
          <w:p w:rsidR="00F50F72" w:rsidRPr="00D42F3A" w:rsidRDefault="00C851E7" w:rsidP="00F50F72">
            <w:pPr>
              <w:jc w:val="both"/>
            </w:pPr>
            <w:r>
              <w:t>в 2020 году – 0,00 рублей</w:t>
            </w:r>
            <w:r w:rsidR="00F50F72"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BC7E0F">
              <w:t>1</w:t>
            </w:r>
            <w:r w:rsidR="001D5640">
              <w:t> 528 825,58</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 xml:space="preserve">в 2016 году -  </w:t>
            </w:r>
            <w:r w:rsidR="000C034E">
              <w:t>558 825,58</w:t>
            </w:r>
            <w:r w:rsidRPr="00D42F3A">
              <w:t xml:space="preserve"> рублей;</w:t>
            </w:r>
          </w:p>
          <w:p w:rsidR="007128B0" w:rsidRPr="00D42F3A" w:rsidRDefault="007128B0" w:rsidP="007128B0">
            <w:r w:rsidRPr="00D42F3A">
              <w:t xml:space="preserve">в 2017 году -  </w:t>
            </w:r>
            <w:r w:rsidR="000F2CB8">
              <w:t>490 000,00</w:t>
            </w:r>
            <w:r w:rsidRPr="00D42F3A">
              <w:t xml:space="preserve"> рублей;</w:t>
            </w:r>
          </w:p>
          <w:p w:rsidR="007128B0" w:rsidRDefault="00C851E7" w:rsidP="007128B0">
            <w:r>
              <w:t xml:space="preserve">в 2018 году -  </w:t>
            </w:r>
            <w:r w:rsidR="001D5640">
              <w:t>30 000,00</w:t>
            </w:r>
            <w:r>
              <w:t xml:space="preserve"> рублей;</w:t>
            </w:r>
          </w:p>
          <w:p w:rsidR="00C851E7" w:rsidRDefault="00C851E7" w:rsidP="007128B0">
            <w:r>
              <w:t>в 2019 году – 0,00 рублей;</w:t>
            </w:r>
          </w:p>
          <w:p w:rsidR="00C851E7" w:rsidRDefault="00C851E7" w:rsidP="007128B0">
            <w:r>
              <w:t>в 2020 году – 0,00 рублей.</w:t>
            </w:r>
          </w:p>
          <w:p w:rsidR="00D66311" w:rsidRPr="00D749F3" w:rsidRDefault="00D66311" w:rsidP="00D66311">
            <w:pPr>
              <w:pStyle w:val="ConsPlusNormal"/>
              <w:ind w:firstLine="0"/>
              <w:jc w:val="both"/>
              <w:rPr>
                <w:sz w:val="24"/>
                <w:szCs w:val="24"/>
              </w:rPr>
            </w:pPr>
            <w:r w:rsidRPr="00D749F3">
              <w:rPr>
                <w:sz w:val="24"/>
                <w:szCs w:val="24"/>
              </w:rPr>
              <w:t xml:space="preserve">Расходы на реализацию </w:t>
            </w:r>
            <w:r w:rsidR="00437424">
              <w:rPr>
                <w:sz w:val="24"/>
                <w:szCs w:val="24"/>
                <w:lang w:val="en-US"/>
              </w:rPr>
              <w:t>I</w:t>
            </w:r>
            <w:r w:rsidRPr="00D749F3">
              <w:rPr>
                <w:sz w:val="24"/>
                <w:szCs w:val="24"/>
              </w:rPr>
              <w:t xml:space="preserve">I этапа подпрограммы муниципальной программы составят </w:t>
            </w:r>
            <w:r w:rsidR="00672B77">
              <w:rPr>
                <w:sz w:val="24"/>
                <w:szCs w:val="24"/>
              </w:rPr>
              <w:t>19</w:t>
            </w:r>
            <w:r w:rsidR="00687132">
              <w:rPr>
                <w:sz w:val="24"/>
                <w:szCs w:val="24"/>
              </w:rPr>
              <w:t> 455 694,41</w:t>
            </w:r>
            <w:r w:rsidRPr="00D749F3">
              <w:rPr>
                <w:sz w:val="24"/>
                <w:szCs w:val="24"/>
              </w:rPr>
              <w:t xml:space="preserve"> рублей, в том числе по годам:</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21</w:t>
            </w:r>
            <w:r w:rsidRPr="00D42F3A">
              <w:rPr>
                <w:color w:val="000000"/>
                <w:spacing w:val="-1"/>
              </w:rPr>
              <w:t xml:space="preserve"> году – </w:t>
            </w:r>
            <w:r w:rsidR="00687132">
              <w:rPr>
                <w:color w:val="000000"/>
                <w:spacing w:val="-1"/>
              </w:rPr>
              <w:t>3 700 000,00</w:t>
            </w:r>
            <w:r w:rsidRPr="00D42F3A">
              <w:rPr>
                <w:color w:val="000000"/>
                <w:spacing w:val="-1"/>
              </w:rPr>
              <w:t xml:space="preserve"> рублей; </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22</w:t>
            </w:r>
            <w:r w:rsidRPr="00D42F3A">
              <w:rPr>
                <w:color w:val="000000"/>
                <w:spacing w:val="-1"/>
              </w:rPr>
              <w:t xml:space="preserve"> году – </w:t>
            </w:r>
            <w:r w:rsidR="00672B77">
              <w:rPr>
                <w:color w:val="000000"/>
                <w:spacing w:val="-1"/>
              </w:rPr>
              <w:t>3 920 000,00</w:t>
            </w:r>
            <w:r w:rsidRPr="00D42F3A">
              <w:rPr>
                <w:color w:val="000000"/>
                <w:spacing w:val="-1"/>
              </w:rPr>
              <w:t xml:space="preserve"> рублей;</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23</w:t>
            </w:r>
            <w:r w:rsidRPr="00D42F3A">
              <w:rPr>
                <w:color w:val="000000"/>
                <w:spacing w:val="-1"/>
              </w:rPr>
              <w:t xml:space="preserve"> году – </w:t>
            </w:r>
            <w:r w:rsidR="00672B77">
              <w:rPr>
                <w:color w:val="000000"/>
                <w:spacing w:val="-1"/>
              </w:rPr>
              <w:t>3 925 000,00</w:t>
            </w:r>
            <w:r w:rsidRPr="00D42F3A">
              <w:rPr>
                <w:color w:val="000000"/>
                <w:spacing w:val="-1"/>
              </w:rPr>
              <w:t xml:space="preserve"> рублей;</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24</w:t>
            </w:r>
            <w:r w:rsidRPr="00D42F3A">
              <w:rPr>
                <w:color w:val="000000"/>
                <w:spacing w:val="-1"/>
              </w:rPr>
              <w:t xml:space="preserve"> году – </w:t>
            </w:r>
            <w:r w:rsidR="00672B77">
              <w:rPr>
                <w:color w:val="000000"/>
                <w:spacing w:val="-1"/>
              </w:rPr>
              <w:t>3 9</w:t>
            </w:r>
            <w:r w:rsidR="00E56896">
              <w:rPr>
                <w:color w:val="000000"/>
                <w:spacing w:val="-1"/>
              </w:rPr>
              <w:t>3</w:t>
            </w:r>
            <w:r w:rsidR="00672B77">
              <w:rPr>
                <w:color w:val="000000"/>
                <w:spacing w:val="-1"/>
              </w:rPr>
              <w:t>0 000,00</w:t>
            </w:r>
            <w:r w:rsidRPr="00D42F3A">
              <w:rPr>
                <w:color w:val="000000"/>
                <w:spacing w:val="-1"/>
              </w:rPr>
              <w:t xml:space="preserve"> рублей;</w:t>
            </w:r>
          </w:p>
          <w:p w:rsidR="00D66311" w:rsidRPr="00D42F3A" w:rsidRDefault="00D66311" w:rsidP="00D66311">
            <w:pPr>
              <w:jc w:val="both"/>
            </w:pPr>
            <w:r w:rsidRPr="00D42F3A">
              <w:t>в 20</w:t>
            </w:r>
            <w:r w:rsidR="00437424">
              <w:t>25</w:t>
            </w:r>
            <w:r w:rsidRPr="00D42F3A">
              <w:t xml:space="preserve"> году – </w:t>
            </w:r>
            <w:r>
              <w:t>3</w:t>
            </w:r>
            <w:r w:rsidR="00672B77">
              <w:t> 980 000,00</w:t>
            </w:r>
            <w:r w:rsidR="00437424">
              <w:t xml:space="preserve"> рублей</w:t>
            </w:r>
            <w:r>
              <w:t>.</w:t>
            </w:r>
          </w:p>
          <w:p w:rsidR="00D66311" w:rsidRPr="00D42F3A" w:rsidRDefault="00D66311" w:rsidP="00D66311">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437424" w:rsidRPr="00D749F3">
              <w:t xml:space="preserve">на реализацию </w:t>
            </w:r>
            <w:r w:rsidR="00437424">
              <w:rPr>
                <w:lang w:val="en-US"/>
              </w:rPr>
              <w:t>I</w:t>
            </w:r>
            <w:r w:rsidR="00437424" w:rsidRPr="00D749F3">
              <w:t xml:space="preserve">I этапа </w:t>
            </w:r>
            <w:r w:rsidRPr="00D42F3A">
              <w:t xml:space="preserve">составят </w:t>
            </w:r>
            <w:r w:rsidR="00672B77">
              <w:t>19</w:t>
            </w:r>
            <w:r w:rsidR="00687132">
              <w:t> 455 694,41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E56896" w:rsidRPr="00D42F3A" w:rsidRDefault="00E56896" w:rsidP="00E56896">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w:t>
            </w:r>
            <w:r w:rsidR="00687132">
              <w:rPr>
                <w:color w:val="000000"/>
                <w:spacing w:val="-1"/>
              </w:rPr>
              <w:t>700</w:t>
            </w:r>
            <w:r>
              <w:rPr>
                <w:color w:val="000000"/>
                <w:spacing w:val="-1"/>
              </w:rPr>
              <w:t> 000,00</w:t>
            </w:r>
            <w:r w:rsidRPr="00D42F3A">
              <w:rPr>
                <w:color w:val="000000"/>
                <w:spacing w:val="-1"/>
              </w:rPr>
              <w:t xml:space="preserve"> рублей; </w:t>
            </w:r>
          </w:p>
          <w:p w:rsidR="00E56896" w:rsidRPr="00D42F3A" w:rsidRDefault="00E56896" w:rsidP="00E56896">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3 920 000,00</w:t>
            </w:r>
            <w:r w:rsidRPr="00D42F3A">
              <w:rPr>
                <w:color w:val="000000"/>
                <w:spacing w:val="-1"/>
              </w:rPr>
              <w:t xml:space="preserve"> рублей;</w:t>
            </w:r>
          </w:p>
          <w:p w:rsidR="00E56896" w:rsidRPr="00D42F3A" w:rsidRDefault="00E56896" w:rsidP="00E56896">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E56896" w:rsidRPr="00D42F3A" w:rsidRDefault="00E56896" w:rsidP="00E56896">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E56896" w:rsidRPr="00D42F3A" w:rsidRDefault="00E56896" w:rsidP="00E56896">
            <w:pPr>
              <w:jc w:val="both"/>
            </w:pPr>
            <w:r w:rsidRPr="00D42F3A">
              <w:t>в 20</w:t>
            </w:r>
            <w:r>
              <w:t>25</w:t>
            </w:r>
            <w:r w:rsidRPr="00D42F3A">
              <w:t xml:space="preserve"> году – </w:t>
            </w:r>
            <w:r>
              <w:t>3 980 000,00 рублей.</w:t>
            </w:r>
          </w:p>
          <w:p w:rsidR="00D66311" w:rsidRPr="00D42F3A" w:rsidRDefault="00D66311" w:rsidP="00D66311">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rsidR="00437424">
              <w:t xml:space="preserve"> </w:t>
            </w:r>
            <w:r w:rsidR="00437424" w:rsidRPr="00D749F3">
              <w:t xml:space="preserve">на реализацию </w:t>
            </w:r>
            <w:r w:rsidR="00437424">
              <w:rPr>
                <w:lang w:val="en-US"/>
              </w:rPr>
              <w:t>I</w:t>
            </w:r>
            <w:r w:rsidR="00437424" w:rsidRPr="00D749F3">
              <w:t>I этапа</w:t>
            </w:r>
            <w:r w:rsidRPr="00D42F3A">
              <w:t xml:space="preserve"> составят 0,00 рублей, в том числе по годам:</w:t>
            </w:r>
          </w:p>
          <w:p w:rsidR="00D66311" w:rsidRPr="00D42F3A" w:rsidRDefault="00D66311" w:rsidP="00D66311">
            <w:pPr>
              <w:jc w:val="both"/>
            </w:pPr>
            <w:r w:rsidRPr="00D42F3A">
              <w:t>в 20</w:t>
            </w:r>
            <w:r w:rsidR="00437424">
              <w:t>21</w:t>
            </w:r>
            <w:r w:rsidRPr="00D42F3A">
              <w:t xml:space="preserve"> году – 0,00 рублей;</w:t>
            </w:r>
          </w:p>
          <w:p w:rsidR="00D66311" w:rsidRPr="00D42F3A" w:rsidRDefault="00D66311" w:rsidP="00D66311">
            <w:pPr>
              <w:jc w:val="both"/>
            </w:pPr>
            <w:r w:rsidRPr="00D42F3A">
              <w:lastRenderedPageBreak/>
              <w:t>в 20</w:t>
            </w:r>
            <w:r w:rsidR="00437424">
              <w:t>22</w:t>
            </w:r>
            <w:r w:rsidRPr="00D42F3A">
              <w:t xml:space="preserve"> году – 0,00 рублей;</w:t>
            </w:r>
          </w:p>
          <w:p w:rsidR="00D66311" w:rsidRPr="00D42F3A" w:rsidRDefault="00D66311" w:rsidP="00D66311">
            <w:pPr>
              <w:jc w:val="both"/>
            </w:pPr>
            <w:r w:rsidRPr="00D42F3A">
              <w:t>в 20</w:t>
            </w:r>
            <w:r w:rsidR="00437424">
              <w:t>23</w:t>
            </w:r>
            <w:r w:rsidRPr="00D42F3A">
              <w:t xml:space="preserve"> году – 0,00 рублей;</w:t>
            </w:r>
          </w:p>
          <w:p w:rsidR="00D66311" w:rsidRPr="00D42F3A" w:rsidRDefault="00D66311" w:rsidP="00D66311">
            <w:pPr>
              <w:jc w:val="both"/>
            </w:pPr>
            <w:r w:rsidRPr="00D42F3A">
              <w:t>в 20</w:t>
            </w:r>
            <w:r w:rsidR="00437424">
              <w:t>24</w:t>
            </w:r>
            <w:r w:rsidRPr="00D42F3A">
              <w:t xml:space="preserve"> году – 0,00 рублей;</w:t>
            </w:r>
          </w:p>
          <w:p w:rsidR="00D66311" w:rsidRDefault="00D66311" w:rsidP="00D66311">
            <w:pPr>
              <w:jc w:val="both"/>
            </w:pPr>
            <w:r w:rsidRPr="00D42F3A">
              <w:t>в 20</w:t>
            </w:r>
            <w:r w:rsidR="00437424">
              <w:t>25</w:t>
            </w:r>
            <w:r w:rsidRPr="00D42F3A">
              <w:t xml:space="preserve"> году – 0,00 рублей</w:t>
            </w:r>
            <w:r w:rsidR="00437424">
              <w:t>.</w:t>
            </w:r>
          </w:p>
          <w:p w:rsidR="00D66311" w:rsidRPr="00D42F3A" w:rsidRDefault="00D66311" w:rsidP="00D66311">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w:t>
            </w:r>
            <w:r w:rsidR="00437424">
              <w:t xml:space="preserve"> </w:t>
            </w:r>
            <w:r w:rsidR="00437424" w:rsidRPr="00D749F3">
              <w:t xml:space="preserve">на реализацию </w:t>
            </w:r>
            <w:r w:rsidR="00437424">
              <w:rPr>
                <w:lang w:val="en-US"/>
              </w:rPr>
              <w:t>I</w:t>
            </w:r>
            <w:r w:rsidR="00437424" w:rsidRPr="00D749F3">
              <w:t>I этапа</w:t>
            </w:r>
            <w:r w:rsidRPr="00D42F3A">
              <w:t xml:space="preserve">  составят </w:t>
            </w:r>
            <w:r w:rsidR="00437424">
              <w:t>0,00</w:t>
            </w:r>
            <w:r w:rsidRPr="00D42F3A">
              <w:t xml:space="preserve"> рублей, в том числе по годам:</w:t>
            </w:r>
          </w:p>
          <w:p w:rsidR="00D66311" w:rsidRPr="00D42F3A" w:rsidRDefault="00D66311" w:rsidP="00D66311">
            <w:pPr>
              <w:jc w:val="both"/>
            </w:pPr>
            <w:r w:rsidRPr="00D42F3A">
              <w:t>в 20</w:t>
            </w:r>
            <w:r w:rsidR="00437424">
              <w:t>21</w:t>
            </w:r>
            <w:r w:rsidRPr="00D42F3A">
              <w:t xml:space="preserve"> году -  0,00 рублей;</w:t>
            </w:r>
          </w:p>
          <w:p w:rsidR="00D66311" w:rsidRPr="00D42F3A" w:rsidRDefault="00D66311" w:rsidP="00D66311">
            <w:pPr>
              <w:jc w:val="both"/>
            </w:pPr>
            <w:r w:rsidRPr="00D42F3A">
              <w:t>в 20</w:t>
            </w:r>
            <w:r w:rsidR="00437424">
              <w:t>22</w:t>
            </w:r>
            <w:r w:rsidRPr="00D42F3A">
              <w:t xml:space="preserve"> году -  </w:t>
            </w:r>
            <w:r w:rsidR="00437424">
              <w:t>0,00</w:t>
            </w:r>
            <w:r w:rsidRPr="00D42F3A">
              <w:t xml:space="preserve"> рублей;</w:t>
            </w:r>
          </w:p>
          <w:p w:rsidR="00D66311" w:rsidRPr="00D42F3A" w:rsidRDefault="00D66311" w:rsidP="00D66311">
            <w:r w:rsidRPr="00D42F3A">
              <w:t>в 20</w:t>
            </w:r>
            <w:r w:rsidR="00437424">
              <w:t>23</w:t>
            </w:r>
            <w:r w:rsidRPr="00D42F3A">
              <w:t xml:space="preserve"> году -  </w:t>
            </w:r>
            <w:r w:rsidR="00437424">
              <w:t>0,00</w:t>
            </w:r>
            <w:r w:rsidRPr="00D42F3A">
              <w:t xml:space="preserve"> рублей;</w:t>
            </w:r>
          </w:p>
          <w:p w:rsidR="00D66311" w:rsidRPr="00D42F3A" w:rsidRDefault="00D66311" w:rsidP="00D66311">
            <w:r w:rsidRPr="00D42F3A">
              <w:t>в 20</w:t>
            </w:r>
            <w:r w:rsidR="00437424">
              <w:t>24</w:t>
            </w:r>
            <w:r w:rsidRPr="00D42F3A">
              <w:t xml:space="preserve"> году -  </w:t>
            </w:r>
            <w:r w:rsidR="00437424">
              <w:t>0,00</w:t>
            </w:r>
            <w:r w:rsidRPr="00D42F3A">
              <w:t xml:space="preserve"> рублей;</w:t>
            </w:r>
          </w:p>
          <w:p w:rsidR="00D66311" w:rsidRPr="00D42F3A" w:rsidRDefault="00D66311" w:rsidP="00437424">
            <w:r>
              <w:t>в 20</w:t>
            </w:r>
            <w:r w:rsidR="00437424">
              <w:t>25</w:t>
            </w:r>
            <w:r>
              <w:t xml:space="preserve"> году -  </w:t>
            </w:r>
            <w:r w:rsidR="00437424">
              <w:t>0,00 рублей</w:t>
            </w:r>
            <w:r>
              <w:t>.</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w:t>
            </w:r>
            <w:r w:rsidR="00C851E7">
              <w:t>2</w:t>
            </w:r>
            <w:r w:rsidR="00437424">
              <w:t>6</w:t>
            </w:r>
            <w:r w:rsidRPr="00D42F3A">
              <w:t xml:space="preserve">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w:t>
            </w:r>
            <w:r w:rsidR="00C851E7">
              <w:t>21</w:t>
            </w:r>
            <w:r w:rsidRPr="00D42F3A">
              <w:t xml:space="preserve">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042946">
      <w:pPr>
        <w:numPr>
          <w:ilvl w:val="0"/>
          <w:numId w:val="6"/>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 xml:space="preserve">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w:t>
      </w:r>
      <w:r w:rsidRPr="00D42F3A">
        <w:lastRenderedPageBreak/>
        <w:t>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 xml:space="preserve">В </w:t>
      </w:r>
      <w:proofErr w:type="spellStart"/>
      <w:r w:rsidRPr="00D42F3A">
        <w:t>Лузинском</w:t>
      </w:r>
      <w:proofErr w:type="spellEnd"/>
      <w:r w:rsidRPr="00D42F3A">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proofErr w:type="gramStart"/>
      <w:r w:rsidRPr="00D42F3A">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roofErr w:type="gramEnd"/>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Default="00D567E9" w:rsidP="00D567E9">
      <w:pPr>
        <w:pStyle w:val="ab"/>
        <w:spacing w:after="0"/>
        <w:ind w:firstLine="720"/>
        <w:jc w:val="both"/>
        <w:rPr>
          <w:sz w:val="24"/>
          <w:szCs w:val="24"/>
        </w:rPr>
      </w:pPr>
      <w:r w:rsidRPr="00D42F3A">
        <w:rPr>
          <w:sz w:val="24"/>
          <w:szCs w:val="24"/>
        </w:rPr>
        <w:t xml:space="preserve">Реализация подпрограммы </w:t>
      </w:r>
      <w:r w:rsidR="00437424">
        <w:rPr>
          <w:sz w:val="24"/>
          <w:szCs w:val="24"/>
        </w:rPr>
        <w:t xml:space="preserve">муниципальной программы </w:t>
      </w:r>
      <w:r w:rsidRPr="00D42F3A">
        <w:rPr>
          <w:sz w:val="24"/>
          <w:szCs w:val="24"/>
        </w:rPr>
        <w:t>будет осуществляться в течение 2014-20</w:t>
      </w:r>
      <w:r w:rsidR="00C851E7">
        <w:rPr>
          <w:sz w:val="24"/>
          <w:szCs w:val="24"/>
        </w:rPr>
        <w:t>2</w:t>
      </w:r>
      <w:r w:rsidR="00437424">
        <w:rPr>
          <w:sz w:val="24"/>
          <w:szCs w:val="24"/>
        </w:rPr>
        <w:t>5</w:t>
      </w:r>
      <w:r w:rsidRPr="00D42F3A">
        <w:rPr>
          <w:sz w:val="24"/>
          <w:szCs w:val="24"/>
        </w:rPr>
        <w:t xml:space="preserve"> годов. </w:t>
      </w:r>
      <w:r w:rsidR="00437424">
        <w:rPr>
          <w:sz w:val="24"/>
          <w:szCs w:val="24"/>
        </w:rPr>
        <w:t>Выделяются следующие этапы:</w:t>
      </w:r>
    </w:p>
    <w:p w:rsidR="00437424" w:rsidRDefault="00437424" w:rsidP="00D567E9">
      <w:pPr>
        <w:pStyle w:val="ab"/>
        <w:spacing w:after="0"/>
        <w:ind w:firstLine="720"/>
        <w:jc w:val="both"/>
        <w:rPr>
          <w:sz w:val="24"/>
          <w:szCs w:val="24"/>
        </w:rPr>
      </w:pPr>
      <w:r>
        <w:rPr>
          <w:sz w:val="24"/>
          <w:szCs w:val="24"/>
          <w:lang w:val="en-US"/>
        </w:rPr>
        <w:t>I</w:t>
      </w:r>
      <w:r>
        <w:rPr>
          <w:sz w:val="24"/>
          <w:szCs w:val="24"/>
        </w:rPr>
        <w:t xml:space="preserve"> – этап: 2014-2020 годы;</w:t>
      </w:r>
    </w:p>
    <w:p w:rsidR="00437424" w:rsidRPr="00437424" w:rsidRDefault="00437424" w:rsidP="00D567E9">
      <w:pPr>
        <w:pStyle w:val="ab"/>
        <w:spacing w:after="0"/>
        <w:ind w:firstLine="720"/>
        <w:jc w:val="both"/>
        <w:rPr>
          <w:sz w:val="24"/>
          <w:szCs w:val="24"/>
        </w:rPr>
      </w:pPr>
      <w:r>
        <w:rPr>
          <w:sz w:val="24"/>
          <w:szCs w:val="24"/>
          <w:lang w:val="en-US"/>
        </w:rPr>
        <w:t>II</w:t>
      </w:r>
      <w:r>
        <w:rPr>
          <w:sz w:val="24"/>
          <w:szCs w:val="24"/>
        </w:rPr>
        <w:t xml:space="preserve"> – этап: 2021-2025 годы.</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042946">
      <w:pPr>
        <w:pStyle w:val="ConsNormal"/>
        <w:widowControl/>
        <w:numPr>
          <w:ilvl w:val="0"/>
          <w:numId w:val="8"/>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lastRenderedPageBreak/>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включает следующие основные мероприятия:</w:t>
      </w:r>
    </w:p>
    <w:p w:rsidR="00D567E9" w:rsidRPr="00D42F3A" w:rsidRDefault="00D567E9" w:rsidP="00042946">
      <w:pPr>
        <w:numPr>
          <w:ilvl w:val="0"/>
          <w:numId w:val="7"/>
        </w:numPr>
        <w:ind w:left="426"/>
      </w:pPr>
      <w:r w:rsidRPr="00D42F3A">
        <w:t>Развитие творческого потенциала поселения.</w:t>
      </w:r>
    </w:p>
    <w:p w:rsidR="00D567E9" w:rsidRPr="00D42F3A" w:rsidRDefault="00343B1B" w:rsidP="00042946">
      <w:pPr>
        <w:numPr>
          <w:ilvl w:val="0"/>
          <w:numId w:val="7"/>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042946">
      <w:pPr>
        <w:numPr>
          <w:ilvl w:val="0"/>
          <w:numId w:val="7"/>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4B4EAE" w:rsidRDefault="00FD5FE3" w:rsidP="004B4EAE">
      <w:pPr>
        <w:jc w:val="both"/>
      </w:pPr>
      <w:r w:rsidRPr="00D42F3A">
        <w:tab/>
      </w:r>
      <w:r w:rsidR="004B4EAE">
        <w:t>Общий объем финансирования на реализацию подпрограммы муниципальной программы составляет</w:t>
      </w:r>
      <w:r w:rsidR="004B4EAE" w:rsidRPr="00D42F3A">
        <w:t xml:space="preserve"> </w:t>
      </w:r>
      <w:r w:rsidR="004B4EAE">
        <w:t xml:space="preserve">47 036 725,85 </w:t>
      </w:r>
      <w:r w:rsidR="004B4EAE" w:rsidRPr="00D42F3A">
        <w:rPr>
          <w:color w:val="000000"/>
          <w:spacing w:val="-1"/>
        </w:rPr>
        <w:t>рублей</w:t>
      </w:r>
      <w:r w:rsidR="004B4EAE">
        <w:t>.</w:t>
      </w:r>
    </w:p>
    <w:p w:rsidR="004B4EAE" w:rsidRPr="00D749F3" w:rsidRDefault="004B4EAE" w:rsidP="004B4EAE">
      <w:pPr>
        <w:pStyle w:val="ConsPlusNormal"/>
        <w:ind w:firstLine="708"/>
        <w:jc w:val="both"/>
        <w:rPr>
          <w:sz w:val="24"/>
          <w:szCs w:val="24"/>
        </w:rPr>
      </w:pPr>
      <w:r w:rsidRPr="00D749F3">
        <w:rPr>
          <w:sz w:val="24"/>
          <w:szCs w:val="24"/>
        </w:rPr>
        <w:t xml:space="preserve">Расходы на реализацию I этапа подпрограммы муниципальной программы составят </w:t>
      </w:r>
      <w:r>
        <w:rPr>
          <w:sz w:val="24"/>
          <w:szCs w:val="24"/>
        </w:rPr>
        <w:t>2</w:t>
      </w:r>
      <w:r w:rsidRPr="00D749F3">
        <w:rPr>
          <w:sz w:val="24"/>
          <w:szCs w:val="24"/>
        </w:rPr>
        <w:t>7</w:t>
      </w:r>
      <w:r>
        <w:rPr>
          <w:sz w:val="24"/>
          <w:szCs w:val="24"/>
        </w:rPr>
        <w:t> 581 031,44</w:t>
      </w:r>
      <w:r w:rsidRPr="00D749F3">
        <w:rPr>
          <w:sz w:val="24"/>
          <w:szCs w:val="24"/>
        </w:rPr>
        <w:t xml:space="preserve"> рублей, в том числе по годам:</w:t>
      </w:r>
    </w:p>
    <w:p w:rsidR="004B4EAE" w:rsidRPr="00D42F3A" w:rsidRDefault="004B4EAE" w:rsidP="004B4EAE">
      <w:pPr>
        <w:jc w:val="both"/>
        <w:rPr>
          <w:color w:val="000000"/>
          <w:spacing w:val="-1"/>
        </w:rPr>
      </w:pPr>
      <w:r w:rsidRPr="00D42F3A">
        <w:rPr>
          <w:color w:val="000000"/>
          <w:spacing w:val="-1"/>
        </w:rPr>
        <w:t xml:space="preserve"> в 2014 году – 4 187 943,50 рублей; </w:t>
      </w:r>
    </w:p>
    <w:p w:rsidR="004B4EAE" w:rsidRPr="00D42F3A" w:rsidRDefault="004B4EAE" w:rsidP="004B4EAE">
      <w:pPr>
        <w:jc w:val="both"/>
        <w:rPr>
          <w:color w:val="000000"/>
          <w:spacing w:val="-1"/>
        </w:rPr>
      </w:pPr>
      <w:r w:rsidRPr="00D42F3A">
        <w:rPr>
          <w:color w:val="000000"/>
          <w:spacing w:val="-1"/>
        </w:rPr>
        <w:t>в 2015 году – 2 952 013,07 рублей;</w:t>
      </w:r>
    </w:p>
    <w:p w:rsidR="004B4EAE" w:rsidRPr="00D42F3A" w:rsidRDefault="004B4EAE" w:rsidP="004B4EAE">
      <w:pPr>
        <w:jc w:val="both"/>
        <w:rPr>
          <w:color w:val="000000"/>
          <w:spacing w:val="-1"/>
        </w:rPr>
      </w:pPr>
      <w:r w:rsidRPr="00D42F3A">
        <w:rPr>
          <w:color w:val="000000"/>
          <w:spacing w:val="-1"/>
        </w:rPr>
        <w:t xml:space="preserve">в 2016 году – </w:t>
      </w:r>
      <w:r>
        <w:rPr>
          <w:color w:val="000000"/>
          <w:spacing w:val="-1"/>
        </w:rPr>
        <w:t>4 091 416,45</w:t>
      </w:r>
      <w:r w:rsidRPr="00D42F3A">
        <w:rPr>
          <w:color w:val="000000"/>
          <w:spacing w:val="-1"/>
        </w:rPr>
        <w:t xml:space="preserve"> рублей;</w:t>
      </w:r>
    </w:p>
    <w:p w:rsidR="004B4EAE" w:rsidRPr="00D42F3A" w:rsidRDefault="004B4EAE" w:rsidP="004B4EAE">
      <w:pPr>
        <w:jc w:val="both"/>
        <w:rPr>
          <w:color w:val="000000"/>
          <w:spacing w:val="-1"/>
        </w:rPr>
      </w:pPr>
      <w:r w:rsidRPr="00D42F3A">
        <w:rPr>
          <w:color w:val="000000"/>
          <w:spacing w:val="-1"/>
        </w:rPr>
        <w:t xml:space="preserve">в 2017 году – </w:t>
      </w:r>
      <w:r>
        <w:rPr>
          <w:color w:val="000000"/>
          <w:spacing w:val="-1"/>
        </w:rPr>
        <w:t>6 012 361,28</w:t>
      </w:r>
      <w:r w:rsidRPr="00D42F3A">
        <w:rPr>
          <w:color w:val="000000"/>
          <w:spacing w:val="-1"/>
        </w:rPr>
        <w:t xml:space="preserve"> рублей;</w:t>
      </w:r>
    </w:p>
    <w:p w:rsidR="004B4EAE" w:rsidRDefault="004B4EAE" w:rsidP="004B4EAE">
      <w:pPr>
        <w:jc w:val="both"/>
      </w:pPr>
      <w:r w:rsidRPr="00D42F3A">
        <w:t xml:space="preserve">в 2018 году – </w:t>
      </w:r>
      <w:r>
        <w:t>3 797 576,30 рублей;</w:t>
      </w:r>
    </w:p>
    <w:p w:rsidR="004B4EAE" w:rsidRDefault="004B4EAE" w:rsidP="004B4EAE">
      <w:pPr>
        <w:jc w:val="both"/>
      </w:pPr>
      <w:r>
        <w:t>в 2019 году – 3 454 000,00 рублей;</w:t>
      </w:r>
    </w:p>
    <w:p w:rsidR="004B4EAE" w:rsidRPr="00D42F3A" w:rsidRDefault="004B4EAE" w:rsidP="004B4EAE">
      <w:pPr>
        <w:jc w:val="both"/>
      </w:pPr>
      <w:r>
        <w:t>в 2020 году – 3 084 614,25 рублей.</w:t>
      </w:r>
    </w:p>
    <w:p w:rsidR="004B4EAE" w:rsidRPr="00D42F3A" w:rsidRDefault="004B4EAE" w:rsidP="004B4EAE">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rsidRPr="00AE3B8E">
        <w:t xml:space="preserve"> </w:t>
      </w:r>
      <w:r>
        <w:t xml:space="preserve">этапа </w:t>
      </w:r>
      <w:r w:rsidRPr="00D42F3A">
        <w:t xml:space="preserve">составят </w:t>
      </w:r>
      <w:r>
        <w:t>26 052 205,86</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B4EAE" w:rsidRPr="00D42F3A" w:rsidRDefault="004B4EAE" w:rsidP="004B4EAE">
      <w:pPr>
        <w:jc w:val="both"/>
        <w:rPr>
          <w:color w:val="000000"/>
          <w:spacing w:val="-1"/>
        </w:rPr>
      </w:pPr>
      <w:r w:rsidRPr="00D42F3A">
        <w:rPr>
          <w:color w:val="000000"/>
          <w:spacing w:val="-1"/>
        </w:rPr>
        <w:t xml:space="preserve">в 2014 году – 4 187 943,50 рублей; </w:t>
      </w:r>
    </w:p>
    <w:p w:rsidR="004B4EAE" w:rsidRPr="00D42F3A" w:rsidRDefault="004B4EAE" w:rsidP="004B4EAE">
      <w:pPr>
        <w:jc w:val="both"/>
        <w:rPr>
          <w:color w:val="000000"/>
          <w:spacing w:val="-1"/>
        </w:rPr>
      </w:pPr>
      <w:r w:rsidRPr="00D42F3A">
        <w:rPr>
          <w:color w:val="000000"/>
          <w:spacing w:val="-1"/>
        </w:rPr>
        <w:t>в 2015 году – 2 502 013,07 рублей;</w:t>
      </w:r>
    </w:p>
    <w:p w:rsidR="004B4EAE" w:rsidRPr="00D42F3A" w:rsidRDefault="004B4EAE" w:rsidP="004B4EAE">
      <w:pPr>
        <w:jc w:val="both"/>
        <w:rPr>
          <w:color w:val="000000"/>
          <w:spacing w:val="-1"/>
        </w:rPr>
      </w:pPr>
      <w:r w:rsidRPr="00D42F3A">
        <w:rPr>
          <w:color w:val="000000"/>
          <w:spacing w:val="-1"/>
        </w:rPr>
        <w:t xml:space="preserve">в 2016 году – </w:t>
      </w:r>
      <w:r>
        <w:rPr>
          <w:color w:val="000000"/>
          <w:spacing w:val="-1"/>
        </w:rPr>
        <w:t>3 532 590,87</w:t>
      </w:r>
      <w:r w:rsidRPr="00D42F3A">
        <w:rPr>
          <w:color w:val="000000"/>
          <w:spacing w:val="-1"/>
        </w:rPr>
        <w:t xml:space="preserve"> рублей;</w:t>
      </w:r>
    </w:p>
    <w:p w:rsidR="004B4EAE" w:rsidRPr="00D42F3A" w:rsidRDefault="004B4EAE" w:rsidP="004B4EAE">
      <w:pPr>
        <w:jc w:val="both"/>
        <w:rPr>
          <w:color w:val="000000"/>
          <w:spacing w:val="-1"/>
        </w:rPr>
      </w:pPr>
      <w:r w:rsidRPr="00D42F3A">
        <w:rPr>
          <w:color w:val="000000"/>
          <w:spacing w:val="-1"/>
        </w:rPr>
        <w:t xml:space="preserve">в 2017 году – </w:t>
      </w:r>
      <w:r>
        <w:rPr>
          <w:color w:val="000000"/>
          <w:spacing w:val="-1"/>
        </w:rPr>
        <w:t>5 525 361,28</w:t>
      </w:r>
      <w:r w:rsidRPr="00D42F3A">
        <w:rPr>
          <w:color w:val="000000"/>
          <w:spacing w:val="-1"/>
        </w:rPr>
        <w:t xml:space="preserve"> рублей;</w:t>
      </w:r>
    </w:p>
    <w:p w:rsidR="004B4EAE" w:rsidRDefault="004B4EAE" w:rsidP="004B4EAE">
      <w:pPr>
        <w:jc w:val="both"/>
      </w:pPr>
      <w:r w:rsidRPr="00D42F3A">
        <w:t xml:space="preserve">в 2018 году – </w:t>
      </w:r>
      <w:r>
        <w:t>3 767 576,30 рублей;</w:t>
      </w:r>
    </w:p>
    <w:p w:rsidR="004B4EAE" w:rsidRDefault="004B4EAE" w:rsidP="004B4EAE">
      <w:pPr>
        <w:jc w:val="both"/>
      </w:pPr>
      <w:r>
        <w:t>в 2019 году – 3 454 000,00 рублей;</w:t>
      </w:r>
    </w:p>
    <w:p w:rsidR="004B4EAE" w:rsidRPr="00D42F3A" w:rsidRDefault="004B4EAE" w:rsidP="004B4EAE">
      <w:pPr>
        <w:jc w:val="both"/>
      </w:pPr>
      <w:r>
        <w:t>в 2020 году – 3 084 000,00 рублей.</w:t>
      </w:r>
    </w:p>
    <w:p w:rsidR="004B4EAE" w:rsidRPr="00D42F3A" w:rsidRDefault="004B4EAE" w:rsidP="004B4EAE">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rsidRPr="00AE3B8E">
        <w:t xml:space="preserve"> </w:t>
      </w:r>
      <w:r>
        <w:t xml:space="preserve">этапа  </w:t>
      </w:r>
      <w:r w:rsidRPr="00D42F3A">
        <w:t>составят 0,00 рублей, в том числе по годам:</w:t>
      </w:r>
    </w:p>
    <w:p w:rsidR="004B4EAE" w:rsidRPr="00D42F3A" w:rsidRDefault="004B4EAE" w:rsidP="004B4EAE">
      <w:pPr>
        <w:jc w:val="both"/>
      </w:pPr>
      <w:r w:rsidRPr="00D42F3A">
        <w:t>в 2014 году – 0,00 рублей;</w:t>
      </w:r>
    </w:p>
    <w:p w:rsidR="004B4EAE" w:rsidRPr="00D42F3A" w:rsidRDefault="004B4EAE" w:rsidP="004B4EAE">
      <w:pPr>
        <w:jc w:val="both"/>
      </w:pPr>
      <w:r w:rsidRPr="00D42F3A">
        <w:t>в 2015 году – 0,00 рублей;</w:t>
      </w:r>
    </w:p>
    <w:p w:rsidR="004B4EAE" w:rsidRPr="00D42F3A" w:rsidRDefault="004B4EAE" w:rsidP="004B4EAE">
      <w:pPr>
        <w:jc w:val="both"/>
      </w:pPr>
      <w:r w:rsidRPr="00D42F3A">
        <w:t>в 2016 году – 0,00 рублей;</w:t>
      </w:r>
    </w:p>
    <w:p w:rsidR="004B4EAE" w:rsidRPr="00D42F3A" w:rsidRDefault="004B4EAE" w:rsidP="004B4EAE">
      <w:pPr>
        <w:jc w:val="both"/>
      </w:pPr>
      <w:r w:rsidRPr="00D42F3A">
        <w:t>в 2017 году – 0,00 рублей;</w:t>
      </w:r>
    </w:p>
    <w:p w:rsidR="004B4EAE" w:rsidRDefault="004B4EAE" w:rsidP="004B4EAE">
      <w:pPr>
        <w:jc w:val="both"/>
      </w:pPr>
      <w:r w:rsidRPr="00D42F3A">
        <w:t>в 2018 году – 0,00 рублей</w:t>
      </w:r>
      <w:r>
        <w:t>;</w:t>
      </w:r>
    </w:p>
    <w:p w:rsidR="004B4EAE" w:rsidRDefault="004B4EAE" w:rsidP="004B4EAE">
      <w:pPr>
        <w:jc w:val="both"/>
      </w:pPr>
      <w:r>
        <w:t>в 2019 году – 0,00 рублей;</w:t>
      </w:r>
    </w:p>
    <w:p w:rsidR="004B4EAE" w:rsidRPr="00D42F3A" w:rsidRDefault="004B4EAE" w:rsidP="004B4EAE">
      <w:pPr>
        <w:jc w:val="both"/>
      </w:pPr>
      <w:r>
        <w:t>в 2020 году – 0,00 рублей</w:t>
      </w:r>
      <w:r w:rsidRPr="00D42F3A">
        <w:t xml:space="preserve"> </w:t>
      </w:r>
    </w:p>
    <w:p w:rsidR="004B4EAE" w:rsidRPr="00D42F3A" w:rsidRDefault="004B4EAE" w:rsidP="004B4EAE">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rsidRPr="00AE3B8E">
        <w:t xml:space="preserve"> </w:t>
      </w:r>
      <w:r>
        <w:t xml:space="preserve">этапа </w:t>
      </w:r>
      <w:r w:rsidRPr="00D42F3A">
        <w:t xml:space="preserve">составят </w:t>
      </w:r>
      <w:r>
        <w:t>1 528 825,58</w:t>
      </w:r>
      <w:r w:rsidRPr="00D42F3A">
        <w:t xml:space="preserve"> рублей, в том числе по годам:</w:t>
      </w:r>
    </w:p>
    <w:p w:rsidR="004B4EAE" w:rsidRPr="00D42F3A" w:rsidRDefault="004B4EAE" w:rsidP="004B4EAE">
      <w:pPr>
        <w:jc w:val="both"/>
      </w:pPr>
      <w:r w:rsidRPr="00D42F3A">
        <w:t>в 2014 году -  0,00 рублей;</w:t>
      </w:r>
    </w:p>
    <w:p w:rsidR="004B4EAE" w:rsidRPr="00D42F3A" w:rsidRDefault="004B4EAE" w:rsidP="004B4EAE">
      <w:pPr>
        <w:jc w:val="both"/>
      </w:pPr>
      <w:r w:rsidRPr="00D42F3A">
        <w:t>в 2015 году -  450 000,00 рублей;</w:t>
      </w:r>
    </w:p>
    <w:p w:rsidR="004B4EAE" w:rsidRPr="00D42F3A" w:rsidRDefault="004B4EAE" w:rsidP="004B4EAE">
      <w:r w:rsidRPr="00D42F3A">
        <w:t xml:space="preserve">в 2016 году -  </w:t>
      </w:r>
      <w:r>
        <w:t>558 825,58</w:t>
      </w:r>
      <w:r w:rsidRPr="00D42F3A">
        <w:t xml:space="preserve"> рублей;</w:t>
      </w:r>
    </w:p>
    <w:p w:rsidR="004B4EAE" w:rsidRPr="00D42F3A" w:rsidRDefault="004B4EAE" w:rsidP="004B4EAE">
      <w:r w:rsidRPr="00D42F3A">
        <w:t xml:space="preserve">в 2017 году -  </w:t>
      </w:r>
      <w:r>
        <w:t>490 000,00</w:t>
      </w:r>
      <w:r w:rsidRPr="00D42F3A">
        <w:t xml:space="preserve"> рублей;</w:t>
      </w:r>
    </w:p>
    <w:p w:rsidR="004B4EAE" w:rsidRDefault="004B4EAE" w:rsidP="004B4EAE">
      <w:r>
        <w:t>в 2018 году -  30 000,00 рублей;</w:t>
      </w:r>
    </w:p>
    <w:p w:rsidR="004B4EAE" w:rsidRDefault="004B4EAE" w:rsidP="004B4EAE">
      <w:r>
        <w:t>в 2019 году – 0,00 рублей;</w:t>
      </w:r>
    </w:p>
    <w:p w:rsidR="004B4EAE" w:rsidRDefault="004B4EAE" w:rsidP="004B4EAE">
      <w:r>
        <w:t>в 2020 году – 0,00 рублей.</w:t>
      </w:r>
    </w:p>
    <w:p w:rsidR="004B4EAE" w:rsidRPr="00D749F3" w:rsidRDefault="004B4EAE" w:rsidP="004B4EAE">
      <w:pPr>
        <w:pStyle w:val="ConsPlusNormal"/>
        <w:ind w:firstLine="708"/>
        <w:jc w:val="both"/>
        <w:rPr>
          <w:sz w:val="24"/>
          <w:szCs w:val="24"/>
        </w:rPr>
      </w:pPr>
      <w:r w:rsidRPr="00D749F3">
        <w:rPr>
          <w:sz w:val="24"/>
          <w:szCs w:val="24"/>
        </w:rPr>
        <w:t xml:space="preserve">Расходы на реализацию </w:t>
      </w:r>
      <w:r>
        <w:rPr>
          <w:sz w:val="24"/>
          <w:szCs w:val="24"/>
          <w:lang w:val="en-US"/>
        </w:rPr>
        <w:t>I</w:t>
      </w:r>
      <w:r w:rsidRPr="00D749F3">
        <w:rPr>
          <w:sz w:val="24"/>
          <w:szCs w:val="24"/>
        </w:rPr>
        <w:t xml:space="preserve">I этапа подпрограммы муниципальной программы составят </w:t>
      </w:r>
      <w:r>
        <w:rPr>
          <w:sz w:val="24"/>
          <w:szCs w:val="24"/>
        </w:rPr>
        <w:lastRenderedPageBreak/>
        <w:t>19 455 694,41</w:t>
      </w:r>
      <w:r w:rsidRPr="00D749F3">
        <w:rPr>
          <w:sz w:val="24"/>
          <w:szCs w:val="24"/>
        </w:rPr>
        <w:t xml:space="preserve"> рублей, в том числе по годам:</w:t>
      </w:r>
    </w:p>
    <w:p w:rsidR="004B4EAE" w:rsidRPr="00D42F3A" w:rsidRDefault="004B4EAE" w:rsidP="004B4EAE">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3 700 000,00</w:t>
      </w:r>
      <w:r w:rsidRPr="00D42F3A">
        <w:rPr>
          <w:color w:val="000000"/>
          <w:spacing w:val="-1"/>
        </w:rPr>
        <w:t xml:space="preserve"> рублей; </w:t>
      </w:r>
    </w:p>
    <w:p w:rsidR="004B4EAE" w:rsidRPr="00D42F3A" w:rsidRDefault="004B4EAE" w:rsidP="004B4EAE">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3 920 000,00</w:t>
      </w:r>
      <w:r w:rsidRPr="00D42F3A">
        <w:rPr>
          <w:color w:val="000000"/>
          <w:spacing w:val="-1"/>
        </w:rPr>
        <w:t xml:space="preserve"> рублей;</w:t>
      </w:r>
    </w:p>
    <w:p w:rsidR="004B4EAE" w:rsidRPr="00D42F3A" w:rsidRDefault="004B4EAE" w:rsidP="004B4EAE">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4B4EAE" w:rsidRPr="00D42F3A" w:rsidRDefault="004B4EAE" w:rsidP="004B4EAE">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4B4EAE" w:rsidRPr="00D42F3A" w:rsidRDefault="004B4EAE" w:rsidP="004B4EAE">
      <w:pPr>
        <w:jc w:val="both"/>
      </w:pPr>
      <w:r w:rsidRPr="00D42F3A">
        <w:t>в 20</w:t>
      </w:r>
      <w:r>
        <w:t>25</w:t>
      </w:r>
      <w:r w:rsidRPr="00D42F3A">
        <w:t xml:space="preserve"> году – </w:t>
      </w:r>
      <w:r>
        <w:t>3 980 000,00 рублей.</w:t>
      </w:r>
    </w:p>
    <w:p w:rsidR="004B4EAE" w:rsidRPr="00D42F3A" w:rsidRDefault="004B4EAE" w:rsidP="004B4EAE">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rsidRPr="00D749F3">
        <w:t xml:space="preserve">на реализацию </w:t>
      </w:r>
      <w:r>
        <w:rPr>
          <w:lang w:val="en-US"/>
        </w:rPr>
        <w:t>I</w:t>
      </w:r>
      <w:r w:rsidRPr="00D749F3">
        <w:t xml:space="preserve">I этапа </w:t>
      </w:r>
      <w:r w:rsidRPr="00D42F3A">
        <w:t xml:space="preserve">составят </w:t>
      </w:r>
      <w:r>
        <w:t>19 455 694,41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B4EAE" w:rsidRPr="00D42F3A" w:rsidRDefault="004B4EAE" w:rsidP="004B4EAE">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3 700 000,00</w:t>
      </w:r>
      <w:r w:rsidRPr="00D42F3A">
        <w:rPr>
          <w:color w:val="000000"/>
          <w:spacing w:val="-1"/>
        </w:rPr>
        <w:t xml:space="preserve"> рублей; </w:t>
      </w:r>
    </w:p>
    <w:p w:rsidR="004B4EAE" w:rsidRPr="00D42F3A" w:rsidRDefault="004B4EAE" w:rsidP="004B4EAE">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3 920 000,00</w:t>
      </w:r>
      <w:r w:rsidRPr="00D42F3A">
        <w:rPr>
          <w:color w:val="000000"/>
          <w:spacing w:val="-1"/>
        </w:rPr>
        <w:t xml:space="preserve"> рублей;</w:t>
      </w:r>
    </w:p>
    <w:p w:rsidR="004B4EAE" w:rsidRPr="00D42F3A" w:rsidRDefault="004B4EAE" w:rsidP="004B4EAE">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4B4EAE" w:rsidRPr="00D42F3A" w:rsidRDefault="004B4EAE" w:rsidP="004B4EAE">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4B4EAE" w:rsidRPr="00D42F3A" w:rsidRDefault="004B4EAE" w:rsidP="004B4EAE">
      <w:pPr>
        <w:jc w:val="both"/>
      </w:pPr>
      <w:r w:rsidRPr="00D42F3A">
        <w:t>в 20</w:t>
      </w:r>
      <w:r>
        <w:t>25</w:t>
      </w:r>
      <w:r w:rsidRPr="00D42F3A">
        <w:t xml:space="preserve"> году – </w:t>
      </w:r>
      <w:r>
        <w:t>3 980 000,00 рублей.</w:t>
      </w:r>
    </w:p>
    <w:p w:rsidR="004B4EAE" w:rsidRPr="00D42F3A" w:rsidRDefault="004B4EAE" w:rsidP="004B4EAE">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w:t>
      </w:r>
      <w:r w:rsidRPr="00D749F3">
        <w:t xml:space="preserve">на реализацию </w:t>
      </w:r>
      <w:r>
        <w:rPr>
          <w:lang w:val="en-US"/>
        </w:rPr>
        <w:t>I</w:t>
      </w:r>
      <w:r w:rsidRPr="00D749F3">
        <w:t>I этапа</w:t>
      </w:r>
      <w:r w:rsidRPr="00D42F3A">
        <w:t xml:space="preserve"> составят 0,00 рублей, в том числе по годам:</w:t>
      </w:r>
    </w:p>
    <w:p w:rsidR="004B4EAE" w:rsidRPr="00D42F3A" w:rsidRDefault="004B4EAE" w:rsidP="004B4EAE">
      <w:pPr>
        <w:jc w:val="both"/>
      </w:pPr>
      <w:r w:rsidRPr="00D42F3A">
        <w:t>в 20</w:t>
      </w:r>
      <w:r>
        <w:t>21</w:t>
      </w:r>
      <w:r w:rsidRPr="00D42F3A">
        <w:t xml:space="preserve"> году – 0,00 рублей;</w:t>
      </w:r>
    </w:p>
    <w:p w:rsidR="004B4EAE" w:rsidRPr="00D42F3A" w:rsidRDefault="004B4EAE" w:rsidP="004B4EAE">
      <w:pPr>
        <w:jc w:val="both"/>
      </w:pPr>
      <w:r w:rsidRPr="00D42F3A">
        <w:t>в 20</w:t>
      </w:r>
      <w:r>
        <w:t>22</w:t>
      </w:r>
      <w:r w:rsidRPr="00D42F3A">
        <w:t xml:space="preserve"> году – 0,00 рублей;</w:t>
      </w:r>
    </w:p>
    <w:p w:rsidR="004B4EAE" w:rsidRPr="00D42F3A" w:rsidRDefault="004B4EAE" w:rsidP="004B4EAE">
      <w:pPr>
        <w:jc w:val="both"/>
      </w:pPr>
      <w:r w:rsidRPr="00D42F3A">
        <w:t>в 20</w:t>
      </w:r>
      <w:r>
        <w:t>23</w:t>
      </w:r>
      <w:r w:rsidRPr="00D42F3A">
        <w:t xml:space="preserve"> году – 0,00 рублей;</w:t>
      </w:r>
    </w:p>
    <w:p w:rsidR="004B4EAE" w:rsidRPr="00D42F3A" w:rsidRDefault="004B4EAE" w:rsidP="004B4EAE">
      <w:pPr>
        <w:jc w:val="both"/>
      </w:pPr>
      <w:r w:rsidRPr="00D42F3A">
        <w:t>в 20</w:t>
      </w:r>
      <w:r>
        <w:t>24</w:t>
      </w:r>
      <w:r w:rsidRPr="00D42F3A">
        <w:t xml:space="preserve"> году – 0,00 рублей;</w:t>
      </w:r>
    </w:p>
    <w:p w:rsidR="004B4EAE" w:rsidRDefault="004B4EAE" w:rsidP="004B4EAE">
      <w:pPr>
        <w:jc w:val="both"/>
      </w:pPr>
      <w:r w:rsidRPr="00D42F3A">
        <w:t>в 20</w:t>
      </w:r>
      <w:r>
        <w:t>25</w:t>
      </w:r>
      <w:r w:rsidRPr="00D42F3A">
        <w:t xml:space="preserve"> году – 0,00 рублей</w:t>
      </w:r>
      <w:r>
        <w:t>.</w:t>
      </w:r>
    </w:p>
    <w:p w:rsidR="004B4EAE" w:rsidRPr="00D42F3A" w:rsidRDefault="004B4EAE" w:rsidP="004B4EAE">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w:t>
      </w:r>
      <w:r>
        <w:t xml:space="preserve"> </w:t>
      </w:r>
      <w:r w:rsidRPr="00D749F3">
        <w:t xml:space="preserve">на реализацию </w:t>
      </w:r>
      <w:r>
        <w:rPr>
          <w:lang w:val="en-US"/>
        </w:rPr>
        <w:t>I</w:t>
      </w:r>
      <w:r w:rsidRPr="00D749F3">
        <w:t>I этапа</w:t>
      </w:r>
      <w:r w:rsidRPr="00D42F3A">
        <w:t xml:space="preserve">  составят </w:t>
      </w:r>
      <w:r>
        <w:t>0,00</w:t>
      </w:r>
      <w:r w:rsidRPr="00D42F3A">
        <w:t xml:space="preserve"> рублей, в том числе по годам:</w:t>
      </w:r>
    </w:p>
    <w:p w:rsidR="004B4EAE" w:rsidRPr="00D42F3A" w:rsidRDefault="004B4EAE" w:rsidP="004B4EAE">
      <w:pPr>
        <w:jc w:val="both"/>
      </w:pPr>
      <w:r w:rsidRPr="00D42F3A">
        <w:t>в 20</w:t>
      </w:r>
      <w:r>
        <w:t>21</w:t>
      </w:r>
      <w:r w:rsidRPr="00D42F3A">
        <w:t xml:space="preserve"> году -  0,00 рублей;</w:t>
      </w:r>
    </w:p>
    <w:p w:rsidR="004B4EAE" w:rsidRPr="00D42F3A" w:rsidRDefault="004B4EAE" w:rsidP="004B4EAE">
      <w:pPr>
        <w:jc w:val="both"/>
      </w:pPr>
      <w:r w:rsidRPr="00D42F3A">
        <w:t>в 20</w:t>
      </w:r>
      <w:r>
        <w:t>22</w:t>
      </w:r>
      <w:r w:rsidRPr="00D42F3A">
        <w:t xml:space="preserve"> году -  </w:t>
      </w:r>
      <w:r>
        <w:t>0,00</w:t>
      </w:r>
      <w:r w:rsidRPr="00D42F3A">
        <w:t xml:space="preserve"> рублей;</w:t>
      </w:r>
    </w:p>
    <w:p w:rsidR="004B4EAE" w:rsidRPr="00D42F3A" w:rsidRDefault="004B4EAE" w:rsidP="004B4EAE">
      <w:r w:rsidRPr="00D42F3A">
        <w:t>в 20</w:t>
      </w:r>
      <w:r>
        <w:t>23</w:t>
      </w:r>
      <w:r w:rsidRPr="00D42F3A">
        <w:t xml:space="preserve"> году -  </w:t>
      </w:r>
      <w:r>
        <w:t>0,00</w:t>
      </w:r>
      <w:r w:rsidRPr="00D42F3A">
        <w:t xml:space="preserve"> рублей;</w:t>
      </w:r>
    </w:p>
    <w:p w:rsidR="004B4EAE" w:rsidRPr="00D42F3A" w:rsidRDefault="004B4EAE" w:rsidP="004B4EAE">
      <w:r w:rsidRPr="00D42F3A">
        <w:t>в 20</w:t>
      </w:r>
      <w:r>
        <w:t>24</w:t>
      </w:r>
      <w:r w:rsidRPr="00D42F3A">
        <w:t xml:space="preserve"> году -  </w:t>
      </w:r>
      <w:r>
        <w:t>0,00</w:t>
      </w:r>
      <w:r w:rsidRPr="00D42F3A">
        <w:t xml:space="preserve"> рублей;</w:t>
      </w:r>
    </w:p>
    <w:p w:rsidR="00AF4D83" w:rsidRDefault="004B4EAE" w:rsidP="004B4EAE">
      <w:pPr>
        <w:jc w:val="both"/>
      </w:pPr>
      <w:r>
        <w:t>в 2025 году -  0,00 рублей</w:t>
      </w:r>
      <w:r w:rsidR="007C67C9">
        <w:t>.</w:t>
      </w:r>
    </w:p>
    <w:p w:rsidR="00687132" w:rsidRPr="00D42F3A" w:rsidRDefault="00687132" w:rsidP="00687132">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4"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4"/>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w:t>
      </w:r>
      <w:r w:rsidR="00DA1A1C">
        <w:rPr>
          <w:sz w:val="24"/>
          <w:szCs w:val="24"/>
        </w:rPr>
        <w:t>иях, соревнованиях и праздниках;</w:t>
      </w:r>
    </w:p>
    <w:p w:rsidR="00DA1A1C" w:rsidRPr="00D42F3A" w:rsidRDefault="00DA1A1C" w:rsidP="00343B1B">
      <w:pPr>
        <w:pStyle w:val="ab"/>
        <w:spacing w:after="0"/>
        <w:jc w:val="both"/>
        <w:rPr>
          <w:sz w:val="24"/>
          <w:szCs w:val="24"/>
        </w:rPr>
      </w:pPr>
      <w:r>
        <w:rPr>
          <w:sz w:val="24"/>
          <w:szCs w:val="24"/>
        </w:rPr>
        <w:t xml:space="preserve">- строительство многофункциональной  спортивной площадки </w:t>
      </w:r>
      <w:proofErr w:type="gramStart"/>
      <w:r>
        <w:rPr>
          <w:sz w:val="24"/>
          <w:szCs w:val="24"/>
        </w:rPr>
        <w:t>в</w:t>
      </w:r>
      <w:proofErr w:type="gramEnd"/>
      <w:r>
        <w:rPr>
          <w:sz w:val="24"/>
          <w:szCs w:val="24"/>
        </w:rPr>
        <w:t xml:space="preserve"> с. </w:t>
      </w:r>
      <w:proofErr w:type="spellStart"/>
      <w:r>
        <w:rPr>
          <w:sz w:val="24"/>
          <w:szCs w:val="24"/>
        </w:rPr>
        <w:t>Лузино</w:t>
      </w:r>
      <w:proofErr w:type="spellEnd"/>
      <w:r>
        <w:rPr>
          <w:sz w:val="24"/>
          <w:szCs w:val="24"/>
        </w:rPr>
        <w:t>.</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lastRenderedPageBreak/>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w:t>
      </w:r>
      <w:r w:rsidR="00C851E7">
        <w:t>2</w:t>
      </w:r>
      <w:r w:rsidR="00437424">
        <w:t>6</w:t>
      </w:r>
      <w:r w:rsidRPr="00D42F3A">
        <w:t xml:space="preserve">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xml:space="preserve">- приобретение в 2014 году театральных кресел в здание КДЦ с. </w:t>
      </w:r>
      <w:proofErr w:type="spellStart"/>
      <w:r w:rsidRPr="00D42F3A">
        <w:t>Лузино</w:t>
      </w:r>
      <w:proofErr w:type="spellEnd"/>
      <w:r w:rsidRPr="00D42F3A">
        <w:t>;</w:t>
      </w:r>
    </w:p>
    <w:p w:rsidR="000A35ED" w:rsidRPr="00D42F3A" w:rsidRDefault="000A35ED" w:rsidP="000A35ED">
      <w:pPr>
        <w:pStyle w:val="ab"/>
        <w:spacing w:after="0"/>
        <w:ind w:firstLine="708"/>
        <w:jc w:val="both"/>
        <w:rPr>
          <w:sz w:val="24"/>
          <w:szCs w:val="24"/>
        </w:rPr>
      </w:pPr>
      <w:r w:rsidRPr="00D42F3A">
        <w:rPr>
          <w:sz w:val="24"/>
          <w:szCs w:val="24"/>
        </w:rPr>
        <w:t xml:space="preserve">- произвести в 2016 году ремонт крыши и реконструкция витража в здании детской творческой студии с. </w:t>
      </w:r>
      <w:proofErr w:type="spellStart"/>
      <w:r w:rsidRPr="00D42F3A">
        <w:rPr>
          <w:sz w:val="24"/>
          <w:szCs w:val="24"/>
        </w:rPr>
        <w:t>Лузино</w:t>
      </w:r>
      <w:proofErr w:type="spellEnd"/>
      <w:r w:rsidRPr="00D42F3A">
        <w:rPr>
          <w:sz w:val="24"/>
          <w:szCs w:val="24"/>
        </w:rPr>
        <w:t>, ремонт крыши в здании клуба п. Пятилетка;</w:t>
      </w:r>
    </w:p>
    <w:p w:rsidR="000A35ED" w:rsidRDefault="000A35ED" w:rsidP="000A35ED">
      <w:pPr>
        <w:pStyle w:val="ab"/>
        <w:spacing w:after="0"/>
        <w:ind w:firstLine="708"/>
        <w:jc w:val="both"/>
        <w:rPr>
          <w:sz w:val="24"/>
          <w:szCs w:val="24"/>
        </w:rPr>
      </w:pPr>
      <w:r w:rsidRPr="00D42F3A">
        <w:rPr>
          <w:sz w:val="24"/>
          <w:szCs w:val="24"/>
        </w:rPr>
        <w:t xml:space="preserve">- произвести в 2017 году  внутренний ремонт помещения в здании детской творческой студии с. </w:t>
      </w:r>
      <w:proofErr w:type="spellStart"/>
      <w:r w:rsidRPr="00D42F3A">
        <w:rPr>
          <w:sz w:val="24"/>
          <w:szCs w:val="24"/>
        </w:rPr>
        <w:t>Лузино</w:t>
      </w:r>
      <w:proofErr w:type="spellEnd"/>
      <w:r w:rsidRPr="00D42F3A">
        <w:rPr>
          <w:sz w:val="24"/>
          <w:szCs w:val="24"/>
        </w:rPr>
        <w:t>;</w:t>
      </w:r>
    </w:p>
    <w:p w:rsidR="000959DA" w:rsidRDefault="000959DA" w:rsidP="000A35ED">
      <w:pPr>
        <w:pStyle w:val="ab"/>
        <w:spacing w:after="0"/>
        <w:ind w:firstLine="708"/>
        <w:jc w:val="both"/>
        <w:rPr>
          <w:sz w:val="24"/>
          <w:szCs w:val="24"/>
        </w:rPr>
      </w:pPr>
      <w:r>
        <w:rPr>
          <w:sz w:val="24"/>
          <w:szCs w:val="24"/>
        </w:rPr>
        <w:t xml:space="preserve">- построить в 2017 году </w:t>
      </w:r>
      <w:r w:rsidR="00DA1A1C">
        <w:rPr>
          <w:sz w:val="24"/>
          <w:szCs w:val="24"/>
        </w:rPr>
        <w:t>детскую</w:t>
      </w:r>
      <w:r>
        <w:rPr>
          <w:sz w:val="24"/>
          <w:szCs w:val="24"/>
        </w:rPr>
        <w:t xml:space="preserve"> спортивную площадку на территории с </w:t>
      </w:r>
      <w:proofErr w:type="spellStart"/>
      <w:r>
        <w:rPr>
          <w:sz w:val="24"/>
          <w:szCs w:val="24"/>
        </w:rPr>
        <w:t>Лузино</w:t>
      </w:r>
      <w:proofErr w:type="spellEnd"/>
      <w:r>
        <w:rPr>
          <w:sz w:val="24"/>
          <w:szCs w:val="24"/>
        </w:rPr>
        <w:t>;</w:t>
      </w:r>
    </w:p>
    <w:p w:rsidR="000959DA" w:rsidRPr="00D42F3A" w:rsidRDefault="000959DA" w:rsidP="000A35ED">
      <w:pPr>
        <w:pStyle w:val="ab"/>
        <w:spacing w:after="0"/>
        <w:ind w:firstLine="708"/>
        <w:jc w:val="both"/>
      </w:pPr>
      <w:r>
        <w:rPr>
          <w:sz w:val="24"/>
          <w:szCs w:val="24"/>
        </w:rPr>
        <w:t xml:space="preserve">- произвести в 2018 году частичный ремонт кровли (над сценой) и системы отопления (зрительный зал и 2 этаж) в здании ДК с. </w:t>
      </w:r>
      <w:proofErr w:type="spellStart"/>
      <w:r>
        <w:rPr>
          <w:sz w:val="24"/>
          <w:szCs w:val="24"/>
        </w:rPr>
        <w:t>Лузино</w:t>
      </w:r>
      <w:proofErr w:type="spellEnd"/>
      <w:r>
        <w:rPr>
          <w:sz w:val="24"/>
          <w:szCs w:val="24"/>
        </w:rPr>
        <w:t xml:space="preserve">; </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w:t>
      </w:r>
      <w:r w:rsidR="00C851E7">
        <w:t>21</w:t>
      </w:r>
      <w:r w:rsidR="00B41DB7" w:rsidRPr="00D42F3A">
        <w:t xml:space="preserve"> году до 400 человек;</w:t>
      </w:r>
    </w:p>
    <w:p w:rsidR="00B41DB7" w:rsidRPr="00D42F3A" w:rsidRDefault="00B41DB7" w:rsidP="00042946">
      <w:pPr>
        <w:numPr>
          <w:ilvl w:val="0"/>
          <w:numId w:val="3"/>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B41DB7" w:rsidRPr="00D42F3A" w:rsidRDefault="00B41DB7" w:rsidP="00B41DB7">
      <w:pPr>
        <w:widowControl w:val="0"/>
        <w:autoSpaceDE w:val="0"/>
        <w:autoSpaceDN w:val="0"/>
        <w:adjustRightInd w:val="0"/>
        <w:ind w:firstLine="567"/>
        <w:jc w:val="both"/>
      </w:pPr>
      <w:proofErr w:type="gramStart"/>
      <w:r w:rsidRPr="00D42F3A">
        <w:t xml:space="preserve">- А.В. </w:t>
      </w:r>
      <w:r w:rsidR="00EA0EDF" w:rsidRPr="00D42F3A">
        <w:t xml:space="preserve">Варламов, заведующим филиалом СДК </w:t>
      </w:r>
      <w:proofErr w:type="spellStart"/>
      <w:r w:rsidR="00EA0EDF" w:rsidRPr="00D42F3A">
        <w:t>Лузинский</w:t>
      </w:r>
      <w:proofErr w:type="spellEnd"/>
      <w:r w:rsidR="00437424">
        <w:t>,</w:t>
      </w:r>
      <w:r w:rsidRPr="00D42F3A">
        <w:t xml:space="preserve"> </w:t>
      </w:r>
      <w:proofErr w:type="spellStart"/>
      <w:r w:rsidR="00437424">
        <w:t>Л.А.</w:t>
      </w:r>
      <w:r w:rsidR="005A61E5">
        <w:t>Подгорная</w:t>
      </w:r>
      <w:proofErr w:type="spellEnd"/>
      <w:r w:rsidR="00EA0EDF" w:rsidRPr="00D42F3A">
        <w:t xml:space="preserve"> инструктор по спорту,</w:t>
      </w:r>
      <w:r w:rsidR="000C5111" w:rsidRPr="00D42F3A">
        <w:t xml:space="preserve"> </w:t>
      </w:r>
      <w:proofErr w:type="spellStart"/>
      <w:r w:rsidR="007834A3">
        <w:t>Ишунова</w:t>
      </w:r>
      <w:proofErr w:type="spellEnd"/>
      <w:r w:rsidR="007834A3">
        <w:t xml:space="preserve"> М.С.</w:t>
      </w:r>
      <w:r w:rsidR="000C5111" w:rsidRPr="00D42F3A">
        <w:t xml:space="preserve">, заведующая отделом </w:t>
      </w:r>
      <w:proofErr w:type="spellStart"/>
      <w:r w:rsidR="000C5111" w:rsidRPr="00D42F3A">
        <w:t>Лузинским</w:t>
      </w:r>
      <w:proofErr w:type="spellEnd"/>
      <w:r w:rsidR="000C5111" w:rsidRPr="00D42F3A">
        <w:t xml:space="preserve">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и физической культуры.</w:t>
      </w:r>
      <w:proofErr w:type="gramEnd"/>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А.В. Варламов, заве</w:t>
      </w:r>
      <w:r w:rsidR="00437424">
        <w:t xml:space="preserve">дующим филиалом СДК </w:t>
      </w:r>
      <w:proofErr w:type="spellStart"/>
      <w:r w:rsidR="00437424">
        <w:t>Лузинский</w:t>
      </w:r>
      <w:proofErr w:type="spellEnd"/>
      <w:r w:rsidR="00437424">
        <w:t xml:space="preserve">, </w:t>
      </w:r>
      <w:proofErr w:type="spellStart"/>
      <w:r w:rsidR="00437424">
        <w:t>Л.А.</w:t>
      </w:r>
      <w:r w:rsidR="005A61E5">
        <w:t>Подгорная</w:t>
      </w:r>
      <w:proofErr w:type="spellEnd"/>
      <w:r w:rsidR="00343B1B" w:rsidRPr="00D42F3A">
        <w:t xml:space="preserve"> инструктор по спорту, </w:t>
      </w:r>
      <w:proofErr w:type="spellStart"/>
      <w:r w:rsidR="007834A3">
        <w:t>Ишунова</w:t>
      </w:r>
      <w:proofErr w:type="spellEnd"/>
      <w:r w:rsidR="007834A3">
        <w:t xml:space="preserve"> М.С.</w:t>
      </w:r>
      <w:r w:rsidR="00343B1B" w:rsidRPr="00D42F3A">
        <w:t xml:space="preserve">., заведующая отделом </w:t>
      </w:r>
      <w:proofErr w:type="spellStart"/>
      <w:r w:rsidR="00343B1B" w:rsidRPr="00D42F3A">
        <w:t>Лузинским</w:t>
      </w:r>
      <w:proofErr w:type="spellEnd"/>
      <w:r w:rsidR="00343B1B" w:rsidRPr="00D42F3A">
        <w:t xml:space="preserve">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2776D4" w:rsidRDefault="000C5111" w:rsidP="000C5111">
      <w:pPr>
        <w:ind w:left="5664"/>
        <w:jc w:val="both"/>
        <w:rPr>
          <w:sz w:val="20"/>
          <w:szCs w:val="20"/>
        </w:rPr>
      </w:pPr>
      <w:r w:rsidRPr="002776D4">
        <w:rPr>
          <w:sz w:val="20"/>
          <w:szCs w:val="20"/>
        </w:rPr>
        <w:lastRenderedPageBreak/>
        <w:t xml:space="preserve">Приложение № 5 </w:t>
      </w:r>
    </w:p>
    <w:p w:rsidR="000C5111" w:rsidRPr="002776D4" w:rsidRDefault="000C5111" w:rsidP="000C5111">
      <w:pPr>
        <w:ind w:left="4956" w:firstLine="708"/>
        <w:jc w:val="both"/>
        <w:rPr>
          <w:sz w:val="20"/>
          <w:szCs w:val="20"/>
        </w:rPr>
      </w:pPr>
      <w:r w:rsidRPr="002776D4">
        <w:rPr>
          <w:sz w:val="20"/>
          <w:szCs w:val="20"/>
        </w:rPr>
        <w:t xml:space="preserve">к муниципальной программе  </w:t>
      </w:r>
    </w:p>
    <w:p w:rsidR="000C5111" w:rsidRPr="002776D4" w:rsidRDefault="000C5111" w:rsidP="000C5111">
      <w:pPr>
        <w:ind w:left="5664"/>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 xml:space="preserve">Омской области «Развитие </w:t>
      </w:r>
    </w:p>
    <w:p w:rsidR="000C5111" w:rsidRPr="002776D4" w:rsidRDefault="000C5111" w:rsidP="000C5111">
      <w:pPr>
        <w:ind w:left="5664"/>
        <w:jc w:val="both"/>
        <w:rPr>
          <w:sz w:val="20"/>
          <w:szCs w:val="20"/>
        </w:rPr>
      </w:pPr>
      <w:r w:rsidRPr="002776D4">
        <w:rPr>
          <w:sz w:val="20"/>
          <w:szCs w:val="20"/>
        </w:rPr>
        <w:t xml:space="preserve">социально-экономического потенциала </w:t>
      </w:r>
    </w:p>
    <w:p w:rsidR="000C5111" w:rsidRPr="002776D4" w:rsidRDefault="000C5111" w:rsidP="000C5111">
      <w:pPr>
        <w:ind w:left="4956" w:firstLine="708"/>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Омской области»</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A1520F" w:rsidRPr="00D42F3A" w:rsidRDefault="00A1520F" w:rsidP="000C5111">
      <w:pPr>
        <w:jc w:val="center"/>
        <w:rPr>
          <w:b/>
        </w:rPr>
      </w:pPr>
      <w:r w:rsidRPr="00D42F3A">
        <w:rPr>
          <w:b/>
        </w:rPr>
        <w:t>«</w:t>
      </w:r>
      <w:r w:rsidR="000C5111" w:rsidRPr="00D42F3A">
        <w:rPr>
          <w:b/>
        </w:rPr>
        <w:t>Управление муниципальной собственностью Лузинского сельского поселения Омского муниципального района Омской области</w:t>
      </w:r>
      <w:r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Default="00A1520F" w:rsidP="00A1520F">
      <w:pPr>
        <w:tabs>
          <w:tab w:val="left" w:pos="3765"/>
          <w:tab w:val="center" w:pos="4960"/>
        </w:tabs>
      </w:pPr>
    </w:p>
    <w:p w:rsidR="002776D4" w:rsidRDefault="002776D4" w:rsidP="00A1520F">
      <w:pPr>
        <w:tabs>
          <w:tab w:val="left" w:pos="3765"/>
          <w:tab w:val="center" w:pos="4960"/>
        </w:tabs>
      </w:pPr>
    </w:p>
    <w:p w:rsidR="002776D4" w:rsidRPr="00D42F3A" w:rsidRDefault="002776D4" w:rsidP="00A1520F">
      <w:pPr>
        <w:tabs>
          <w:tab w:val="left" w:pos="3765"/>
          <w:tab w:val="center" w:pos="4960"/>
        </w:tabs>
      </w:pPr>
    </w:p>
    <w:p w:rsidR="00AF4D83" w:rsidRDefault="00AF4D83" w:rsidP="009F2F71">
      <w:pPr>
        <w:tabs>
          <w:tab w:val="left" w:pos="3765"/>
          <w:tab w:val="center" w:pos="4960"/>
        </w:tabs>
        <w:jc w:val="center"/>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A1520F" w:rsidRPr="00D42F3A" w:rsidRDefault="00A1520F" w:rsidP="009F2F71">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w:t>
            </w:r>
            <w:proofErr w:type="gramStart"/>
            <w:r w:rsidRPr="00D42F3A">
              <w:t>муниципальной</w:t>
            </w:r>
            <w:proofErr w:type="gramEnd"/>
            <w:r w:rsidRPr="00D42F3A">
              <w:t xml:space="preserve">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AF4D83">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AF4D83">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F4D83" w:rsidRPr="00D42F3A" w:rsidRDefault="00AF4D83" w:rsidP="00AF4D83">
            <w:pPr>
              <w:jc w:val="both"/>
            </w:pPr>
            <w:r w:rsidRPr="00D42F3A">
              <w:t>Администрация Лузинского сельского поселения</w:t>
            </w:r>
          </w:p>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Default="00A1520F" w:rsidP="00437424">
            <w:pPr>
              <w:jc w:val="both"/>
            </w:pPr>
            <w:r w:rsidRPr="00D42F3A">
              <w:t>2014-20</w:t>
            </w:r>
            <w:r w:rsidR="00552AD9">
              <w:t>2</w:t>
            </w:r>
            <w:r w:rsidR="00437424">
              <w:t>5</w:t>
            </w:r>
            <w:r w:rsidRPr="00D42F3A">
              <w:t xml:space="preserve"> годы</w:t>
            </w:r>
            <w:r w:rsidR="00437424">
              <w:t>:</w:t>
            </w:r>
          </w:p>
          <w:p w:rsidR="00437424" w:rsidRDefault="00437424" w:rsidP="00437424">
            <w:pPr>
              <w:jc w:val="both"/>
            </w:pPr>
            <w:r>
              <w:rPr>
                <w:lang w:val="en-US"/>
              </w:rPr>
              <w:t>I</w:t>
            </w:r>
            <w:r>
              <w:t xml:space="preserve"> – этап: 2014-2020 годы;</w:t>
            </w:r>
          </w:p>
          <w:p w:rsidR="00437424" w:rsidRPr="00437424" w:rsidRDefault="00437424" w:rsidP="00437424">
            <w:pPr>
              <w:jc w:val="both"/>
            </w:pPr>
            <w:r>
              <w:rPr>
                <w:lang w:val="en-US"/>
              </w:rPr>
              <w:t>II</w:t>
            </w:r>
            <w:r>
              <w:t xml:space="preserve"> – этап: 2021-2025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437424" w:rsidRDefault="00A1520F" w:rsidP="006A6BA3">
            <w:pPr>
              <w:jc w:val="both"/>
            </w:pPr>
            <w:r w:rsidRPr="00D42F3A">
              <w:t xml:space="preserve">Общие </w:t>
            </w:r>
            <w:r w:rsidR="00437424">
              <w:t xml:space="preserve">объем финансирования на реализацию подпрограммы муниципальной программы составляет </w:t>
            </w:r>
            <w:r w:rsidR="00251D34">
              <w:t>3</w:t>
            </w:r>
            <w:r w:rsidR="0038643E">
              <w:t> 753 563,77</w:t>
            </w:r>
            <w:r w:rsidR="00437424">
              <w:t xml:space="preserve"> рублей.</w:t>
            </w:r>
          </w:p>
          <w:p w:rsidR="00A1520F" w:rsidRPr="00D42F3A" w:rsidRDefault="00437424" w:rsidP="006A6BA3">
            <w:pPr>
              <w:jc w:val="both"/>
            </w:pPr>
            <w:r>
              <w:t xml:space="preserve">Расходы на реализацию </w:t>
            </w:r>
            <w:r>
              <w:rPr>
                <w:lang w:val="en-US"/>
              </w:rPr>
              <w:t>I</w:t>
            </w:r>
            <w:r>
              <w:t xml:space="preserve"> этапа подпрограммы муниципальной програм</w:t>
            </w:r>
            <w:r w:rsidR="00905B54">
              <w:t>м</w:t>
            </w:r>
            <w:r>
              <w:t>ы составят</w:t>
            </w:r>
            <w:r w:rsidR="00A1520F" w:rsidRPr="00D42F3A">
              <w:t xml:space="preserve"> </w:t>
            </w:r>
            <w:r w:rsidR="000959DA">
              <w:t>2</w:t>
            </w:r>
            <w:r w:rsidR="00281FB9">
              <w:t> 403 563,77</w:t>
            </w:r>
            <w:r w:rsidR="00A1520F"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A1520F" w:rsidRDefault="00A1520F" w:rsidP="006A6BA3">
            <w:pPr>
              <w:jc w:val="both"/>
            </w:pPr>
            <w:r w:rsidRPr="00D42F3A">
              <w:t xml:space="preserve">в 2018 году – </w:t>
            </w:r>
            <w:r w:rsidR="00281FB9">
              <w:t>115 615,00</w:t>
            </w:r>
            <w:r w:rsidR="00552AD9">
              <w:t xml:space="preserve"> рублей;</w:t>
            </w:r>
          </w:p>
          <w:p w:rsidR="00552AD9" w:rsidRDefault="00552AD9" w:rsidP="006A6BA3">
            <w:pPr>
              <w:jc w:val="both"/>
            </w:pPr>
            <w:r>
              <w:t xml:space="preserve">в 2019 году – </w:t>
            </w:r>
            <w:r w:rsidR="00251D34">
              <w:t>415 000,00</w:t>
            </w:r>
            <w:r>
              <w:t xml:space="preserve"> рублей;</w:t>
            </w:r>
          </w:p>
          <w:p w:rsidR="00552AD9" w:rsidRPr="00D42F3A" w:rsidRDefault="00552AD9" w:rsidP="006A6BA3">
            <w:pPr>
              <w:jc w:val="both"/>
            </w:pPr>
            <w:r>
              <w:lastRenderedPageBreak/>
              <w:t xml:space="preserve">в 2020 году – </w:t>
            </w:r>
            <w:r w:rsidR="000959DA">
              <w:t>2</w:t>
            </w:r>
            <w:r w:rsidR="00251D34">
              <w:t>5</w:t>
            </w:r>
            <w:r w:rsidR="000959DA">
              <w:t>0 000,00</w:t>
            </w:r>
            <w:r>
              <w:t xml:space="preserve">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rsidR="00905B54">
              <w:t xml:space="preserve"> на реализацию </w:t>
            </w:r>
            <w:r w:rsidR="00905B54">
              <w:rPr>
                <w:lang w:val="en-US"/>
              </w:rPr>
              <w:t>I</w:t>
            </w:r>
            <w:r w:rsidR="00905B54">
              <w:t xml:space="preserve"> этапа</w:t>
            </w:r>
            <w:r w:rsidRPr="00D42F3A">
              <w:t xml:space="preserve"> составят </w:t>
            </w:r>
            <w:r w:rsidR="000959DA">
              <w:t>1</w:t>
            </w:r>
            <w:r w:rsidR="00281FB9">
              <w:t> 728 148,77</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0959DA" w:rsidRDefault="000959DA" w:rsidP="000959DA">
            <w:pPr>
              <w:jc w:val="both"/>
            </w:pPr>
            <w:r w:rsidRPr="00D42F3A">
              <w:t xml:space="preserve">в 2018 году – </w:t>
            </w:r>
            <w:r w:rsidR="00281FB9">
              <w:t>115 615,00</w:t>
            </w:r>
            <w:r>
              <w:t xml:space="preserve"> рублей;</w:t>
            </w:r>
          </w:p>
          <w:p w:rsidR="000959DA" w:rsidRDefault="000959DA" w:rsidP="000959DA">
            <w:pPr>
              <w:jc w:val="both"/>
            </w:pPr>
            <w:r>
              <w:t xml:space="preserve">в 2019 году – </w:t>
            </w:r>
            <w:r w:rsidR="00251D34">
              <w:t>415 000,00</w:t>
            </w:r>
            <w:r>
              <w:t xml:space="preserve"> рублей;</w:t>
            </w:r>
          </w:p>
          <w:p w:rsidR="000959DA" w:rsidRPr="00D42F3A" w:rsidRDefault="000959DA" w:rsidP="000959DA">
            <w:pPr>
              <w:jc w:val="both"/>
            </w:pPr>
            <w:r>
              <w:t>в 2020 году – 2</w:t>
            </w:r>
            <w:r w:rsidR="00251D34">
              <w:t>5</w:t>
            </w:r>
            <w:r>
              <w:t>0 000,00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сельского поселения Омского муниципального района Омской области  за счет целевых средств Областного бюджета</w:t>
            </w:r>
            <w:r w:rsidR="00905B54">
              <w:t xml:space="preserve"> на реализацию </w:t>
            </w:r>
            <w:r w:rsidR="00905B54">
              <w:rPr>
                <w:lang w:val="en-US"/>
              </w:rPr>
              <w:t>I</w:t>
            </w:r>
            <w:r w:rsidR="00905B54">
              <w:t xml:space="preserve"> этапа</w:t>
            </w:r>
            <w:r w:rsidRPr="00D42F3A">
              <w:t xml:space="preserve">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Default="00552AD9" w:rsidP="006A6BA3">
            <w:pPr>
              <w:jc w:val="both"/>
            </w:pPr>
            <w:r>
              <w:t>в 2018 году - 0,00  рублей;</w:t>
            </w:r>
          </w:p>
          <w:p w:rsidR="00552AD9" w:rsidRDefault="00552AD9" w:rsidP="006A6BA3">
            <w:pPr>
              <w:jc w:val="both"/>
            </w:pPr>
            <w:r>
              <w:t>в 2019 году – 0,00 рублей;</w:t>
            </w:r>
          </w:p>
          <w:p w:rsidR="00552AD9" w:rsidRPr="00D42F3A" w:rsidRDefault="00552AD9" w:rsidP="006A6BA3">
            <w:pPr>
              <w:jc w:val="both"/>
            </w:pPr>
            <w:r>
              <w:t>в 2020 году – 0,00рублей.</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905B54">
              <w:t xml:space="preserve">на реализацию </w:t>
            </w:r>
            <w:r w:rsidR="00905B54">
              <w:rPr>
                <w:lang w:val="en-US"/>
              </w:rPr>
              <w:t>I</w:t>
            </w:r>
            <w:r w:rsidR="00905B54">
              <w:t xml:space="preserve"> этапа</w:t>
            </w:r>
            <w:r w:rsidRPr="00D42F3A">
              <w:t xml:space="preserve">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Default="00552AD9" w:rsidP="007128B0">
            <w:r>
              <w:t>в 2018 году -  0,00 рублей;</w:t>
            </w:r>
          </w:p>
          <w:p w:rsidR="00552AD9" w:rsidRDefault="00552AD9" w:rsidP="007128B0">
            <w:r>
              <w:t>в 2019 году – 0,00 рублей;</w:t>
            </w:r>
          </w:p>
          <w:p w:rsidR="00552AD9" w:rsidRDefault="00552AD9" w:rsidP="007128B0">
            <w:r>
              <w:t>в 2020 году – 0,00 рублей.</w:t>
            </w:r>
          </w:p>
          <w:p w:rsidR="00905B54" w:rsidRPr="00D42F3A" w:rsidRDefault="00905B54" w:rsidP="00905B54">
            <w:pPr>
              <w:jc w:val="both"/>
            </w:pPr>
            <w:r>
              <w:t xml:space="preserve">Расходы на реализацию </w:t>
            </w:r>
            <w:r>
              <w:rPr>
                <w:lang w:val="en-US"/>
              </w:rPr>
              <w:t>II</w:t>
            </w:r>
            <w:r>
              <w:t xml:space="preserve"> этапа подпрограммы муниципальной программы составят</w:t>
            </w:r>
            <w:r w:rsidRPr="00D42F3A">
              <w:t xml:space="preserve"> </w:t>
            </w:r>
            <w:r w:rsidR="00E56896">
              <w:t>1 </w:t>
            </w:r>
            <w:r w:rsidR="00251D34">
              <w:t>350</w:t>
            </w:r>
            <w:r w:rsidR="00E56896">
              <w:t> 000,00</w:t>
            </w:r>
            <w:r w:rsidRPr="00D42F3A">
              <w:t xml:space="preserve"> рублей, в том числе по годам:</w:t>
            </w:r>
          </w:p>
          <w:p w:rsidR="00905B54" w:rsidRPr="00D42F3A" w:rsidRDefault="00905B54" w:rsidP="00905B54">
            <w:pPr>
              <w:jc w:val="both"/>
            </w:pPr>
            <w:r w:rsidRPr="00D42F3A">
              <w:t>в 20</w:t>
            </w:r>
            <w:r w:rsidRPr="00905B54">
              <w:t>21</w:t>
            </w:r>
            <w:r w:rsidRPr="00D42F3A">
              <w:t xml:space="preserve"> году – </w:t>
            </w:r>
            <w:r w:rsidR="00E56896">
              <w:t>2</w:t>
            </w:r>
            <w:r w:rsidR="00251D34">
              <w:t>0</w:t>
            </w:r>
            <w:r w:rsidR="00E56896">
              <w:t>0 000,00</w:t>
            </w:r>
            <w:r w:rsidRPr="00D42F3A">
              <w:t xml:space="preserve"> рублей;</w:t>
            </w:r>
          </w:p>
          <w:p w:rsidR="00905B54" w:rsidRPr="00D42F3A" w:rsidRDefault="00905B54" w:rsidP="00905B54">
            <w:pPr>
              <w:jc w:val="both"/>
            </w:pPr>
            <w:r w:rsidRPr="00D42F3A">
              <w:t>в 20</w:t>
            </w:r>
            <w:r w:rsidRPr="00905B54">
              <w:t>22</w:t>
            </w:r>
            <w:r w:rsidRPr="00D42F3A">
              <w:t xml:space="preserve"> году – </w:t>
            </w:r>
            <w:r w:rsidR="00E56896">
              <w:t>250 000,00</w:t>
            </w:r>
            <w:r w:rsidRPr="00D42F3A">
              <w:t xml:space="preserve"> рублей;</w:t>
            </w:r>
          </w:p>
          <w:p w:rsidR="00905B54" w:rsidRPr="00D42F3A" w:rsidRDefault="00905B54" w:rsidP="00905B54">
            <w:pPr>
              <w:jc w:val="both"/>
            </w:pPr>
            <w:r w:rsidRPr="00D42F3A">
              <w:t>в 20</w:t>
            </w:r>
            <w:r w:rsidRPr="00905B54">
              <w:t>23</w:t>
            </w:r>
            <w:r w:rsidRPr="00D42F3A">
              <w:t xml:space="preserve"> году – </w:t>
            </w:r>
            <w:r w:rsidR="00E56896">
              <w:t>300 000,00</w:t>
            </w:r>
            <w:r w:rsidRPr="00D42F3A">
              <w:t xml:space="preserve"> рублей;</w:t>
            </w:r>
          </w:p>
          <w:p w:rsidR="00905B54" w:rsidRPr="00D42F3A" w:rsidRDefault="00905B54" w:rsidP="00905B54">
            <w:pPr>
              <w:jc w:val="both"/>
            </w:pPr>
            <w:r w:rsidRPr="00D42F3A">
              <w:t>в 20</w:t>
            </w:r>
            <w:r w:rsidRPr="00905B54">
              <w:t>24</w:t>
            </w:r>
            <w:r w:rsidRPr="00D42F3A">
              <w:t xml:space="preserve"> году – </w:t>
            </w:r>
            <w:r w:rsidR="00E56896">
              <w:t>300 000,00</w:t>
            </w:r>
            <w:r w:rsidRPr="00D42F3A">
              <w:t xml:space="preserve"> рублей;</w:t>
            </w:r>
          </w:p>
          <w:p w:rsidR="00905B54" w:rsidRPr="00D42F3A" w:rsidRDefault="00905B54" w:rsidP="00905B54">
            <w:pPr>
              <w:jc w:val="both"/>
            </w:pPr>
            <w:r w:rsidRPr="00D42F3A">
              <w:t>в 20</w:t>
            </w:r>
            <w:r w:rsidRPr="00905B54">
              <w:t>25</w:t>
            </w:r>
            <w:r w:rsidRPr="00D42F3A">
              <w:t xml:space="preserve"> году – </w:t>
            </w:r>
            <w:r w:rsidR="00E56896">
              <w:t>300 000,00</w:t>
            </w:r>
            <w:r>
              <w:t xml:space="preserve"> рублей.</w:t>
            </w:r>
          </w:p>
          <w:p w:rsidR="00905B54" w:rsidRPr="00D42F3A" w:rsidRDefault="00905B54" w:rsidP="00905B54">
            <w:pPr>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1</w:t>
            </w:r>
            <w:r w:rsidR="00E56896">
              <w:t> </w:t>
            </w:r>
            <w:r w:rsidR="00251D34">
              <w:t>350</w:t>
            </w:r>
            <w:r w:rsidR="00E56896">
              <w:t> 000,00</w:t>
            </w:r>
            <w:r w:rsidRPr="00D42F3A">
              <w:t xml:space="preserve"> рублей, в том числе по годам:</w:t>
            </w:r>
          </w:p>
          <w:p w:rsidR="00E56896" w:rsidRPr="00D42F3A" w:rsidRDefault="00E56896" w:rsidP="00E56896">
            <w:pPr>
              <w:jc w:val="both"/>
            </w:pPr>
            <w:r w:rsidRPr="00D42F3A">
              <w:t>в 20</w:t>
            </w:r>
            <w:r w:rsidRPr="00905B54">
              <w:t>21</w:t>
            </w:r>
            <w:r w:rsidRPr="00D42F3A">
              <w:t xml:space="preserve"> году – </w:t>
            </w:r>
            <w:r>
              <w:t>2</w:t>
            </w:r>
            <w:r w:rsidR="00251D34">
              <w:t>0</w:t>
            </w:r>
            <w:r>
              <w:t>0 000,00</w:t>
            </w:r>
            <w:r w:rsidRPr="00D42F3A">
              <w:t xml:space="preserve"> рублей;</w:t>
            </w:r>
          </w:p>
          <w:p w:rsidR="00E56896" w:rsidRPr="00D42F3A" w:rsidRDefault="00E56896" w:rsidP="00E56896">
            <w:pPr>
              <w:jc w:val="both"/>
            </w:pPr>
            <w:r w:rsidRPr="00D42F3A">
              <w:t>в 20</w:t>
            </w:r>
            <w:r w:rsidRPr="00905B54">
              <w:t>22</w:t>
            </w:r>
            <w:r w:rsidRPr="00D42F3A">
              <w:t xml:space="preserve"> году – </w:t>
            </w:r>
            <w:r>
              <w:t>250 000,00</w:t>
            </w:r>
            <w:r w:rsidRPr="00D42F3A">
              <w:t xml:space="preserve"> рублей;</w:t>
            </w:r>
          </w:p>
          <w:p w:rsidR="00E56896" w:rsidRPr="00D42F3A" w:rsidRDefault="00E56896" w:rsidP="00E56896">
            <w:pPr>
              <w:jc w:val="both"/>
            </w:pPr>
            <w:r w:rsidRPr="00D42F3A">
              <w:t>в 20</w:t>
            </w:r>
            <w:r w:rsidRPr="00905B54">
              <w:t>23</w:t>
            </w:r>
            <w:r w:rsidRPr="00D42F3A">
              <w:t xml:space="preserve"> году – </w:t>
            </w:r>
            <w:r>
              <w:t>300 000,00</w:t>
            </w:r>
            <w:r w:rsidRPr="00D42F3A">
              <w:t xml:space="preserve"> рублей;</w:t>
            </w:r>
          </w:p>
          <w:p w:rsidR="00E56896" w:rsidRPr="00D42F3A" w:rsidRDefault="00E56896" w:rsidP="00E56896">
            <w:pPr>
              <w:jc w:val="both"/>
            </w:pPr>
            <w:r w:rsidRPr="00D42F3A">
              <w:t>в 20</w:t>
            </w:r>
            <w:r w:rsidRPr="00905B54">
              <w:t>24</w:t>
            </w:r>
            <w:r w:rsidRPr="00D42F3A">
              <w:t xml:space="preserve"> году – </w:t>
            </w:r>
            <w:r>
              <w:t>300 000,00</w:t>
            </w:r>
            <w:r w:rsidRPr="00D42F3A">
              <w:t xml:space="preserve"> рублей;</w:t>
            </w:r>
          </w:p>
          <w:p w:rsidR="00905B54" w:rsidRPr="00D42F3A" w:rsidRDefault="00E56896" w:rsidP="00905B54">
            <w:pPr>
              <w:jc w:val="both"/>
            </w:pPr>
            <w:r w:rsidRPr="00D42F3A">
              <w:t>в 20</w:t>
            </w:r>
            <w:r w:rsidRPr="00905B54">
              <w:t>25</w:t>
            </w:r>
            <w:r w:rsidRPr="00D42F3A">
              <w:t xml:space="preserve"> году – </w:t>
            </w:r>
            <w:r>
              <w:t>300 000,00 рублей</w:t>
            </w:r>
            <w:proofErr w:type="gramStart"/>
            <w:r>
              <w:t>.</w:t>
            </w:r>
            <w:r w:rsidR="00905B54">
              <w:t>.</w:t>
            </w:r>
            <w:proofErr w:type="gramEnd"/>
          </w:p>
          <w:p w:rsidR="00905B54" w:rsidRPr="00D42F3A" w:rsidRDefault="00905B54" w:rsidP="00905B54">
            <w:pPr>
              <w:jc w:val="both"/>
            </w:pPr>
            <w:r w:rsidRPr="00D42F3A">
              <w:lastRenderedPageBreak/>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905B54" w:rsidRPr="00D42F3A" w:rsidRDefault="00905B54" w:rsidP="00905B54">
            <w:pPr>
              <w:jc w:val="both"/>
            </w:pPr>
            <w:r w:rsidRPr="00D42F3A">
              <w:t>в 20</w:t>
            </w:r>
            <w:r w:rsidRPr="00905B54">
              <w:t>21</w:t>
            </w:r>
            <w:r w:rsidRPr="00D42F3A">
              <w:t xml:space="preserve"> году - 0,00  рублей;</w:t>
            </w:r>
          </w:p>
          <w:p w:rsidR="00905B54" w:rsidRPr="00D42F3A" w:rsidRDefault="00905B54" w:rsidP="00905B54">
            <w:pPr>
              <w:jc w:val="both"/>
            </w:pPr>
            <w:r w:rsidRPr="00D42F3A">
              <w:t>в 20</w:t>
            </w:r>
            <w:r w:rsidRPr="00905B54">
              <w:t>22</w:t>
            </w:r>
            <w:r w:rsidRPr="00D42F3A">
              <w:t xml:space="preserve"> году - 0,00  рублей;</w:t>
            </w:r>
          </w:p>
          <w:p w:rsidR="00905B54" w:rsidRPr="00D42F3A" w:rsidRDefault="00905B54" w:rsidP="00905B54">
            <w:pPr>
              <w:jc w:val="both"/>
            </w:pPr>
            <w:r w:rsidRPr="00D42F3A">
              <w:t>в 20</w:t>
            </w:r>
            <w:r w:rsidRPr="00905B54">
              <w:t>23</w:t>
            </w:r>
            <w:r w:rsidRPr="00D42F3A">
              <w:t xml:space="preserve"> году - 0,00  рублей;</w:t>
            </w:r>
          </w:p>
          <w:p w:rsidR="00905B54" w:rsidRPr="00D42F3A" w:rsidRDefault="00905B54" w:rsidP="00905B54">
            <w:pPr>
              <w:jc w:val="both"/>
            </w:pPr>
            <w:r w:rsidRPr="00D42F3A">
              <w:t>в 20</w:t>
            </w:r>
            <w:r w:rsidRPr="00905B54">
              <w:t>24</w:t>
            </w:r>
            <w:r w:rsidRPr="00D42F3A">
              <w:t xml:space="preserve"> году - 0,00  рублей;</w:t>
            </w:r>
          </w:p>
          <w:p w:rsidR="00905B54" w:rsidRPr="00D42F3A" w:rsidRDefault="00905B54" w:rsidP="00905B54">
            <w:pPr>
              <w:jc w:val="both"/>
            </w:pPr>
            <w:r>
              <w:t>в 20</w:t>
            </w:r>
            <w:r w:rsidRPr="00905B54">
              <w:t>25</w:t>
            </w:r>
            <w:r>
              <w:t xml:space="preserve"> году - 0,00  рублей.</w:t>
            </w:r>
          </w:p>
          <w:p w:rsidR="00905B54" w:rsidRPr="00D42F3A" w:rsidRDefault="00905B54" w:rsidP="00905B5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rsidRPr="00AE3B8E">
              <w:t>0.00</w:t>
            </w:r>
            <w:r w:rsidRPr="00D42F3A">
              <w:t xml:space="preserve"> рублей, в том числе по годам:</w:t>
            </w:r>
          </w:p>
          <w:p w:rsidR="00905B54" w:rsidRPr="00D42F3A" w:rsidRDefault="00905B54" w:rsidP="00905B54">
            <w:pPr>
              <w:jc w:val="both"/>
            </w:pPr>
            <w:r w:rsidRPr="00D42F3A">
              <w:t>в 20</w:t>
            </w:r>
            <w:r w:rsidRPr="00905B54">
              <w:t>21</w:t>
            </w:r>
            <w:r w:rsidRPr="00D42F3A">
              <w:t xml:space="preserve"> году -  0,00 рублей;</w:t>
            </w:r>
          </w:p>
          <w:p w:rsidR="00905B54" w:rsidRPr="00D42F3A" w:rsidRDefault="00905B54" w:rsidP="00905B54">
            <w:r w:rsidRPr="00D42F3A">
              <w:t>в 20</w:t>
            </w:r>
            <w:r w:rsidRPr="00905B54">
              <w:t>22</w:t>
            </w:r>
            <w:r w:rsidRPr="00D42F3A">
              <w:t xml:space="preserve"> году -  0,00 рублей;</w:t>
            </w:r>
          </w:p>
          <w:p w:rsidR="00905B54" w:rsidRPr="00D42F3A" w:rsidRDefault="00905B54" w:rsidP="00905B54">
            <w:r w:rsidRPr="00D42F3A">
              <w:t>в 20</w:t>
            </w:r>
            <w:r w:rsidRPr="00905B54">
              <w:t>23</w:t>
            </w:r>
            <w:r w:rsidRPr="00D42F3A">
              <w:t xml:space="preserve"> году -  0,00 рублей;</w:t>
            </w:r>
          </w:p>
          <w:p w:rsidR="00905B54" w:rsidRDefault="00905B54" w:rsidP="00905B54">
            <w:r>
              <w:t>в 20</w:t>
            </w:r>
            <w:r w:rsidRPr="00905B54">
              <w:t>24</w:t>
            </w:r>
            <w:r>
              <w:t xml:space="preserve"> году -  0,00 рублей;</w:t>
            </w:r>
          </w:p>
          <w:p w:rsidR="00905B54" w:rsidRPr="00D42F3A" w:rsidRDefault="00905B54" w:rsidP="00905B54">
            <w:r>
              <w:t>в 20</w:t>
            </w:r>
            <w:r w:rsidRPr="00AE3B8E">
              <w:t>25</w:t>
            </w:r>
            <w:r>
              <w:t xml:space="preserve">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7F9">
              <w:rPr>
                <w:bCs/>
              </w:rPr>
              <w:t>3</w:t>
            </w:r>
            <w:r w:rsidRPr="00D42F3A">
              <w:rPr>
                <w:bCs/>
              </w:rPr>
              <w:t>0 единиц  к 20</w:t>
            </w:r>
            <w:r w:rsidR="00552AD9">
              <w:rPr>
                <w:bCs/>
              </w:rPr>
              <w:t>2</w:t>
            </w:r>
            <w:r w:rsidR="00905B54" w:rsidRPr="00905B54">
              <w:rPr>
                <w:bCs/>
              </w:rPr>
              <w:t>6</w:t>
            </w:r>
            <w:r w:rsidRPr="00D42F3A">
              <w:rPr>
                <w:bCs/>
              </w:rPr>
              <w:t xml:space="preserve"> году;</w:t>
            </w:r>
          </w:p>
          <w:p w:rsidR="001714C2" w:rsidRPr="00D42F3A" w:rsidRDefault="001714C2" w:rsidP="001714C2">
            <w:pPr>
              <w:autoSpaceDE w:val="0"/>
              <w:autoSpaceDN w:val="0"/>
              <w:adjustRightInd w:val="0"/>
              <w:jc w:val="both"/>
              <w:rPr>
                <w:bCs/>
              </w:rPr>
            </w:pPr>
            <w:r w:rsidRPr="00D42F3A">
              <w:rPr>
                <w:bCs/>
              </w:rPr>
              <w:t>- проведение кадастровых работ, получение кадастровых паспортов, к 20</w:t>
            </w:r>
            <w:r w:rsidR="00552AD9">
              <w:rPr>
                <w:bCs/>
              </w:rPr>
              <w:t>2</w:t>
            </w:r>
            <w:r w:rsidR="00905B54" w:rsidRPr="00905B54">
              <w:rPr>
                <w:bCs/>
              </w:rPr>
              <w:t>6</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w:t>
            </w:r>
            <w:r w:rsidR="00905B54" w:rsidRPr="00905B54">
              <w:rPr>
                <w:bCs/>
              </w:rPr>
              <w:t>6</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w:t>
            </w:r>
            <w:r w:rsidR="00552AD9">
              <w:rPr>
                <w:bCs/>
              </w:rPr>
              <w:t>30</w:t>
            </w:r>
            <w:r w:rsidRPr="00D42F3A">
              <w:rPr>
                <w:bCs/>
              </w:rPr>
              <w:t xml:space="preserve"> объектов недвижимости и земельных участков, находящихся в муниципальной собственности и постоянном (бессрочном) пользовании к 20</w:t>
            </w:r>
            <w:r w:rsidR="00552AD9">
              <w:rPr>
                <w:bCs/>
              </w:rPr>
              <w:t>2</w:t>
            </w:r>
            <w:r w:rsidR="00905B54" w:rsidRPr="00905B54">
              <w:rPr>
                <w:bCs/>
              </w:rPr>
              <w:t>6</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30</w:t>
            </w:r>
            <w:r w:rsidRPr="00D42F3A">
              <w:rPr>
                <w:bCs/>
              </w:rPr>
              <w:t xml:space="preserve"> объектов недвижимости поселения к 20</w:t>
            </w:r>
            <w:r w:rsidR="00552AD9">
              <w:rPr>
                <w:bCs/>
              </w:rPr>
              <w:t>2</w:t>
            </w:r>
            <w:r w:rsidR="00905B54" w:rsidRPr="00905B54">
              <w:rPr>
                <w:bCs/>
              </w:rPr>
              <w:t>6</w:t>
            </w:r>
            <w:r w:rsidRPr="00D42F3A">
              <w:rPr>
                <w:bCs/>
              </w:rPr>
              <w:t xml:space="preserve"> году;                                          </w:t>
            </w:r>
          </w:p>
          <w:p w:rsidR="007E704A" w:rsidRPr="00D42F3A" w:rsidRDefault="001714C2" w:rsidP="00552AD9">
            <w:pPr>
              <w:autoSpaceDE w:val="0"/>
              <w:autoSpaceDN w:val="0"/>
              <w:adjustRightInd w:val="0"/>
              <w:jc w:val="both"/>
              <w:rPr>
                <w:rFonts w:ascii="Courier New" w:hAnsi="Courier New" w:cs="Courier New"/>
                <w:color w:val="C00000"/>
              </w:rPr>
            </w:pPr>
            <w:r w:rsidRPr="00D42F3A">
              <w:rPr>
                <w:bCs/>
              </w:rPr>
              <w:t xml:space="preserve">- проведение работ по внесению данных в     специализированные реестры Единой базы "Банк данных 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w:t>
            </w:r>
            <w:r w:rsidRPr="00D42F3A">
              <w:rPr>
                <w:rFonts w:ascii="Times New Roman" w:hAnsi="Times New Roman" w:cs="Times New Roman"/>
                <w:bCs/>
                <w:sz w:val="24"/>
                <w:szCs w:val="24"/>
              </w:rPr>
              <w:lastRenderedPageBreak/>
              <w:t>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42946">
      <w:pPr>
        <w:numPr>
          <w:ilvl w:val="0"/>
          <w:numId w:val="2"/>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D42F3A">
        <w:t>правоподтверждающих</w:t>
      </w:r>
      <w:proofErr w:type="spellEnd"/>
      <w:r w:rsidRPr="00D42F3A">
        <w:t xml:space="preserve">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lastRenderedPageBreak/>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Default="00492E4E" w:rsidP="00492E4E">
      <w:pPr>
        <w:widowControl w:val="0"/>
        <w:autoSpaceDE w:val="0"/>
        <w:autoSpaceDN w:val="0"/>
        <w:ind w:firstLine="720"/>
        <w:jc w:val="both"/>
        <w:rPr>
          <w:rFonts w:eastAsia="Calibri"/>
        </w:rPr>
      </w:pPr>
      <w:r w:rsidRPr="00D42F3A">
        <w:rPr>
          <w:rFonts w:eastAsia="Calibri"/>
        </w:rPr>
        <w:t xml:space="preserve">Реализация подпрограммы </w:t>
      </w:r>
      <w:r w:rsidR="00905B54">
        <w:rPr>
          <w:rFonts w:eastAsia="Calibri"/>
        </w:rPr>
        <w:t xml:space="preserve">муниципальной программы </w:t>
      </w:r>
      <w:r w:rsidRPr="00D42F3A">
        <w:rPr>
          <w:rFonts w:eastAsia="Calibri"/>
        </w:rPr>
        <w:t>будет осуществляться в течение 2014-20</w:t>
      </w:r>
      <w:r w:rsidR="00552AD9">
        <w:rPr>
          <w:rFonts w:eastAsia="Calibri"/>
        </w:rPr>
        <w:t>2</w:t>
      </w:r>
      <w:r w:rsidR="00905B54">
        <w:rPr>
          <w:rFonts w:eastAsia="Calibri"/>
        </w:rPr>
        <w:t>5</w:t>
      </w:r>
      <w:r w:rsidRPr="00D42F3A">
        <w:rPr>
          <w:rFonts w:eastAsia="Calibri"/>
        </w:rPr>
        <w:t xml:space="preserve"> годов. </w:t>
      </w:r>
      <w:r w:rsidR="008B5070">
        <w:rPr>
          <w:rFonts w:eastAsia="Calibri"/>
        </w:rPr>
        <w:t>Выделяются следующие этапы:</w:t>
      </w:r>
    </w:p>
    <w:p w:rsidR="008B5070" w:rsidRDefault="008B5070" w:rsidP="00492E4E">
      <w:pPr>
        <w:widowControl w:val="0"/>
        <w:autoSpaceDE w:val="0"/>
        <w:autoSpaceDN w:val="0"/>
        <w:ind w:firstLine="720"/>
        <w:jc w:val="both"/>
        <w:rPr>
          <w:rFonts w:eastAsia="Calibri"/>
        </w:rPr>
      </w:pPr>
      <w:r>
        <w:rPr>
          <w:rFonts w:eastAsia="Calibri"/>
          <w:lang w:val="en-US"/>
        </w:rPr>
        <w:t>I</w:t>
      </w:r>
      <w:r>
        <w:rPr>
          <w:rFonts w:eastAsia="Calibri"/>
        </w:rPr>
        <w:t xml:space="preserve"> – этап: 2014-2020 годы;</w:t>
      </w:r>
    </w:p>
    <w:p w:rsidR="008B5070" w:rsidRPr="008B5070" w:rsidRDefault="008B5070" w:rsidP="00492E4E">
      <w:pPr>
        <w:widowControl w:val="0"/>
        <w:autoSpaceDE w:val="0"/>
        <w:autoSpaceDN w:val="0"/>
        <w:ind w:firstLine="720"/>
        <w:jc w:val="both"/>
        <w:rPr>
          <w:rFonts w:eastAsia="Calibri"/>
        </w:rPr>
      </w:pPr>
      <w:r>
        <w:rPr>
          <w:rFonts w:eastAsia="Calibri"/>
          <w:lang w:val="en-US"/>
        </w:rPr>
        <w:t>II</w:t>
      </w:r>
      <w:r>
        <w:rPr>
          <w:rFonts w:eastAsia="Calibri"/>
        </w:rPr>
        <w:t xml:space="preserve"> – этап: 2021-2025 годы.</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w:t>
      </w:r>
      <w:r w:rsidR="00552AD9">
        <w:t>2</w:t>
      </w:r>
      <w:r w:rsidR="008B5070">
        <w:t>5</w:t>
      </w:r>
      <w:r w:rsidRPr="00D42F3A">
        <w:t xml:space="preserve">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281FB9" w:rsidRDefault="00281FB9" w:rsidP="00281FB9">
      <w:pPr>
        <w:ind w:firstLine="708"/>
        <w:jc w:val="both"/>
      </w:pPr>
      <w:r w:rsidRPr="00D42F3A">
        <w:t xml:space="preserve">Общие </w:t>
      </w:r>
      <w:r>
        <w:t>объем финансирования на реализацию подпрограммы муниципальной программы составляет 3 753 563,77 рублей.</w:t>
      </w:r>
    </w:p>
    <w:p w:rsidR="00281FB9" w:rsidRPr="00D42F3A" w:rsidRDefault="00281FB9" w:rsidP="00281FB9">
      <w:pPr>
        <w:ind w:firstLine="708"/>
        <w:jc w:val="both"/>
      </w:pPr>
      <w:r>
        <w:t xml:space="preserve">Расходы на реализацию </w:t>
      </w:r>
      <w:r>
        <w:rPr>
          <w:lang w:val="en-US"/>
        </w:rPr>
        <w:t>I</w:t>
      </w:r>
      <w:r>
        <w:t xml:space="preserve"> этапа подпрограммы муниципальной программы составят</w:t>
      </w:r>
      <w:r w:rsidRPr="00D42F3A">
        <w:t xml:space="preserve"> </w:t>
      </w:r>
      <w:r>
        <w:t>2 403 563,77</w:t>
      </w:r>
      <w:r w:rsidRPr="00D42F3A">
        <w:t xml:space="preserve"> рублей, в том числе по годам:</w:t>
      </w:r>
    </w:p>
    <w:p w:rsidR="00281FB9" w:rsidRPr="00D42F3A" w:rsidRDefault="00281FB9" w:rsidP="00281FB9">
      <w:pPr>
        <w:jc w:val="both"/>
      </w:pPr>
      <w:r w:rsidRPr="00D42F3A">
        <w:t>в 2014 году – 766 293,78 рублей;</w:t>
      </w:r>
    </w:p>
    <w:p w:rsidR="00281FB9" w:rsidRPr="00D42F3A" w:rsidRDefault="00281FB9" w:rsidP="00281FB9">
      <w:pPr>
        <w:jc w:val="both"/>
      </w:pPr>
      <w:r w:rsidRPr="00D42F3A">
        <w:t>в 2015 году – 43 219,04 рублей;</w:t>
      </w:r>
    </w:p>
    <w:p w:rsidR="00281FB9" w:rsidRPr="00D42F3A" w:rsidRDefault="00281FB9" w:rsidP="00281FB9">
      <w:pPr>
        <w:jc w:val="both"/>
      </w:pPr>
      <w:r w:rsidRPr="00D42F3A">
        <w:t xml:space="preserve">в 2016 году – </w:t>
      </w:r>
      <w:r>
        <w:t>613 442,32</w:t>
      </w:r>
      <w:r w:rsidRPr="00D42F3A">
        <w:t xml:space="preserve"> рублей;</w:t>
      </w:r>
    </w:p>
    <w:p w:rsidR="00281FB9" w:rsidRPr="00D42F3A" w:rsidRDefault="00281FB9" w:rsidP="00281FB9">
      <w:pPr>
        <w:jc w:val="both"/>
      </w:pPr>
      <w:r w:rsidRPr="00D42F3A">
        <w:t xml:space="preserve">в 2017 году – </w:t>
      </w:r>
      <w:r>
        <w:t>199 993,63</w:t>
      </w:r>
      <w:r w:rsidRPr="00D42F3A">
        <w:t xml:space="preserve"> рублей;</w:t>
      </w:r>
    </w:p>
    <w:p w:rsidR="00281FB9" w:rsidRDefault="00281FB9" w:rsidP="00281FB9">
      <w:pPr>
        <w:jc w:val="both"/>
      </w:pPr>
      <w:r w:rsidRPr="00D42F3A">
        <w:t xml:space="preserve">в 2018 году – </w:t>
      </w:r>
      <w:r>
        <w:t>115 615,00 рублей;</w:t>
      </w:r>
    </w:p>
    <w:p w:rsidR="00281FB9" w:rsidRDefault="00281FB9" w:rsidP="00281FB9">
      <w:pPr>
        <w:jc w:val="both"/>
      </w:pPr>
      <w:r>
        <w:t>в 2019 году – 415 000,00 рублей;</w:t>
      </w:r>
    </w:p>
    <w:p w:rsidR="00281FB9" w:rsidRPr="00D42F3A" w:rsidRDefault="00281FB9" w:rsidP="00281FB9">
      <w:pPr>
        <w:jc w:val="both"/>
      </w:pPr>
      <w:r>
        <w:t>в 2020 году – 250 000,00 рублей.</w:t>
      </w:r>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1 728 148,77</w:t>
      </w:r>
      <w:r w:rsidRPr="00D42F3A">
        <w:t xml:space="preserve"> рублей, в том числе по годам:</w:t>
      </w:r>
    </w:p>
    <w:p w:rsidR="00281FB9" w:rsidRPr="00D42F3A" w:rsidRDefault="00281FB9" w:rsidP="00281FB9">
      <w:pPr>
        <w:jc w:val="both"/>
      </w:pPr>
      <w:r w:rsidRPr="00D42F3A">
        <w:t>в 2014 году – 90 878,78 рублей;</w:t>
      </w:r>
    </w:p>
    <w:p w:rsidR="00281FB9" w:rsidRPr="00D42F3A" w:rsidRDefault="00281FB9" w:rsidP="00281FB9">
      <w:pPr>
        <w:jc w:val="both"/>
      </w:pPr>
      <w:r w:rsidRPr="00D42F3A">
        <w:t>в 2015 году – 43 219,04 рублей;</w:t>
      </w:r>
    </w:p>
    <w:p w:rsidR="00281FB9" w:rsidRPr="00D42F3A" w:rsidRDefault="00281FB9" w:rsidP="00281FB9">
      <w:pPr>
        <w:jc w:val="both"/>
      </w:pPr>
      <w:r w:rsidRPr="00D42F3A">
        <w:t xml:space="preserve">в 2016 году – </w:t>
      </w:r>
      <w:r>
        <w:t>613 442,32</w:t>
      </w:r>
      <w:r w:rsidRPr="00D42F3A">
        <w:t xml:space="preserve"> рублей;</w:t>
      </w:r>
    </w:p>
    <w:p w:rsidR="00281FB9" w:rsidRPr="00D42F3A" w:rsidRDefault="00281FB9" w:rsidP="00281FB9">
      <w:pPr>
        <w:jc w:val="both"/>
      </w:pPr>
      <w:r w:rsidRPr="00D42F3A">
        <w:t xml:space="preserve">в 2017 году – </w:t>
      </w:r>
      <w:r>
        <w:t>199 993,63</w:t>
      </w:r>
      <w:r w:rsidRPr="00D42F3A">
        <w:t xml:space="preserve"> рублей;</w:t>
      </w:r>
    </w:p>
    <w:p w:rsidR="00281FB9" w:rsidRDefault="00281FB9" w:rsidP="00281FB9">
      <w:pPr>
        <w:jc w:val="both"/>
      </w:pPr>
      <w:r w:rsidRPr="00D42F3A">
        <w:t xml:space="preserve">в 2018 году – </w:t>
      </w:r>
      <w:r>
        <w:t>115 615,00 рублей;</w:t>
      </w:r>
    </w:p>
    <w:p w:rsidR="00281FB9" w:rsidRDefault="00281FB9" w:rsidP="00281FB9">
      <w:pPr>
        <w:jc w:val="both"/>
      </w:pPr>
      <w:r>
        <w:t>в 2019 году – 415 000,00 рублей;</w:t>
      </w:r>
    </w:p>
    <w:p w:rsidR="00281FB9" w:rsidRPr="00D42F3A" w:rsidRDefault="00281FB9" w:rsidP="00281FB9">
      <w:pPr>
        <w:jc w:val="both"/>
      </w:pPr>
      <w:r>
        <w:t>в 2020 году – 250 000,00 рублей.</w:t>
      </w:r>
    </w:p>
    <w:p w:rsidR="00281FB9" w:rsidRPr="00D42F3A" w:rsidRDefault="00281FB9" w:rsidP="00281FB9">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w:t>
      </w:r>
      <w:r>
        <w:t xml:space="preserve"> этапа</w:t>
      </w:r>
      <w:r w:rsidRPr="00D42F3A">
        <w:t xml:space="preserve"> составят  0,00 рублей, в том числе по годам:</w:t>
      </w:r>
    </w:p>
    <w:p w:rsidR="00281FB9" w:rsidRPr="00D42F3A" w:rsidRDefault="00281FB9" w:rsidP="00281FB9">
      <w:pPr>
        <w:jc w:val="both"/>
      </w:pPr>
      <w:r w:rsidRPr="00D42F3A">
        <w:t>в 2014 году - 0,00  рублей;</w:t>
      </w:r>
    </w:p>
    <w:p w:rsidR="00281FB9" w:rsidRPr="00D42F3A" w:rsidRDefault="00281FB9" w:rsidP="00281FB9">
      <w:pPr>
        <w:jc w:val="both"/>
      </w:pPr>
      <w:r w:rsidRPr="00D42F3A">
        <w:t>в 2015 году - 0,00  рублей;</w:t>
      </w:r>
    </w:p>
    <w:p w:rsidR="00281FB9" w:rsidRPr="00D42F3A" w:rsidRDefault="00281FB9" w:rsidP="00281FB9">
      <w:pPr>
        <w:jc w:val="both"/>
      </w:pPr>
      <w:r w:rsidRPr="00D42F3A">
        <w:t>в 2016 году - 0,00  рублей;</w:t>
      </w:r>
    </w:p>
    <w:p w:rsidR="00281FB9" w:rsidRPr="00D42F3A" w:rsidRDefault="00281FB9" w:rsidP="00281FB9">
      <w:pPr>
        <w:jc w:val="both"/>
      </w:pPr>
      <w:r w:rsidRPr="00D42F3A">
        <w:t>в 2017 году - 0,00  рублей;</w:t>
      </w:r>
    </w:p>
    <w:p w:rsidR="00281FB9" w:rsidRDefault="00281FB9" w:rsidP="00281FB9">
      <w:pPr>
        <w:jc w:val="both"/>
      </w:pPr>
      <w:r>
        <w:t>в 2018 году - 0,00  рублей;</w:t>
      </w:r>
    </w:p>
    <w:p w:rsidR="00281FB9" w:rsidRDefault="00281FB9" w:rsidP="00281FB9">
      <w:pPr>
        <w:jc w:val="both"/>
      </w:pPr>
      <w:r>
        <w:t>в 2019 году – 0,00 рублей;</w:t>
      </w:r>
    </w:p>
    <w:p w:rsidR="00281FB9" w:rsidRPr="00D42F3A" w:rsidRDefault="00281FB9" w:rsidP="00281FB9">
      <w:pPr>
        <w:jc w:val="both"/>
      </w:pPr>
      <w:r>
        <w:t>в 2020 году – 0,00рублей.</w:t>
      </w:r>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675 415,00 рублей, в том числе по годам:</w:t>
      </w:r>
    </w:p>
    <w:p w:rsidR="00281FB9" w:rsidRPr="00D42F3A" w:rsidRDefault="00281FB9" w:rsidP="00281FB9">
      <w:pPr>
        <w:jc w:val="both"/>
      </w:pPr>
      <w:r w:rsidRPr="00D42F3A">
        <w:t>в 2014 году -  675 415,00,00 рублей;</w:t>
      </w:r>
    </w:p>
    <w:p w:rsidR="00281FB9" w:rsidRPr="00D42F3A" w:rsidRDefault="00281FB9" w:rsidP="00281FB9">
      <w:pPr>
        <w:jc w:val="both"/>
      </w:pPr>
      <w:r w:rsidRPr="00D42F3A">
        <w:t>в 2015 году -  0,00 рублей;</w:t>
      </w:r>
    </w:p>
    <w:p w:rsidR="00281FB9" w:rsidRPr="00D42F3A" w:rsidRDefault="00281FB9" w:rsidP="00281FB9">
      <w:r w:rsidRPr="00D42F3A">
        <w:t>в 2016 году -  0,00 рублей;</w:t>
      </w:r>
    </w:p>
    <w:p w:rsidR="00281FB9" w:rsidRPr="00D42F3A" w:rsidRDefault="00281FB9" w:rsidP="00281FB9">
      <w:r w:rsidRPr="00D42F3A">
        <w:t>в 2017 году -  0,00 рублей;</w:t>
      </w:r>
    </w:p>
    <w:p w:rsidR="00281FB9" w:rsidRDefault="00281FB9" w:rsidP="00281FB9">
      <w:r>
        <w:t>в 2018 году -  0,00 рублей;</w:t>
      </w:r>
    </w:p>
    <w:p w:rsidR="00281FB9" w:rsidRDefault="00281FB9" w:rsidP="00281FB9">
      <w:r>
        <w:t>в 2019 году – 0,00 рублей;</w:t>
      </w:r>
    </w:p>
    <w:p w:rsidR="00281FB9" w:rsidRDefault="00281FB9" w:rsidP="00281FB9">
      <w:r>
        <w:t>в 2020 году – 0,00 рублей.</w:t>
      </w:r>
    </w:p>
    <w:p w:rsidR="00281FB9" w:rsidRPr="00D42F3A" w:rsidRDefault="00281FB9" w:rsidP="00281FB9">
      <w:pPr>
        <w:ind w:firstLine="708"/>
        <w:jc w:val="both"/>
      </w:pPr>
      <w:r>
        <w:t xml:space="preserve">Расходы на реализацию </w:t>
      </w:r>
      <w:r>
        <w:rPr>
          <w:lang w:val="en-US"/>
        </w:rPr>
        <w:t>II</w:t>
      </w:r>
      <w:r>
        <w:t xml:space="preserve"> этапа подпрограммы муниципальной программы составят</w:t>
      </w:r>
      <w:r w:rsidRPr="00D42F3A">
        <w:t xml:space="preserve"> </w:t>
      </w:r>
      <w:r>
        <w:t>1 350 000,00</w:t>
      </w:r>
      <w:r w:rsidRPr="00D42F3A">
        <w:t xml:space="preserve"> рублей, в том числе по годам:</w:t>
      </w:r>
    </w:p>
    <w:p w:rsidR="00281FB9" w:rsidRPr="00D42F3A" w:rsidRDefault="00281FB9" w:rsidP="00281FB9">
      <w:pPr>
        <w:jc w:val="both"/>
      </w:pPr>
      <w:r w:rsidRPr="00D42F3A">
        <w:t>в 20</w:t>
      </w:r>
      <w:r w:rsidRPr="00905B54">
        <w:t>21</w:t>
      </w:r>
      <w:r w:rsidRPr="00D42F3A">
        <w:t xml:space="preserve"> году – </w:t>
      </w:r>
      <w:r>
        <w:t>200 000,00</w:t>
      </w:r>
      <w:r w:rsidRPr="00D42F3A">
        <w:t xml:space="preserve"> рублей;</w:t>
      </w:r>
    </w:p>
    <w:p w:rsidR="00281FB9" w:rsidRPr="00D42F3A" w:rsidRDefault="00281FB9" w:rsidP="00281FB9">
      <w:pPr>
        <w:jc w:val="both"/>
      </w:pPr>
      <w:r w:rsidRPr="00D42F3A">
        <w:t>в 20</w:t>
      </w:r>
      <w:r w:rsidRPr="00905B54">
        <w:t>22</w:t>
      </w:r>
      <w:r w:rsidRPr="00D42F3A">
        <w:t xml:space="preserve"> году – </w:t>
      </w:r>
      <w:r>
        <w:t>250 000,00</w:t>
      </w:r>
      <w:r w:rsidRPr="00D42F3A">
        <w:t xml:space="preserve"> рублей;</w:t>
      </w:r>
    </w:p>
    <w:p w:rsidR="00281FB9" w:rsidRPr="00D42F3A" w:rsidRDefault="00281FB9" w:rsidP="00281FB9">
      <w:pPr>
        <w:jc w:val="both"/>
      </w:pPr>
      <w:r w:rsidRPr="00D42F3A">
        <w:t>в 20</w:t>
      </w:r>
      <w:r w:rsidRPr="00905B54">
        <w:t>23</w:t>
      </w:r>
      <w:r w:rsidRPr="00D42F3A">
        <w:t xml:space="preserve"> году – </w:t>
      </w:r>
      <w:r>
        <w:t>300 000,00</w:t>
      </w:r>
      <w:r w:rsidRPr="00D42F3A">
        <w:t xml:space="preserve"> рублей;</w:t>
      </w:r>
    </w:p>
    <w:p w:rsidR="00281FB9" w:rsidRPr="00D42F3A" w:rsidRDefault="00281FB9" w:rsidP="00281FB9">
      <w:pPr>
        <w:jc w:val="both"/>
      </w:pPr>
      <w:r w:rsidRPr="00D42F3A">
        <w:t>в 20</w:t>
      </w:r>
      <w:r w:rsidRPr="00905B54">
        <w:t>24</w:t>
      </w:r>
      <w:r w:rsidRPr="00D42F3A">
        <w:t xml:space="preserve"> году – </w:t>
      </w:r>
      <w:r>
        <w:t>300 000,00</w:t>
      </w:r>
      <w:r w:rsidRPr="00D42F3A">
        <w:t xml:space="preserve"> рублей;</w:t>
      </w:r>
    </w:p>
    <w:p w:rsidR="00281FB9" w:rsidRPr="00D42F3A" w:rsidRDefault="00281FB9" w:rsidP="00281FB9">
      <w:pPr>
        <w:jc w:val="both"/>
      </w:pPr>
      <w:r w:rsidRPr="00D42F3A">
        <w:t>в 20</w:t>
      </w:r>
      <w:r w:rsidRPr="00905B54">
        <w:t>25</w:t>
      </w:r>
      <w:r w:rsidRPr="00D42F3A">
        <w:t xml:space="preserve"> году – </w:t>
      </w:r>
      <w:r>
        <w:t>300 000,00 рублей.</w:t>
      </w:r>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1 350 000,00</w:t>
      </w:r>
      <w:r w:rsidRPr="00D42F3A">
        <w:t xml:space="preserve"> рублей, в том числе по годам:</w:t>
      </w:r>
    </w:p>
    <w:p w:rsidR="00281FB9" w:rsidRPr="00D42F3A" w:rsidRDefault="00281FB9" w:rsidP="00281FB9">
      <w:pPr>
        <w:jc w:val="both"/>
      </w:pPr>
      <w:r w:rsidRPr="00D42F3A">
        <w:t>в 20</w:t>
      </w:r>
      <w:r w:rsidRPr="00905B54">
        <w:t>21</w:t>
      </w:r>
      <w:r w:rsidRPr="00D42F3A">
        <w:t xml:space="preserve"> году – </w:t>
      </w:r>
      <w:r>
        <w:t>200 000,00</w:t>
      </w:r>
      <w:r w:rsidRPr="00D42F3A">
        <w:t xml:space="preserve"> рублей;</w:t>
      </w:r>
    </w:p>
    <w:p w:rsidR="00281FB9" w:rsidRPr="00D42F3A" w:rsidRDefault="00281FB9" w:rsidP="00281FB9">
      <w:pPr>
        <w:jc w:val="both"/>
      </w:pPr>
      <w:r w:rsidRPr="00D42F3A">
        <w:t>в 20</w:t>
      </w:r>
      <w:r w:rsidRPr="00905B54">
        <w:t>22</w:t>
      </w:r>
      <w:r w:rsidRPr="00D42F3A">
        <w:t xml:space="preserve"> году – </w:t>
      </w:r>
      <w:r>
        <w:t>250 000,00</w:t>
      </w:r>
      <w:r w:rsidRPr="00D42F3A">
        <w:t xml:space="preserve"> рублей;</w:t>
      </w:r>
    </w:p>
    <w:p w:rsidR="00281FB9" w:rsidRPr="00D42F3A" w:rsidRDefault="00281FB9" w:rsidP="00281FB9">
      <w:pPr>
        <w:jc w:val="both"/>
      </w:pPr>
      <w:r w:rsidRPr="00D42F3A">
        <w:t>в 20</w:t>
      </w:r>
      <w:r w:rsidRPr="00905B54">
        <w:t>23</w:t>
      </w:r>
      <w:r w:rsidRPr="00D42F3A">
        <w:t xml:space="preserve"> году – </w:t>
      </w:r>
      <w:r>
        <w:t>300 000,00</w:t>
      </w:r>
      <w:r w:rsidRPr="00D42F3A">
        <w:t xml:space="preserve"> рублей;</w:t>
      </w:r>
    </w:p>
    <w:p w:rsidR="00281FB9" w:rsidRPr="00D42F3A" w:rsidRDefault="00281FB9" w:rsidP="00281FB9">
      <w:pPr>
        <w:jc w:val="both"/>
      </w:pPr>
      <w:r w:rsidRPr="00D42F3A">
        <w:t>в 20</w:t>
      </w:r>
      <w:r w:rsidRPr="00905B54">
        <w:t>24</w:t>
      </w:r>
      <w:r w:rsidRPr="00D42F3A">
        <w:t xml:space="preserve"> году – </w:t>
      </w:r>
      <w:r>
        <w:t>300 000,00</w:t>
      </w:r>
      <w:r w:rsidRPr="00D42F3A">
        <w:t xml:space="preserve"> рублей;</w:t>
      </w:r>
    </w:p>
    <w:p w:rsidR="00281FB9" w:rsidRPr="00D42F3A" w:rsidRDefault="00281FB9" w:rsidP="00281FB9">
      <w:pPr>
        <w:jc w:val="both"/>
      </w:pPr>
      <w:r w:rsidRPr="00D42F3A">
        <w:t>в 20</w:t>
      </w:r>
      <w:r w:rsidRPr="00905B54">
        <w:t>25</w:t>
      </w:r>
      <w:r w:rsidRPr="00D42F3A">
        <w:t xml:space="preserve"> году – </w:t>
      </w:r>
      <w:r>
        <w:t>300 000,00 рублей</w:t>
      </w:r>
      <w:proofErr w:type="gramStart"/>
      <w:r>
        <w:t>..</w:t>
      </w:r>
      <w:proofErr w:type="gramEnd"/>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281FB9" w:rsidRPr="00D42F3A" w:rsidRDefault="00281FB9" w:rsidP="00281FB9">
      <w:pPr>
        <w:jc w:val="both"/>
      </w:pPr>
      <w:r w:rsidRPr="00D42F3A">
        <w:t>в 20</w:t>
      </w:r>
      <w:r w:rsidRPr="00905B54">
        <w:t>21</w:t>
      </w:r>
      <w:r w:rsidRPr="00D42F3A">
        <w:t xml:space="preserve"> году - 0,00  рублей;</w:t>
      </w:r>
    </w:p>
    <w:p w:rsidR="00281FB9" w:rsidRPr="00D42F3A" w:rsidRDefault="00281FB9" w:rsidP="00281FB9">
      <w:pPr>
        <w:jc w:val="both"/>
      </w:pPr>
      <w:r w:rsidRPr="00D42F3A">
        <w:t>в 20</w:t>
      </w:r>
      <w:r w:rsidRPr="00905B54">
        <w:t>22</w:t>
      </w:r>
      <w:r w:rsidRPr="00D42F3A">
        <w:t xml:space="preserve"> году - 0,00  рублей;</w:t>
      </w:r>
    </w:p>
    <w:p w:rsidR="00281FB9" w:rsidRPr="00D42F3A" w:rsidRDefault="00281FB9" w:rsidP="00281FB9">
      <w:pPr>
        <w:jc w:val="both"/>
      </w:pPr>
      <w:r w:rsidRPr="00D42F3A">
        <w:t>в 20</w:t>
      </w:r>
      <w:r w:rsidRPr="00905B54">
        <w:t>23</w:t>
      </w:r>
      <w:r w:rsidRPr="00D42F3A">
        <w:t xml:space="preserve"> году - 0,00  рублей;</w:t>
      </w:r>
    </w:p>
    <w:p w:rsidR="00281FB9" w:rsidRPr="00D42F3A" w:rsidRDefault="00281FB9" w:rsidP="00281FB9">
      <w:pPr>
        <w:jc w:val="both"/>
      </w:pPr>
      <w:r w:rsidRPr="00D42F3A">
        <w:t>в 20</w:t>
      </w:r>
      <w:r w:rsidRPr="00905B54">
        <w:t>24</w:t>
      </w:r>
      <w:r w:rsidRPr="00D42F3A">
        <w:t xml:space="preserve"> году - 0,00  рублей;</w:t>
      </w:r>
    </w:p>
    <w:p w:rsidR="00281FB9" w:rsidRPr="00D42F3A" w:rsidRDefault="00281FB9" w:rsidP="00281FB9">
      <w:pPr>
        <w:jc w:val="both"/>
      </w:pPr>
      <w:r>
        <w:t>в 20</w:t>
      </w:r>
      <w:r w:rsidRPr="00905B54">
        <w:t>25</w:t>
      </w:r>
      <w:r>
        <w:t xml:space="preserve"> году - 0,00  рублей.</w:t>
      </w:r>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rsidRPr="00AE3B8E">
        <w:t>0.00</w:t>
      </w:r>
      <w:r w:rsidRPr="00D42F3A">
        <w:t xml:space="preserve"> рублей, в том числе по годам:</w:t>
      </w:r>
    </w:p>
    <w:p w:rsidR="00281FB9" w:rsidRPr="00D42F3A" w:rsidRDefault="00281FB9" w:rsidP="00281FB9">
      <w:pPr>
        <w:jc w:val="both"/>
      </w:pPr>
      <w:r w:rsidRPr="00D42F3A">
        <w:t>в 20</w:t>
      </w:r>
      <w:r w:rsidRPr="00905B54">
        <w:t>21</w:t>
      </w:r>
      <w:r w:rsidRPr="00D42F3A">
        <w:t xml:space="preserve"> году -  0,00 рублей;</w:t>
      </w:r>
    </w:p>
    <w:p w:rsidR="00281FB9" w:rsidRPr="00D42F3A" w:rsidRDefault="00281FB9" w:rsidP="00281FB9">
      <w:r w:rsidRPr="00D42F3A">
        <w:t>в 20</w:t>
      </w:r>
      <w:r w:rsidRPr="00905B54">
        <w:t>22</w:t>
      </w:r>
      <w:r w:rsidRPr="00D42F3A">
        <w:t xml:space="preserve"> году -  0,00 рублей;</w:t>
      </w:r>
    </w:p>
    <w:p w:rsidR="00281FB9" w:rsidRPr="00D42F3A" w:rsidRDefault="00281FB9" w:rsidP="00281FB9">
      <w:r w:rsidRPr="00D42F3A">
        <w:t>в 20</w:t>
      </w:r>
      <w:r w:rsidRPr="00905B54">
        <w:t>23</w:t>
      </w:r>
      <w:r w:rsidRPr="00D42F3A">
        <w:t xml:space="preserve"> году -  0,00 рублей;</w:t>
      </w:r>
    </w:p>
    <w:p w:rsidR="00281FB9" w:rsidRDefault="00281FB9" w:rsidP="00281FB9">
      <w:r>
        <w:t>в 20</w:t>
      </w:r>
      <w:r w:rsidRPr="00905B54">
        <w:t>24</w:t>
      </w:r>
      <w:r>
        <w:t xml:space="preserve"> году -  0,00 рублей;</w:t>
      </w:r>
    </w:p>
    <w:p w:rsidR="00663D33" w:rsidRPr="00D42F3A" w:rsidRDefault="00281FB9" w:rsidP="00281FB9">
      <w:pPr>
        <w:jc w:val="both"/>
      </w:pPr>
      <w:r>
        <w:t>в 20</w:t>
      </w:r>
      <w:r w:rsidRPr="00AE3B8E">
        <w:t>25</w:t>
      </w:r>
      <w:r>
        <w:t xml:space="preserve"> году – 0,00 рублей</w:t>
      </w:r>
      <w:r w:rsidR="00251D34">
        <w:t>.</w:t>
      </w:r>
    </w:p>
    <w:p w:rsidR="00492E4E" w:rsidRPr="00D42F3A" w:rsidRDefault="00492E4E" w:rsidP="00714397">
      <w:pPr>
        <w:jc w:val="center"/>
        <w:rPr>
          <w:rFonts w:eastAsia="Calibri"/>
          <w:b/>
        </w:rPr>
      </w:pPr>
      <w:r w:rsidRPr="00D42F3A">
        <w:rPr>
          <w:rFonts w:eastAsia="Calibri"/>
          <w:b/>
        </w:rPr>
        <w:lastRenderedPageBreak/>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w:t>
      </w:r>
      <w:r w:rsidR="00552AD9">
        <w:t>2</w:t>
      </w:r>
      <w:r w:rsidR="008B5070">
        <w:t>6</w:t>
      </w:r>
      <w:r w:rsidRPr="00D42F3A">
        <w:t xml:space="preserve"> году обеспечить:</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w:t>
      </w:r>
      <w:r w:rsidR="00552AD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AD9">
        <w:t>3</w:t>
      </w:r>
      <w:r w:rsidRPr="00D42F3A">
        <w:t>0 земельных участков;</w:t>
      </w:r>
    </w:p>
    <w:p w:rsidR="00BE417D" w:rsidRPr="00D42F3A" w:rsidRDefault="00BE417D" w:rsidP="00492E4E">
      <w:pPr>
        <w:widowControl w:val="0"/>
        <w:autoSpaceDE w:val="0"/>
        <w:autoSpaceDN w:val="0"/>
        <w:adjustRightInd w:val="0"/>
        <w:ind w:firstLine="540"/>
        <w:jc w:val="both"/>
      </w:pPr>
      <w:r w:rsidRPr="00D42F3A">
        <w:t>- оформление земельных участков для льготной категории граждан, проживающих на территории Лузинского сельского поселения;</w:t>
      </w:r>
    </w:p>
    <w:p w:rsidR="00BE417D" w:rsidRPr="00D42F3A" w:rsidRDefault="00BE417D" w:rsidP="00492E4E">
      <w:pPr>
        <w:widowControl w:val="0"/>
        <w:autoSpaceDE w:val="0"/>
        <w:autoSpaceDN w:val="0"/>
        <w:adjustRightInd w:val="0"/>
        <w:ind w:firstLine="540"/>
        <w:jc w:val="both"/>
      </w:pPr>
      <w:proofErr w:type="gramStart"/>
      <w:r w:rsidRPr="00D42F3A">
        <w:t>- оформление в собственность Лузинского сельского поселения бесхозяйных объектов, находящиеся на территории Лузинского сельского посе</w:t>
      </w:r>
      <w:r w:rsidR="00DA0374" w:rsidRPr="00D42F3A">
        <w:t xml:space="preserve">ления (с. </w:t>
      </w:r>
      <w:proofErr w:type="spellStart"/>
      <w:r w:rsidR="00DA0374" w:rsidRPr="00D42F3A">
        <w:t>Лузино</w:t>
      </w:r>
      <w:proofErr w:type="spellEnd"/>
      <w:r w:rsidR="00DA0374" w:rsidRPr="00D42F3A">
        <w:t>, д. Приветная);</w:t>
      </w:r>
      <w:proofErr w:type="gramEnd"/>
    </w:p>
    <w:p w:rsidR="00DA0374" w:rsidRPr="00D42F3A" w:rsidRDefault="00DA0374" w:rsidP="00492E4E">
      <w:pPr>
        <w:widowControl w:val="0"/>
        <w:autoSpaceDE w:val="0"/>
        <w:autoSpaceDN w:val="0"/>
        <w:adjustRightInd w:val="0"/>
        <w:ind w:firstLine="540"/>
        <w:jc w:val="both"/>
      </w:pPr>
      <w:r w:rsidRPr="00D42F3A">
        <w:t>- проведение оценки рыночной стоимости права собственности (арендной платы) как земельных участков, так и иных объектов собственности Лузинского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w:t>
      </w:r>
      <w:r w:rsidR="00552AD9">
        <w:t>2</w:t>
      </w:r>
      <w:r w:rsidR="008B5070">
        <w:t>6</w:t>
      </w:r>
      <w:r w:rsidR="00492E4E" w:rsidRPr="00D42F3A">
        <w:t xml:space="preserve"> году обеспечить:</w:t>
      </w:r>
    </w:p>
    <w:p w:rsidR="004261D7" w:rsidRPr="00D42F3A" w:rsidRDefault="004261D7" w:rsidP="004261D7">
      <w:pPr>
        <w:autoSpaceDE w:val="0"/>
        <w:autoSpaceDN w:val="0"/>
        <w:adjustRightInd w:val="0"/>
        <w:ind w:firstLine="54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AD9">
        <w:rPr>
          <w:bCs/>
        </w:rPr>
        <w:t>30</w:t>
      </w:r>
      <w:r w:rsidRPr="00D42F3A">
        <w:rPr>
          <w:bCs/>
        </w:rPr>
        <w:t xml:space="preserve"> единиц  к 20</w:t>
      </w:r>
      <w:r w:rsidR="00552AD9">
        <w:rPr>
          <w:bCs/>
        </w:rPr>
        <w:t>2</w:t>
      </w:r>
      <w:r w:rsidR="008B5070">
        <w:rPr>
          <w:bCs/>
        </w:rPr>
        <w:t>6</w:t>
      </w:r>
      <w:r w:rsidRPr="00D42F3A">
        <w:rPr>
          <w:bCs/>
        </w:rPr>
        <w:t xml:space="preserve">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t>- проведение кадастровых работ, получение кадастровых паспортов, к 20</w:t>
      </w:r>
      <w:r w:rsidR="00552AD9">
        <w:rPr>
          <w:bCs/>
        </w:rPr>
        <w:t>2</w:t>
      </w:r>
      <w:r w:rsidR="008B5070">
        <w:rPr>
          <w:bCs/>
        </w:rPr>
        <w:t>6</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w:t>
      </w:r>
      <w:r w:rsidR="008B5070">
        <w:rPr>
          <w:bCs/>
        </w:rPr>
        <w:t>6</w:t>
      </w:r>
      <w:r w:rsidRPr="00D42F3A">
        <w:rPr>
          <w:bCs/>
        </w:rPr>
        <w:t xml:space="preserve">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w:t>
      </w:r>
      <w:r w:rsidR="00552AD9">
        <w:rPr>
          <w:bCs/>
        </w:rPr>
        <w:t>3</w:t>
      </w:r>
      <w:r w:rsidRPr="00D42F3A">
        <w:rPr>
          <w:bCs/>
        </w:rPr>
        <w:t>0 объектов недвижимости и земельных участков, находящихся в муниципальной собственности и постоянном (бессрочном) пользовании к 20</w:t>
      </w:r>
      <w:r w:rsidR="00552AD9">
        <w:rPr>
          <w:bCs/>
        </w:rPr>
        <w:t>2</w:t>
      </w:r>
      <w:r w:rsidR="008B5070">
        <w:rPr>
          <w:bCs/>
        </w:rPr>
        <w:t>6</w:t>
      </w:r>
      <w:r w:rsidRPr="00D42F3A">
        <w:rPr>
          <w:bCs/>
        </w:rPr>
        <w:t xml:space="preserve"> году;                                                  </w:t>
      </w:r>
    </w:p>
    <w:p w:rsidR="004261D7" w:rsidRPr="00D42F3A" w:rsidRDefault="004261D7" w:rsidP="004261D7">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2031E8" w:rsidRDefault="004261D7" w:rsidP="004261D7">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w:t>
      </w:r>
      <w:r w:rsidRPr="00D42F3A">
        <w:rPr>
          <w:bCs/>
        </w:rPr>
        <w:t>0 объектов недвижим</w:t>
      </w:r>
      <w:r w:rsidR="00D42F3A">
        <w:rPr>
          <w:bCs/>
        </w:rPr>
        <w:t>ости поселения к 20</w:t>
      </w:r>
      <w:r w:rsidR="00552AD9">
        <w:rPr>
          <w:bCs/>
        </w:rPr>
        <w:t>2</w:t>
      </w:r>
      <w:r w:rsidR="008B5070">
        <w:rPr>
          <w:bCs/>
        </w:rPr>
        <w:t>6</w:t>
      </w:r>
      <w:r w:rsidR="00D42F3A">
        <w:rPr>
          <w:bCs/>
        </w:rPr>
        <w:t xml:space="preserve"> году.</w:t>
      </w:r>
      <w:r w:rsidRPr="00D42F3A">
        <w:rPr>
          <w:bCs/>
        </w:rPr>
        <w:t xml:space="preserve">   </w:t>
      </w:r>
    </w:p>
    <w:p w:rsidR="002031E8" w:rsidRDefault="002031E8" w:rsidP="002031E8">
      <w:pPr>
        <w:autoSpaceDE w:val="0"/>
        <w:autoSpaceDN w:val="0"/>
        <w:adjustRightInd w:val="0"/>
        <w:ind w:firstLine="708"/>
        <w:jc w:val="both"/>
        <w:rPr>
          <w:bCs/>
        </w:rPr>
      </w:pPr>
      <w:proofErr w:type="gramStart"/>
      <w:r>
        <w:rPr>
          <w:bCs/>
        </w:rPr>
        <w:t xml:space="preserve">В 2018 году планируется оформить в </w:t>
      </w:r>
      <w:r w:rsidR="00A6442C">
        <w:rPr>
          <w:bCs/>
        </w:rPr>
        <w:t>собственность следующие объекты: сооружения канализации в д. Приветная.</w:t>
      </w:r>
      <w:proofErr w:type="gramEnd"/>
    </w:p>
    <w:p w:rsidR="004261D7" w:rsidRPr="00D42F3A" w:rsidRDefault="002031E8" w:rsidP="004261D7">
      <w:pPr>
        <w:autoSpaceDE w:val="0"/>
        <w:autoSpaceDN w:val="0"/>
        <w:adjustRightInd w:val="0"/>
        <w:jc w:val="both"/>
        <w:rPr>
          <w:bCs/>
        </w:rPr>
      </w:pPr>
      <w:r>
        <w:rPr>
          <w:bCs/>
        </w:rPr>
        <w:tab/>
        <w:t xml:space="preserve">В 2019 году планируется оформить в собственность следующие бесхозяйные объекты: газопровод в п. Пятилетка, и с. </w:t>
      </w:r>
      <w:proofErr w:type="spellStart"/>
      <w:r>
        <w:rPr>
          <w:bCs/>
        </w:rPr>
        <w:t>Лузино</w:t>
      </w:r>
      <w:proofErr w:type="spellEnd"/>
      <w:r>
        <w:rPr>
          <w:bCs/>
        </w:rPr>
        <w:t xml:space="preserve"> по ул. Майо</w:t>
      </w:r>
      <w:r w:rsidR="00A6442C">
        <w:rPr>
          <w:bCs/>
        </w:rPr>
        <w:t>рова д. 2, д. 4., ул. Цветочная.</w:t>
      </w:r>
      <w:r w:rsidR="004261D7"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w:t>
      </w:r>
      <w:r w:rsidR="005527F9">
        <w:t>21</w:t>
      </w:r>
      <w:r w:rsidRPr="00D42F3A">
        <w:t xml:space="preserve">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объектов недвижимости, в отношении которых</w:t>
      </w:r>
      <w:r w:rsidR="005527F9">
        <w:rPr>
          <w:rFonts w:ascii="Times New Roman" w:hAnsi="Times New Roman" w:cs="Times New Roman"/>
          <w:sz w:val="24"/>
          <w:szCs w:val="24"/>
        </w:rPr>
        <w:t xml:space="preserve"> </w:t>
      </w:r>
      <w:r w:rsidRPr="00D42F3A">
        <w:rPr>
          <w:rFonts w:ascii="Times New Roman" w:hAnsi="Times New Roman" w:cs="Times New Roman"/>
          <w:sz w:val="24"/>
          <w:szCs w:val="24"/>
        </w:rPr>
        <w:t xml:space="preserve">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на </w:t>
      </w:r>
      <w:r w:rsidR="005527F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7F9">
        <w:t>3</w:t>
      </w:r>
      <w:r w:rsidRPr="00D42F3A">
        <w:t>0 земельных участков;</w:t>
      </w:r>
    </w:p>
    <w:p w:rsidR="00492E4E" w:rsidRPr="00D42F3A" w:rsidRDefault="00492E4E"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в отношении не менее чем </w:t>
      </w:r>
      <w:r w:rsidR="005527F9">
        <w:t>30</w:t>
      </w:r>
      <w:r w:rsidRPr="00D42F3A">
        <w:t xml:space="preserve">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w:t>
      </w:r>
      <w:proofErr w:type="spellStart"/>
      <w:r w:rsidRPr="00D42F3A">
        <w:t>инвентаризационно</w:t>
      </w:r>
      <w:proofErr w:type="spellEnd"/>
      <w:r w:rsidRPr="00D42F3A">
        <w:t xml:space="preserve">-технических работ, получение технических и кадастровых паспортов не менее чем на </w:t>
      </w:r>
      <w:r w:rsidR="005527F9">
        <w:t>3</w:t>
      </w:r>
      <w:r w:rsidRPr="00D42F3A">
        <w:t xml:space="preserve">0 объектов недвижимости </w:t>
      </w:r>
      <w:r w:rsidR="002C550C" w:rsidRPr="00D42F3A">
        <w:t>Лузинского</w:t>
      </w:r>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xml:space="preserve">,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A1520F" w:rsidRPr="00D42F3A" w:rsidRDefault="00A1520F" w:rsidP="00075811">
      <w:pPr>
        <w:tabs>
          <w:tab w:val="left" w:pos="510"/>
        </w:tabs>
      </w:pPr>
      <w:r w:rsidRPr="00D42F3A">
        <w:t xml:space="preserve">        -  </w:t>
      </w:r>
      <w:r w:rsidR="00192A63">
        <w:t>Е.А. Быкова</w:t>
      </w:r>
      <w:r w:rsidR="00697320" w:rsidRPr="00D42F3A">
        <w:t xml:space="preserve">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192A63">
        <w:t>Е.А. Быкова</w:t>
      </w:r>
      <w:r w:rsidR="00697320" w:rsidRPr="00D42F3A">
        <w:t xml:space="preserve"> 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2776D4" w:rsidRDefault="005F51EC" w:rsidP="006E5AED">
      <w:pPr>
        <w:ind w:left="5664"/>
        <w:jc w:val="both"/>
        <w:rPr>
          <w:sz w:val="20"/>
          <w:szCs w:val="20"/>
        </w:rPr>
      </w:pPr>
      <w:r w:rsidRPr="002776D4">
        <w:rPr>
          <w:sz w:val="20"/>
          <w:szCs w:val="20"/>
        </w:rPr>
        <w:lastRenderedPageBreak/>
        <w:t>П</w:t>
      </w:r>
      <w:r w:rsidR="006E5AED" w:rsidRPr="002776D4">
        <w:rPr>
          <w:sz w:val="20"/>
          <w:szCs w:val="20"/>
        </w:rPr>
        <w:t xml:space="preserve">риложение № 6 </w:t>
      </w:r>
    </w:p>
    <w:p w:rsidR="006E5AED" w:rsidRPr="002776D4" w:rsidRDefault="006E5AED" w:rsidP="006E5AED">
      <w:pPr>
        <w:ind w:left="4956" w:firstLine="708"/>
        <w:jc w:val="both"/>
        <w:rPr>
          <w:sz w:val="20"/>
          <w:szCs w:val="20"/>
        </w:rPr>
      </w:pPr>
      <w:r w:rsidRPr="002776D4">
        <w:rPr>
          <w:sz w:val="20"/>
          <w:szCs w:val="20"/>
        </w:rPr>
        <w:t xml:space="preserve">к муниципальной программе  </w:t>
      </w:r>
    </w:p>
    <w:p w:rsidR="006E5AED" w:rsidRPr="002776D4" w:rsidRDefault="006E5AED" w:rsidP="006E5AED">
      <w:pPr>
        <w:ind w:left="5664"/>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 xml:space="preserve">Омской области «Развитие </w:t>
      </w:r>
    </w:p>
    <w:p w:rsidR="006E5AED" w:rsidRPr="002776D4" w:rsidRDefault="006E5AED" w:rsidP="006E5AED">
      <w:pPr>
        <w:ind w:left="5664"/>
        <w:jc w:val="both"/>
        <w:rPr>
          <w:sz w:val="20"/>
          <w:szCs w:val="20"/>
        </w:rPr>
      </w:pPr>
      <w:r w:rsidRPr="002776D4">
        <w:rPr>
          <w:sz w:val="20"/>
          <w:szCs w:val="20"/>
        </w:rPr>
        <w:t xml:space="preserve">социально-экономического потенциала </w:t>
      </w:r>
    </w:p>
    <w:p w:rsidR="006E5AED" w:rsidRPr="002776D4" w:rsidRDefault="006E5AED" w:rsidP="006E5AED">
      <w:pPr>
        <w:ind w:left="4956" w:firstLine="708"/>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Омской области »</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2D4D19" w:rsidRPr="00D42F3A" w:rsidRDefault="00F1430F" w:rsidP="00F1430F">
      <w:pPr>
        <w:jc w:val="center"/>
        <w:rPr>
          <w:b/>
        </w:rPr>
      </w:pPr>
      <w:r w:rsidRPr="00D42F3A">
        <w:rPr>
          <w:b/>
        </w:rPr>
        <w:t xml:space="preserve">«Совершенствование муниципального управления в </w:t>
      </w:r>
      <w:proofErr w:type="spellStart"/>
      <w:r w:rsidRPr="00D42F3A">
        <w:rPr>
          <w:b/>
        </w:rPr>
        <w:t>Лузинском</w:t>
      </w:r>
      <w:proofErr w:type="spellEnd"/>
      <w:r w:rsidRPr="00D42F3A">
        <w:rPr>
          <w:b/>
        </w:rPr>
        <w:t xml:space="preserve"> сельском поселении Омского муниципального района Омской области»</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C7686A" w:rsidRPr="00D42F3A" w:rsidRDefault="00C7686A" w:rsidP="00C7686A">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542649">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542649">
            <w:pPr>
              <w:jc w:val="both"/>
            </w:pP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Default="004634A6" w:rsidP="008B5070">
            <w:pPr>
              <w:jc w:val="both"/>
            </w:pPr>
            <w:r w:rsidRPr="00D42F3A">
              <w:t>2014-20</w:t>
            </w:r>
            <w:r w:rsidR="005527F9">
              <w:t>2</w:t>
            </w:r>
            <w:r w:rsidR="008B5070">
              <w:t>5</w:t>
            </w:r>
            <w:r w:rsidRPr="00D42F3A">
              <w:t xml:space="preserve"> годы</w:t>
            </w:r>
          </w:p>
          <w:p w:rsidR="008B5070" w:rsidRDefault="008B5070" w:rsidP="008B5070">
            <w:pPr>
              <w:jc w:val="both"/>
            </w:pPr>
            <w:r>
              <w:rPr>
                <w:lang w:val="en-US"/>
              </w:rPr>
              <w:t>I</w:t>
            </w:r>
            <w:r>
              <w:t xml:space="preserve"> – этап: 2014-2020 годы;</w:t>
            </w:r>
          </w:p>
          <w:p w:rsidR="008B5070" w:rsidRPr="008B5070" w:rsidRDefault="008B5070" w:rsidP="008B5070">
            <w:pPr>
              <w:jc w:val="both"/>
            </w:pPr>
            <w:r>
              <w:rPr>
                <w:lang w:val="en-US"/>
              </w:rPr>
              <w:t>III</w:t>
            </w:r>
            <w:r>
              <w:t xml:space="preserve"> – этап: 2021-2025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8B5070" w:rsidRDefault="008B5070" w:rsidP="004634A6">
            <w:r>
              <w:t xml:space="preserve">Общий объем финансирования на реализацию подпрограммы муниципальной программы составляет </w:t>
            </w:r>
            <w:r w:rsidR="00B573AA">
              <w:t>128</w:t>
            </w:r>
            <w:r w:rsidR="00B03F2D">
              <w:t> 464 436,04</w:t>
            </w:r>
            <w:r>
              <w:t xml:space="preserve"> рублей.</w:t>
            </w:r>
          </w:p>
          <w:p w:rsidR="004634A6" w:rsidRPr="00D42F3A" w:rsidRDefault="008B5070" w:rsidP="004634A6">
            <w:pPr>
              <w:rPr>
                <w:color w:val="000000"/>
                <w:spacing w:val="-1"/>
              </w:rPr>
            </w:pPr>
            <w:r>
              <w:t xml:space="preserve">Расходы на реализацию </w:t>
            </w:r>
            <w:r>
              <w:rPr>
                <w:lang w:val="en-US"/>
              </w:rPr>
              <w:t>I</w:t>
            </w:r>
            <w:r>
              <w:t xml:space="preserve"> этапа подпрограммы муниципальной программы</w:t>
            </w:r>
            <w:r w:rsidR="004634A6" w:rsidRPr="00D42F3A">
              <w:t xml:space="preserve"> составят </w:t>
            </w:r>
            <w:r w:rsidR="00AE5257">
              <w:t>7</w:t>
            </w:r>
            <w:r w:rsidR="00B573AA">
              <w:t>3</w:t>
            </w:r>
            <w:r w:rsidR="00B03F2D">
              <w:t> 256 485,07</w:t>
            </w:r>
            <w:r w:rsidR="00E74E00">
              <w:t xml:space="preserve"> </w:t>
            </w:r>
            <w:r w:rsidR="004634A6" w:rsidRPr="00D42F3A">
              <w:rPr>
                <w:color w:val="000000"/>
                <w:spacing w:val="-1"/>
              </w:rPr>
              <w:t>рублей</w:t>
            </w:r>
            <w:r w:rsidR="004634A6" w:rsidRPr="00D42F3A">
              <w:t>,</w:t>
            </w:r>
            <w:r w:rsidR="004634A6"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5527F9">
              <w:rPr>
                <w:color w:val="000000"/>
                <w:spacing w:val="-1"/>
              </w:rPr>
              <w:t>9</w:t>
            </w:r>
            <w:r w:rsidR="0095063C">
              <w:rPr>
                <w:color w:val="000000"/>
                <w:spacing w:val="-1"/>
              </w:rPr>
              <w:t> 222 888,68</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637AF3">
              <w:rPr>
                <w:color w:val="000000"/>
                <w:spacing w:val="-1"/>
              </w:rPr>
              <w:t>9 824 398,97</w:t>
            </w:r>
            <w:r w:rsidRPr="00D42F3A">
              <w:rPr>
                <w:color w:val="000000"/>
                <w:spacing w:val="-1"/>
              </w:rPr>
              <w:t xml:space="preserve"> рублей;</w:t>
            </w:r>
          </w:p>
          <w:p w:rsidR="004634A6" w:rsidRDefault="004634A6" w:rsidP="004634A6">
            <w:pPr>
              <w:jc w:val="both"/>
            </w:pPr>
            <w:r w:rsidRPr="00D42F3A">
              <w:t xml:space="preserve">в 2018 году – </w:t>
            </w:r>
            <w:r w:rsidR="00E74E00">
              <w:t>11</w:t>
            </w:r>
            <w:r w:rsidR="00B03F2D">
              <w:t> 149 596,69</w:t>
            </w:r>
            <w:r w:rsidR="006E5AED" w:rsidRPr="00D42F3A">
              <w:t xml:space="preserve"> </w:t>
            </w:r>
            <w:r w:rsidRPr="00D42F3A">
              <w:t>рублей</w:t>
            </w:r>
            <w:r w:rsidR="005527F9">
              <w:t>;</w:t>
            </w:r>
          </w:p>
          <w:p w:rsidR="005527F9" w:rsidRDefault="005527F9" w:rsidP="004634A6">
            <w:pPr>
              <w:jc w:val="both"/>
            </w:pPr>
            <w:r>
              <w:t xml:space="preserve">в 2019 году – </w:t>
            </w:r>
            <w:r w:rsidR="00D91E6F">
              <w:t>1</w:t>
            </w:r>
            <w:r w:rsidR="00B573AA">
              <w:t>1 677 874,97</w:t>
            </w:r>
            <w:r>
              <w:t xml:space="preserve"> рублей;</w:t>
            </w:r>
          </w:p>
          <w:p w:rsidR="005527F9" w:rsidRPr="00D42F3A" w:rsidRDefault="005527F9" w:rsidP="004634A6">
            <w:pPr>
              <w:jc w:val="both"/>
            </w:pPr>
            <w:r>
              <w:lastRenderedPageBreak/>
              <w:t xml:space="preserve">в 2020 году – </w:t>
            </w:r>
            <w:r w:rsidR="00B573AA">
              <w:t>11 687 874,97</w:t>
            </w:r>
            <w:r>
              <w:t xml:space="preserve"> рублей.</w:t>
            </w:r>
          </w:p>
          <w:p w:rsidR="000D654C" w:rsidRPr="00D42F3A" w:rsidRDefault="004634A6" w:rsidP="000D654C">
            <w:pPr>
              <w:jc w:val="both"/>
              <w:rPr>
                <w:color w:val="000000"/>
                <w:spacing w:val="-1"/>
              </w:rPr>
            </w:pPr>
            <w:r w:rsidRPr="00D42F3A">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rsidR="008B5070">
              <w:t xml:space="preserve"> на реализацию </w:t>
            </w:r>
            <w:r w:rsidR="008B5070">
              <w:rPr>
                <w:lang w:val="en-US"/>
              </w:rPr>
              <w:t>I</w:t>
            </w:r>
            <w:r w:rsidR="008B5070">
              <w:t xml:space="preserve"> этапа</w:t>
            </w:r>
            <w:r w:rsidRPr="00D42F3A">
              <w:t xml:space="preserve"> составят  </w:t>
            </w:r>
            <w:r w:rsidR="00B573AA">
              <w:t>63</w:t>
            </w:r>
            <w:r w:rsidR="00B03F2D">
              <w:t> 247 285,75</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95063C">
              <w:rPr>
                <w:color w:val="000000"/>
                <w:spacing w:val="-1"/>
              </w:rPr>
              <w:t>8 162 012,16</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1674FE">
              <w:rPr>
                <w:color w:val="000000"/>
                <w:spacing w:val="-1"/>
              </w:rPr>
              <w:t>8</w:t>
            </w:r>
            <w:r w:rsidR="00637AF3">
              <w:rPr>
                <w:color w:val="000000"/>
                <w:spacing w:val="-1"/>
              </w:rPr>
              <w:t> 410 540,97</w:t>
            </w:r>
            <w:r w:rsidRPr="00D42F3A">
              <w:rPr>
                <w:color w:val="000000"/>
                <w:spacing w:val="-1"/>
              </w:rPr>
              <w:t xml:space="preserve"> рублей;</w:t>
            </w:r>
          </w:p>
          <w:p w:rsidR="000D654C" w:rsidRDefault="000D654C" w:rsidP="000D654C">
            <w:pPr>
              <w:jc w:val="both"/>
            </w:pPr>
            <w:r w:rsidRPr="00D42F3A">
              <w:t xml:space="preserve">в 2018 году – </w:t>
            </w:r>
            <w:r w:rsidR="00B03F2D">
              <w:t>8 836 941,97</w:t>
            </w:r>
            <w:r w:rsidR="005527F9">
              <w:t xml:space="preserve"> рублей;</w:t>
            </w:r>
          </w:p>
          <w:p w:rsidR="005527F9" w:rsidRDefault="005527F9" w:rsidP="000D654C">
            <w:pPr>
              <w:jc w:val="both"/>
            </w:pPr>
            <w:r>
              <w:t xml:space="preserve">в 2019 году – </w:t>
            </w:r>
            <w:r w:rsidR="00B573AA">
              <w:t>10 682 711,97</w:t>
            </w:r>
            <w:r>
              <w:t xml:space="preserve"> рублей;</w:t>
            </w:r>
          </w:p>
          <w:p w:rsidR="005527F9" w:rsidRPr="00D42F3A" w:rsidRDefault="005527F9" w:rsidP="000D654C">
            <w:pPr>
              <w:jc w:val="both"/>
            </w:pPr>
            <w:r>
              <w:t xml:space="preserve">в 2020 году – </w:t>
            </w:r>
            <w:r w:rsidR="00B573AA">
              <w:t>10 692 711,97</w:t>
            </w:r>
            <w:r w:rsidR="00D91E6F">
              <w:t xml:space="preserve"> </w:t>
            </w:r>
            <w:r>
              <w:t>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8B5070">
              <w:t xml:space="preserve">на реализацию </w:t>
            </w:r>
            <w:r w:rsidR="008B5070">
              <w:rPr>
                <w:lang w:val="en-US"/>
              </w:rPr>
              <w:t>I</w:t>
            </w:r>
            <w:r w:rsidR="008B5070">
              <w:t xml:space="preserve"> этапа </w:t>
            </w:r>
            <w:r w:rsidRPr="00D42F3A">
              <w:t xml:space="preserve">составят </w:t>
            </w:r>
            <w:r w:rsidR="00B573AA">
              <w:t>6</w:t>
            </w:r>
            <w:r w:rsidR="00B03F2D">
              <w:t> </w:t>
            </w:r>
            <w:r w:rsidR="00B573AA">
              <w:t>1</w:t>
            </w:r>
            <w:r w:rsidR="00B03F2D">
              <w:t>96 442,00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734506">
              <w:t>811 058,00</w:t>
            </w:r>
            <w:r w:rsidRPr="00D42F3A">
              <w:t xml:space="preserve"> рублей;</w:t>
            </w:r>
          </w:p>
          <w:p w:rsidR="004634A6" w:rsidRDefault="004634A6" w:rsidP="004634A6">
            <w:r w:rsidRPr="00D42F3A">
              <w:t xml:space="preserve">в 2017 году -  </w:t>
            </w:r>
            <w:r w:rsidR="0032129F">
              <w:t>783 858,00</w:t>
            </w:r>
            <w:r w:rsidRPr="00D42F3A">
              <w:t xml:space="preserve"> рублей;</w:t>
            </w:r>
          </w:p>
          <w:p w:rsidR="005527F9" w:rsidRDefault="004634A6" w:rsidP="00396987">
            <w:pPr>
              <w:jc w:val="both"/>
            </w:pPr>
            <w:r w:rsidRPr="00D42F3A">
              <w:t xml:space="preserve">в 2018 году </w:t>
            </w:r>
            <w:r w:rsidR="00B03F2D">
              <w:t>–</w:t>
            </w:r>
            <w:r w:rsidRPr="00D42F3A">
              <w:t xml:space="preserve"> </w:t>
            </w:r>
            <w:r w:rsidR="00B03F2D">
              <w:t>937 446,00</w:t>
            </w:r>
            <w:r w:rsidR="005527F9">
              <w:t xml:space="preserve"> рублей;</w:t>
            </w:r>
          </w:p>
          <w:p w:rsidR="005527F9" w:rsidRDefault="005527F9" w:rsidP="00396987">
            <w:pPr>
              <w:jc w:val="both"/>
            </w:pPr>
            <w:r>
              <w:t xml:space="preserve">в 2019 году – </w:t>
            </w:r>
            <w:r w:rsidR="00B573AA">
              <w:t>995 163,00</w:t>
            </w:r>
            <w:r>
              <w:t xml:space="preserve"> рублей;</w:t>
            </w:r>
          </w:p>
          <w:p w:rsidR="004634A6" w:rsidRPr="00D42F3A" w:rsidRDefault="005527F9" w:rsidP="00396987">
            <w:pPr>
              <w:jc w:val="both"/>
            </w:pPr>
            <w:r>
              <w:t xml:space="preserve">в 2020 году – </w:t>
            </w:r>
            <w:r w:rsidR="00B573AA">
              <w:t>995 163,00</w:t>
            </w:r>
            <w:r>
              <w:t xml:space="preserve"> рублей</w:t>
            </w:r>
            <w:r w:rsidR="004634A6" w:rsidRPr="00D42F3A">
              <w:t>.</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8B5070">
              <w:t xml:space="preserve">на реализацию </w:t>
            </w:r>
            <w:r w:rsidR="008B5070">
              <w:rPr>
                <w:lang w:val="en-US"/>
              </w:rPr>
              <w:t>I</w:t>
            </w:r>
            <w:r w:rsidR="008B5070">
              <w:t xml:space="preserve"> этапа</w:t>
            </w:r>
            <w:r w:rsidRPr="00D42F3A">
              <w:t xml:space="preserve"> составят </w:t>
            </w:r>
            <w:r w:rsidR="00B03F2D">
              <w:t>3 812 757,32</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 xml:space="preserve">в 2017 году -  </w:t>
            </w:r>
            <w:r w:rsidR="0032129F">
              <w:t>680 000,00</w:t>
            </w:r>
            <w:r w:rsidRPr="00D42F3A">
              <w:t xml:space="preserve"> рублей;</w:t>
            </w:r>
          </w:p>
          <w:p w:rsidR="00F75249" w:rsidRDefault="005527F9" w:rsidP="00F75249">
            <w:r>
              <w:t xml:space="preserve">в 2018 году -  </w:t>
            </w:r>
            <w:r w:rsidR="00AE5257">
              <w:t>1</w:t>
            </w:r>
            <w:r w:rsidR="00B573AA">
              <w:t> 375 208,72</w:t>
            </w:r>
            <w:r>
              <w:t xml:space="preserve"> рублей;</w:t>
            </w:r>
          </w:p>
          <w:p w:rsidR="005527F9" w:rsidRDefault="005527F9" w:rsidP="00F75249">
            <w:r>
              <w:t>в 2019 году – 0,00 рублей;</w:t>
            </w:r>
          </w:p>
          <w:p w:rsidR="008B5070" w:rsidRDefault="005527F9" w:rsidP="008B5070">
            <w:r>
              <w:t>в 2020 году – 0,00 рублей.</w:t>
            </w:r>
            <w:r w:rsidR="008B5070">
              <w:t xml:space="preserve"> </w:t>
            </w:r>
          </w:p>
          <w:p w:rsidR="008B5070" w:rsidRPr="00D42F3A" w:rsidRDefault="008B5070" w:rsidP="008B5070">
            <w:pPr>
              <w:rPr>
                <w:color w:val="000000"/>
                <w:spacing w:val="-1"/>
              </w:rPr>
            </w:pPr>
            <w:r>
              <w:t xml:space="preserve">Расходы на реализацию </w:t>
            </w:r>
            <w:r>
              <w:rPr>
                <w:lang w:val="en-US"/>
              </w:rPr>
              <w:t>II</w:t>
            </w:r>
            <w:r>
              <w:t xml:space="preserve"> этапа подпрограммы муниципальной программы</w:t>
            </w:r>
            <w:r w:rsidRPr="00D42F3A">
              <w:t xml:space="preserve"> составят </w:t>
            </w:r>
            <w:r w:rsidR="00B573AA">
              <w:t>55 207 874,97</w:t>
            </w:r>
            <w:r>
              <w:t xml:space="preserve"> </w:t>
            </w:r>
            <w:r w:rsidRPr="00D42F3A">
              <w:rPr>
                <w:color w:val="000000"/>
                <w:spacing w:val="-1"/>
              </w:rPr>
              <w:t>рублей</w:t>
            </w:r>
            <w:r w:rsidRPr="00D42F3A">
              <w:t>,</w:t>
            </w:r>
            <w:r w:rsidRPr="00D42F3A">
              <w:rPr>
                <w:color w:val="000000"/>
                <w:spacing w:val="-1"/>
              </w:rPr>
              <w:t xml:space="preserve"> в том числе по годам: </w:t>
            </w:r>
          </w:p>
          <w:p w:rsidR="008B5070" w:rsidRPr="00D42F3A" w:rsidRDefault="008B5070" w:rsidP="008B5070">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sidR="00B573AA">
              <w:rPr>
                <w:color w:val="000000"/>
                <w:spacing w:val="-1"/>
              </w:rPr>
              <w:t>10 887 874,97</w:t>
            </w:r>
            <w:r w:rsidRPr="00D42F3A">
              <w:rPr>
                <w:color w:val="000000"/>
                <w:spacing w:val="-1"/>
              </w:rPr>
              <w:t xml:space="preserve"> рублей; </w:t>
            </w:r>
          </w:p>
          <w:p w:rsidR="008B5070" w:rsidRPr="00D42F3A" w:rsidRDefault="008B5070" w:rsidP="008B5070">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sidR="00B573AA">
              <w:rPr>
                <w:color w:val="000000"/>
                <w:spacing w:val="-1"/>
              </w:rPr>
              <w:t>10 585 000,00</w:t>
            </w:r>
            <w:r w:rsidRPr="00D42F3A">
              <w:rPr>
                <w:color w:val="000000"/>
                <w:spacing w:val="-1"/>
              </w:rPr>
              <w:t xml:space="preserve"> рублей;</w:t>
            </w:r>
          </w:p>
          <w:p w:rsidR="008B5070" w:rsidRPr="00D42F3A" w:rsidRDefault="008B5070" w:rsidP="008B5070">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sidR="00B573AA">
              <w:rPr>
                <w:color w:val="000000"/>
                <w:spacing w:val="-1"/>
              </w:rPr>
              <w:t>10 675 000,00</w:t>
            </w:r>
            <w:r w:rsidRPr="00D42F3A">
              <w:rPr>
                <w:color w:val="000000"/>
                <w:spacing w:val="-1"/>
              </w:rPr>
              <w:t xml:space="preserve"> рублей;</w:t>
            </w:r>
          </w:p>
          <w:p w:rsidR="008B5070" w:rsidRPr="00D42F3A" w:rsidRDefault="008B5070" w:rsidP="008B5070">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sidR="00A432A2">
              <w:rPr>
                <w:color w:val="000000"/>
                <w:spacing w:val="-1"/>
              </w:rPr>
              <w:t>11 505 000,00</w:t>
            </w:r>
            <w:r w:rsidRPr="00D42F3A">
              <w:rPr>
                <w:color w:val="000000"/>
                <w:spacing w:val="-1"/>
              </w:rPr>
              <w:t xml:space="preserve"> рублей;</w:t>
            </w:r>
          </w:p>
          <w:p w:rsidR="008B5070" w:rsidRPr="00D42F3A" w:rsidRDefault="008B5070" w:rsidP="008B5070">
            <w:pPr>
              <w:jc w:val="both"/>
            </w:pPr>
            <w:r w:rsidRPr="00D42F3A">
              <w:t>в 20</w:t>
            </w:r>
            <w:r>
              <w:t>25</w:t>
            </w:r>
            <w:r w:rsidRPr="00D42F3A">
              <w:t xml:space="preserve"> году – </w:t>
            </w:r>
            <w:r w:rsidR="00A432A2">
              <w:t>11 555 000,00</w:t>
            </w:r>
            <w:r w:rsidRPr="00D42F3A">
              <w:t xml:space="preserve"> рублей</w:t>
            </w:r>
            <w:r>
              <w:t>.</w:t>
            </w:r>
          </w:p>
          <w:p w:rsidR="008B5070" w:rsidRPr="00D42F3A" w:rsidRDefault="008B5070" w:rsidP="008B5070">
            <w:pPr>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rsidR="00B573AA">
              <w:t>54 212 711,97</w:t>
            </w:r>
            <w:r w:rsidRPr="00D42F3A">
              <w:rPr>
                <w:color w:val="000000"/>
                <w:spacing w:val="-1"/>
              </w:rPr>
              <w:t xml:space="preserve"> рублей</w:t>
            </w:r>
            <w:r w:rsidRPr="00D42F3A">
              <w:t>,</w:t>
            </w:r>
            <w:r w:rsidRPr="00D42F3A">
              <w:rPr>
                <w:color w:val="000000"/>
                <w:spacing w:val="-1"/>
              </w:rPr>
              <w:t xml:space="preserve"> в том числе по годам: </w:t>
            </w:r>
          </w:p>
          <w:p w:rsidR="00A432A2" w:rsidRPr="00D42F3A" w:rsidRDefault="00A432A2" w:rsidP="00A432A2">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sidR="0075773B">
              <w:rPr>
                <w:color w:val="000000"/>
                <w:spacing w:val="-1"/>
              </w:rPr>
              <w:t>9 892 711,97</w:t>
            </w:r>
            <w:r w:rsidRPr="00D42F3A">
              <w:rPr>
                <w:color w:val="000000"/>
                <w:spacing w:val="-1"/>
              </w:rPr>
              <w:t xml:space="preserve"> рублей; </w:t>
            </w:r>
          </w:p>
          <w:p w:rsidR="00A432A2" w:rsidRPr="00D42F3A" w:rsidRDefault="00A432A2" w:rsidP="00A432A2">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sidR="0075773B">
              <w:rPr>
                <w:color w:val="000000"/>
                <w:spacing w:val="-1"/>
              </w:rPr>
              <w:t>10 585 000,00</w:t>
            </w:r>
            <w:r w:rsidRPr="00D42F3A">
              <w:rPr>
                <w:color w:val="000000"/>
                <w:spacing w:val="-1"/>
              </w:rPr>
              <w:t xml:space="preserve"> рублей;</w:t>
            </w:r>
          </w:p>
          <w:p w:rsidR="00A432A2" w:rsidRPr="00D42F3A" w:rsidRDefault="00A432A2" w:rsidP="00A432A2">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10 675 000,00</w:t>
            </w:r>
            <w:r w:rsidRPr="00D42F3A">
              <w:rPr>
                <w:color w:val="000000"/>
                <w:spacing w:val="-1"/>
              </w:rPr>
              <w:t xml:space="preserve"> рублей;</w:t>
            </w:r>
          </w:p>
          <w:p w:rsidR="00A432A2" w:rsidRPr="00D42F3A" w:rsidRDefault="00A432A2" w:rsidP="00A432A2">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A432A2" w:rsidRPr="00D42F3A" w:rsidRDefault="00A432A2" w:rsidP="00A432A2">
            <w:pPr>
              <w:jc w:val="both"/>
            </w:pPr>
            <w:r w:rsidRPr="00D42F3A">
              <w:t>в 20</w:t>
            </w:r>
            <w:r>
              <w:t>25</w:t>
            </w:r>
            <w:r w:rsidRPr="00D42F3A">
              <w:t xml:space="preserve"> году – </w:t>
            </w:r>
            <w:r>
              <w:t>11 555 000,00</w:t>
            </w:r>
            <w:r w:rsidRPr="00D42F3A">
              <w:t xml:space="preserve"> рублей</w:t>
            </w:r>
            <w:r>
              <w:t>.</w:t>
            </w:r>
          </w:p>
          <w:p w:rsidR="008B5070" w:rsidRPr="00D42F3A" w:rsidRDefault="008B5070" w:rsidP="008B5070">
            <w:pPr>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II</w:t>
            </w:r>
            <w:r>
              <w:t xml:space="preserve"> этапа </w:t>
            </w:r>
            <w:r w:rsidRPr="00D42F3A">
              <w:t xml:space="preserve">составят </w:t>
            </w:r>
            <w:r w:rsidR="00A432A2">
              <w:t>995 163,00</w:t>
            </w:r>
            <w:r w:rsidRPr="00D42F3A">
              <w:t xml:space="preserve"> рублей, в том числе по годам:</w:t>
            </w:r>
          </w:p>
          <w:p w:rsidR="008B5070" w:rsidRPr="00D42F3A" w:rsidRDefault="008B5070" w:rsidP="008B5070">
            <w:r w:rsidRPr="00D42F3A">
              <w:t>в 20</w:t>
            </w:r>
            <w:r>
              <w:t>21</w:t>
            </w:r>
            <w:r w:rsidRPr="00D42F3A">
              <w:t xml:space="preserve"> году -  </w:t>
            </w:r>
            <w:r w:rsidR="00A432A2">
              <w:t>995 163,00</w:t>
            </w:r>
            <w:r w:rsidRPr="00D42F3A">
              <w:t xml:space="preserve"> рублей;</w:t>
            </w:r>
          </w:p>
          <w:p w:rsidR="008B5070" w:rsidRPr="00D42F3A" w:rsidRDefault="008B5070" w:rsidP="008B5070">
            <w:r w:rsidRPr="00D42F3A">
              <w:t>в 20</w:t>
            </w:r>
            <w:r>
              <w:t>22</w:t>
            </w:r>
            <w:r w:rsidRPr="00D42F3A">
              <w:t xml:space="preserve"> году -  </w:t>
            </w:r>
            <w:r w:rsidR="00A432A2">
              <w:t>0,00</w:t>
            </w:r>
            <w:r w:rsidRPr="00D42F3A">
              <w:t xml:space="preserve"> рублей;</w:t>
            </w:r>
          </w:p>
          <w:p w:rsidR="008B5070" w:rsidRPr="00D42F3A" w:rsidRDefault="008B5070" w:rsidP="008B5070">
            <w:r w:rsidRPr="00D42F3A">
              <w:t>в 20</w:t>
            </w:r>
            <w:r>
              <w:t>23</w:t>
            </w:r>
            <w:r w:rsidRPr="00D42F3A">
              <w:t xml:space="preserve"> году -  </w:t>
            </w:r>
            <w:r w:rsidR="00A432A2">
              <w:t>0,00</w:t>
            </w:r>
            <w:r w:rsidRPr="00D42F3A">
              <w:t xml:space="preserve"> рублей;</w:t>
            </w:r>
          </w:p>
          <w:p w:rsidR="008B5070" w:rsidRDefault="008B5070" w:rsidP="008B5070">
            <w:r w:rsidRPr="00D42F3A">
              <w:t>в 20</w:t>
            </w:r>
            <w:r>
              <w:t>24</w:t>
            </w:r>
            <w:r w:rsidRPr="00D42F3A">
              <w:t xml:space="preserve"> году -  </w:t>
            </w:r>
            <w:r w:rsidR="00A432A2">
              <w:t>0,00</w:t>
            </w:r>
            <w:r w:rsidRPr="00D42F3A">
              <w:t xml:space="preserve"> рублей;</w:t>
            </w:r>
          </w:p>
          <w:p w:rsidR="008B5070" w:rsidRPr="00D42F3A" w:rsidRDefault="008B5070" w:rsidP="008B5070">
            <w:pPr>
              <w:jc w:val="both"/>
            </w:pPr>
            <w:r w:rsidRPr="00D42F3A">
              <w:t>в 20</w:t>
            </w:r>
            <w:r>
              <w:t>25</w:t>
            </w:r>
            <w:r w:rsidRPr="00D42F3A">
              <w:t xml:space="preserve"> году -  </w:t>
            </w:r>
            <w:r w:rsidR="00A432A2">
              <w:t>0,00</w:t>
            </w:r>
            <w:r>
              <w:t xml:space="preserve"> рублей</w:t>
            </w:r>
            <w:r w:rsidRPr="00D42F3A">
              <w:t>.</w:t>
            </w:r>
          </w:p>
          <w:p w:rsidR="008B5070" w:rsidRPr="00D42F3A" w:rsidRDefault="008B5070" w:rsidP="008B507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8B5070" w:rsidRPr="00D42F3A" w:rsidRDefault="008B5070" w:rsidP="008B5070">
            <w:pPr>
              <w:jc w:val="both"/>
            </w:pPr>
            <w:r w:rsidRPr="00D42F3A">
              <w:t>в 20</w:t>
            </w:r>
            <w:r>
              <w:t>21</w:t>
            </w:r>
            <w:r w:rsidRPr="00D42F3A">
              <w:t xml:space="preserve"> году -  </w:t>
            </w:r>
            <w:r>
              <w:t>0,00</w:t>
            </w:r>
            <w:r w:rsidRPr="00D42F3A">
              <w:t xml:space="preserve"> рублей;</w:t>
            </w:r>
          </w:p>
          <w:p w:rsidR="008B5070" w:rsidRPr="00D42F3A" w:rsidRDefault="008B5070" w:rsidP="008B5070">
            <w:pPr>
              <w:jc w:val="both"/>
            </w:pPr>
            <w:r w:rsidRPr="00D42F3A">
              <w:t>в 20</w:t>
            </w:r>
            <w:r>
              <w:t>22</w:t>
            </w:r>
            <w:r w:rsidRPr="00D42F3A">
              <w:t xml:space="preserve"> году -  0,00 рублей;</w:t>
            </w:r>
          </w:p>
          <w:p w:rsidR="008B5070" w:rsidRPr="00D42F3A" w:rsidRDefault="008B5070" w:rsidP="008B5070">
            <w:r w:rsidRPr="00D42F3A">
              <w:t>в 20</w:t>
            </w:r>
            <w:r>
              <w:t>23</w:t>
            </w:r>
            <w:r w:rsidRPr="00D42F3A">
              <w:t xml:space="preserve"> году -  </w:t>
            </w:r>
            <w:r>
              <w:t>0,00</w:t>
            </w:r>
            <w:r w:rsidRPr="00D42F3A">
              <w:t xml:space="preserve"> рублей;</w:t>
            </w:r>
          </w:p>
          <w:p w:rsidR="008B5070" w:rsidRPr="00D42F3A" w:rsidRDefault="008B5070" w:rsidP="008B5070">
            <w:r w:rsidRPr="00D42F3A">
              <w:t>в 20</w:t>
            </w:r>
            <w:r>
              <w:t>24</w:t>
            </w:r>
            <w:r w:rsidRPr="00D42F3A">
              <w:t xml:space="preserve"> году -  </w:t>
            </w:r>
            <w:r>
              <w:t>0,00</w:t>
            </w:r>
            <w:r w:rsidRPr="00D42F3A">
              <w:t xml:space="preserve"> рублей;</w:t>
            </w:r>
          </w:p>
          <w:p w:rsidR="005527F9" w:rsidRPr="00D42F3A" w:rsidRDefault="008B5070" w:rsidP="008B5070">
            <w:r>
              <w:t>в 2025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w:t>
            </w:r>
            <w:r w:rsidR="005527F9">
              <w:t>2</w:t>
            </w:r>
            <w:r w:rsidR="008B5070">
              <w:t>6</w:t>
            </w:r>
            <w:r w:rsidRPr="00D42F3A">
              <w:t xml:space="preserve">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5527F9">
            <w:pPr>
              <w:tabs>
                <w:tab w:val="left" w:pos="1080"/>
              </w:tabs>
              <w:jc w:val="both"/>
            </w:pPr>
            <w:r w:rsidRPr="00D42F3A">
              <w:t xml:space="preserve">- обеспеченность населения библиотечным фондом до </w:t>
            </w:r>
            <w:r w:rsidR="005527F9">
              <w:t>1</w:t>
            </w:r>
            <w:r w:rsidRPr="00D42F3A">
              <w:t>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042946">
      <w:pPr>
        <w:numPr>
          <w:ilvl w:val="0"/>
          <w:numId w:val="9"/>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2D4D19" w:rsidRPr="00D42F3A" w:rsidRDefault="002D4D19" w:rsidP="002D4D19">
      <w:pPr>
        <w:ind w:firstLine="567"/>
        <w:jc w:val="both"/>
      </w:pPr>
      <w:r w:rsidRPr="00D42F3A">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lastRenderedPageBreak/>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Default="00924B3B" w:rsidP="00924B3B">
      <w:pPr>
        <w:pStyle w:val="ab"/>
        <w:spacing w:after="0"/>
        <w:ind w:firstLine="720"/>
        <w:jc w:val="both"/>
        <w:rPr>
          <w:sz w:val="24"/>
          <w:szCs w:val="24"/>
        </w:rPr>
      </w:pPr>
      <w:r w:rsidRPr="00D42F3A">
        <w:rPr>
          <w:sz w:val="24"/>
          <w:szCs w:val="24"/>
        </w:rPr>
        <w:t xml:space="preserve">Реализация подпрограммы </w:t>
      </w:r>
      <w:r w:rsidR="008B5070">
        <w:rPr>
          <w:sz w:val="24"/>
          <w:szCs w:val="24"/>
        </w:rPr>
        <w:t xml:space="preserve">муниципальной программы </w:t>
      </w:r>
      <w:r w:rsidRPr="00D42F3A">
        <w:rPr>
          <w:sz w:val="24"/>
          <w:szCs w:val="24"/>
        </w:rPr>
        <w:t>будет осуществляться в течение 2014-20</w:t>
      </w:r>
      <w:r w:rsidR="005527F9">
        <w:rPr>
          <w:sz w:val="24"/>
          <w:szCs w:val="24"/>
        </w:rPr>
        <w:t>2</w:t>
      </w:r>
      <w:r w:rsidR="008B5070">
        <w:rPr>
          <w:sz w:val="24"/>
          <w:szCs w:val="24"/>
        </w:rPr>
        <w:t>6</w:t>
      </w:r>
      <w:r w:rsidRPr="00D42F3A">
        <w:rPr>
          <w:sz w:val="24"/>
          <w:szCs w:val="24"/>
        </w:rPr>
        <w:t xml:space="preserve"> годов. </w:t>
      </w:r>
      <w:r w:rsidR="008B5070">
        <w:rPr>
          <w:sz w:val="24"/>
          <w:szCs w:val="24"/>
        </w:rPr>
        <w:t>Выделяются следующие этапы:</w:t>
      </w:r>
    </w:p>
    <w:p w:rsidR="008B5070" w:rsidRDefault="008B5070" w:rsidP="00924B3B">
      <w:pPr>
        <w:pStyle w:val="ab"/>
        <w:spacing w:after="0"/>
        <w:ind w:firstLine="720"/>
        <w:jc w:val="both"/>
        <w:rPr>
          <w:sz w:val="24"/>
          <w:szCs w:val="24"/>
        </w:rPr>
      </w:pPr>
      <w:r>
        <w:rPr>
          <w:sz w:val="24"/>
          <w:szCs w:val="24"/>
          <w:lang w:val="en-US"/>
        </w:rPr>
        <w:t>I</w:t>
      </w:r>
      <w:r>
        <w:rPr>
          <w:sz w:val="24"/>
          <w:szCs w:val="24"/>
        </w:rPr>
        <w:t xml:space="preserve"> – этап: 2014-2020 годы;</w:t>
      </w:r>
    </w:p>
    <w:p w:rsidR="008B5070" w:rsidRPr="008B5070" w:rsidRDefault="008B5070" w:rsidP="00924B3B">
      <w:pPr>
        <w:pStyle w:val="ab"/>
        <w:spacing w:after="0"/>
        <w:ind w:firstLine="720"/>
        <w:jc w:val="both"/>
        <w:rPr>
          <w:sz w:val="24"/>
          <w:szCs w:val="24"/>
        </w:rPr>
      </w:pPr>
      <w:r>
        <w:rPr>
          <w:sz w:val="24"/>
          <w:szCs w:val="24"/>
          <w:lang w:val="en-US"/>
        </w:rPr>
        <w:t>II</w:t>
      </w:r>
      <w:r>
        <w:rPr>
          <w:sz w:val="24"/>
          <w:szCs w:val="24"/>
        </w:rPr>
        <w:t xml:space="preserve"> – этап: 2021-2025 годы.</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r w:rsidRPr="00D42F3A">
        <w:t xml:space="preserve">          Подпрограмма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w:t>
      </w:r>
      <w:r w:rsidR="008B5070">
        <w:t>5</w:t>
      </w:r>
      <w:r w:rsidRPr="00D42F3A">
        <w:t xml:space="preserve">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B03F2D" w:rsidRDefault="00F75249" w:rsidP="00B03F2D">
      <w:r w:rsidRPr="00D42F3A">
        <w:tab/>
      </w:r>
      <w:r w:rsidR="00B03F2D">
        <w:t>Общий объем финансирования на реализацию подпрограммы муниципальной программы составляет 128 464 436,04 рублей.</w:t>
      </w:r>
    </w:p>
    <w:p w:rsidR="00B03F2D" w:rsidRPr="00D42F3A" w:rsidRDefault="00B03F2D" w:rsidP="00B03F2D">
      <w:pPr>
        <w:ind w:firstLine="708"/>
        <w:rPr>
          <w:color w:val="000000"/>
          <w:spacing w:val="-1"/>
        </w:rPr>
      </w:pPr>
      <w:r>
        <w:t xml:space="preserve">Расходы на реализацию </w:t>
      </w:r>
      <w:r>
        <w:rPr>
          <w:lang w:val="en-US"/>
        </w:rPr>
        <w:t>I</w:t>
      </w:r>
      <w:r>
        <w:t xml:space="preserve"> этапа подпрограммы муниципальной программы</w:t>
      </w:r>
      <w:r w:rsidRPr="00D42F3A">
        <w:t xml:space="preserve"> составят </w:t>
      </w:r>
      <w:r>
        <w:t xml:space="preserve">73 256 485,07 </w:t>
      </w:r>
      <w:r w:rsidRPr="00D42F3A">
        <w:rPr>
          <w:color w:val="000000"/>
          <w:spacing w:val="-1"/>
        </w:rPr>
        <w:t>рублей</w:t>
      </w:r>
      <w:r w:rsidRPr="00D42F3A">
        <w:t>,</w:t>
      </w:r>
      <w:r w:rsidRPr="00D42F3A">
        <w:rPr>
          <w:color w:val="000000"/>
          <w:spacing w:val="-1"/>
        </w:rPr>
        <w:t xml:space="preserve"> в том числе по годам: </w:t>
      </w:r>
    </w:p>
    <w:p w:rsidR="00B03F2D" w:rsidRPr="00D42F3A" w:rsidRDefault="00B03F2D" w:rsidP="00B03F2D">
      <w:pPr>
        <w:jc w:val="both"/>
        <w:rPr>
          <w:color w:val="000000"/>
          <w:spacing w:val="-1"/>
        </w:rPr>
      </w:pPr>
      <w:r w:rsidRPr="00D42F3A">
        <w:rPr>
          <w:color w:val="000000"/>
          <w:spacing w:val="-1"/>
        </w:rPr>
        <w:t xml:space="preserve">в 2014 году – 10 788 681,69 рублей; </w:t>
      </w:r>
    </w:p>
    <w:p w:rsidR="00B03F2D" w:rsidRPr="00D42F3A" w:rsidRDefault="00B03F2D" w:rsidP="00B03F2D">
      <w:pPr>
        <w:jc w:val="both"/>
        <w:rPr>
          <w:color w:val="000000"/>
          <w:spacing w:val="-1"/>
        </w:rPr>
      </w:pPr>
      <w:r w:rsidRPr="00D42F3A">
        <w:rPr>
          <w:color w:val="000000"/>
          <w:spacing w:val="-1"/>
        </w:rPr>
        <w:t>в 2015 году – 8 855 169,10 рублей;</w:t>
      </w:r>
    </w:p>
    <w:p w:rsidR="00B03F2D" w:rsidRPr="00D42F3A" w:rsidRDefault="00B03F2D" w:rsidP="00B03F2D">
      <w:pPr>
        <w:jc w:val="both"/>
        <w:rPr>
          <w:color w:val="000000"/>
          <w:spacing w:val="-1"/>
        </w:rPr>
      </w:pPr>
      <w:r w:rsidRPr="00D42F3A">
        <w:rPr>
          <w:color w:val="000000"/>
          <w:spacing w:val="-1"/>
        </w:rPr>
        <w:t xml:space="preserve">в 2016 году – </w:t>
      </w:r>
      <w:r>
        <w:rPr>
          <w:color w:val="000000"/>
          <w:spacing w:val="-1"/>
        </w:rPr>
        <w:t>9 222 888,68</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 xml:space="preserve">в 2017 году – </w:t>
      </w:r>
      <w:r>
        <w:rPr>
          <w:color w:val="000000"/>
          <w:spacing w:val="-1"/>
        </w:rPr>
        <w:t>9 824 398,97</w:t>
      </w:r>
      <w:r w:rsidRPr="00D42F3A">
        <w:rPr>
          <w:color w:val="000000"/>
          <w:spacing w:val="-1"/>
        </w:rPr>
        <w:t xml:space="preserve"> рублей;</w:t>
      </w:r>
    </w:p>
    <w:p w:rsidR="00B03F2D" w:rsidRDefault="00B03F2D" w:rsidP="00B03F2D">
      <w:pPr>
        <w:jc w:val="both"/>
      </w:pPr>
      <w:r w:rsidRPr="00D42F3A">
        <w:t xml:space="preserve">в 2018 году – </w:t>
      </w:r>
      <w:r>
        <w:t>11 149 596,69</w:t>
      </w:r>
      <w:r w:rsidRPr="00D42F3A">
        <w:t xml:space="preserve"> рублей</w:t>
      </w:r>
      <w:r>
        <w:t>;</w:t>
      </w:r>
    </w:p>
    <w:p w:rsidR="00B03F2D" w:rsidRDefault="00B03F2D" w:rsidP="00B03F2D">
      <w:pPr>
        <w:jc w:val="both"/>
      </w:pPr>
      <w:r>
        <w:t>в 2019 году – 11 677 874,97 рублей;</w:t>
      </w:r>
    </w:p>
    <w:p w:rsidR="00B03F2D" w:rsidRPr="00D42F3A" w:rsidRDefault="00B03F2D" w:rsidP="00B03F2D">
      <w:pPr>
        <w:jc w:val="both"/>
      </w:pPr>
      <w:r>
        <w:t>в 2020 году – 11 687 874,97 рублей.</w:t>
      </w:r>
    </w:p>
    <w:p w:rsidR="00B03F2D" w:rsidRPr="00D42F3A" w:rsidRDefault="00B03F2D" w:rsidP="00B03F2D">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63 247 285,75</w:t>
      </w:r>
      <w:r w:rsidRPr="00D42F3A">
        <w:rPr>
          <w:color w:val="000000"/>
          <w:spacing w:val="-1"/>
        </w:rPr>
        <w:t xml:space="preserve"> рублей</w:t>
      </w:r>
      <w:r w:rsidRPr="00D42F3A">
        <w:t>,</w:t>
      </w:r>
      <w:r w:rsidRPr="00D42F3A">
        <w:rPr>
          <w:color w:val="000000"/>
          <w:spacing w:val="-1"/>
        </w:rPr>
        <w:t xml:space="preserve"> в том числе по годам: </w:t>
      </w:r>
    </w:p>
    <w:p w:rsidR="00B03F2D" w:rsidRPr="00D42F3A" w:rsidRDefault="00B03F2D" w:rsidP="00B03F2D">
      <w:pPr>
        <w:jc w:val="both"/>
        <w:rPr>
          <w:color w:val="000000"/>
          <w:spacing w:val="-1"/>
        </w:rPr>
      </w:pPr>
      <w:r w:rsidRPr="00D42F3A">
        <w:rPr>
          <w:color w:val="000000"/>
          <w:spacing w:val="-1"/>
        </w:rPr>
        <w:t xml:space="preserve">в 2014 году – 8 486 100,61 рублей; </w:t>
      </w:r>
    </w:p>
    <w:p w:rsidR="00B03F2D" w:rsidRPr="00D42F3A" w:rsidRDefault="00B03F2D" w:rsidP="00B03F2D">
      <w:pPr>
        <w:jc w:val="both"/>
        <w:rPr>
          <w:color w:val="000000"/>
          <w:spacing w:val="-1"/>
        </w:rPr>
      </w:pPr>
      <w:r w:rsidRPr="00D42F3A">
        <w:rPr>
          <w:color w:val="000000"/>
          <w:spacing w:val="-1"/>
        </w:rPr>
        <w:t>в 2015 году – 7 976 266,10 рублей;</w:t>
      </w:r>
    </w:p>
    <w:p w:rsidR="00B03F2D" w:rsidRPr="00D42F3A" w:rsidRDefault="00B03F2D" w:rsidP="00B03F2D">
      <w:pPr>
        <w:jc w:val="both"/>
        <w:rPr>
          <w:color w:val="000000"/>
          <w:spacing w:val="-1"/>
        </w:rPr>
      </w:pPr>
      <w:r w:rsidRPr="00D42F3A">
        <w:rPr>
          <w:color w:val="000000"/>
          <w:spacing w:val="-1"/>
        </w:rPr>
        <w:t xml:space="preserve">в 2016 году – </w:t>
      </w:r>
      <w:r>
        <w:rPr>
          <w:color w:val="000000"/>
          <w:spacing w:val="-1"/>
        </w:rPr>
        <w:t>8 162 012,16</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 xml:space="preserve">в 2017 году – </w:t>
      </w:r>
      <w:r>
        <w:rPr>
          <w:color w:val="000000"/>
          <w:spacing w:val="-1"/>
        </w:rPr>
        <w:t>8 410 540,97</w:t>
      </w:r>
      <w:r w:rsidRPr="00D42F3A">
        <w:rPr>
          <w:color w:val="000000"/>
          <w:spacing w:val="-1"/>
        </w:rPr>
        <w:t xml:space="preserve"> рублей;</w:t>
      </w:r>
    </w:p>
    <w:p w:rsidR="00B03F2D" w:rsidRDefault="00B03F2D" w:rsidP="00B03F2D">
      <w:pPr>
        <w:jc w:val="both"/>
      </w:pPr>
      <w:r w:rsidRPr="00D42F3A">
        <w:t xml:space="preserve">в 2018 году – </w:t>
      </w:r>
      <w:r>
        <w:t>8 836 941,97 рублей;</w:t>
      </w:r>
    </w:p>
    <w:p w:rsidR="00B03F2D" w:rsidRDefault="00B03F2D" w:rsidP="00B03F2D">
      <w:pPr>
        <w:jc w:val="both"/>
      </w:pPr>
      <w:r>
        <w:t>в 2019 году – 10 682 711,97 рублей;</w:t>
      </w:r>
    </w:p>
    <w:p w:rsidR="00B03F2D" w:rsidRPr="00D42F3A" w:rsidRDefault="00B03F2D" w:rsidP="00B03F2D">
      <w:pPr>
        <w:jc w:val="both"/>
      </w:pPr>
      <w:r>
        <w:t>в 2020 году – 10 692 711,97 рублей.</w:t>
      </w:r>
    </w:p>
    <w:p w:rsidR="00B03F2D" w:rsidRPr="00D42F3A" w:rsidRDefault="00B03F2D" w:rsidP="00B03F2D">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t xml:space="preserve"> этапа </w:t>
      </w:r>
      <w:r w:rsidRPr="00D42F3A">
        <w:t xml:space="preserve">составят </w:t>
      </w:r>
      <w:r>
        <w:t>6 196 442,00</w:t>
      </w:r>
      <w:r w:rsidRPr="00D42F3A">
        <w:t xml:space="preserve"> рублей, в том числе по годам:</w:t>
      </w:r>
    </w:p>
    <w:p w:rsidR="00B03F2D" w:rsidRPr="00D42F3A" w:rsidRDefault="00B03F2D" w:rsidP="00B03F2D">
      <w:r w:rsidRPr="00D42F3A">
        <w:t>в 2014 году -  794 851,00 рублей;</w:t>
      </w:r>
    </w:p>
    <w:p w:rsidR="00B03F2D" w:rsidRPr="00D42F3A" w:rsidRDefault="00B03F2D" w:rsidP="00B03F2D">
      <w:r w:rsidRPr="00D42F3A">
        <w:t>в 2015 году -  878 903,00 рублей;</w:t>
      </w:r>
    </w:p>
    <w:p w:rsidR="00B03F2D" w:rsidRPr="00D42F3A" w:rsidRDefault="00B03F2D" w:rsidP="00B03F2D">
      <w:r w:rsidRPr="00D42F3A">
        <w:t xml:space="preserve">в 2016 году -  </w:t>
      </w:r>
      <w:r>
        <w:t>811 058,00</w:t>
      </w:r>
      <w:r w:rsidRPr="00D42F3A">
        <w:t xml:space="preserve"> рублей;</w:t>
      </w:r>
    </w:p>
    <w:p w:rsidR="00B03F2D" w:rsidRDefault="00B03F2D" w:rsidP="00B03F2D">
      <w:r w:rsidRPr="00D42F3A">
        <w:t xml:space="preserve">в 2017 году -  </w:t>
      </w:r>
      <w:r>
        <w:t>783 858,00</w:t>
      </w:r>
      <w:r w:rsidRPr="00D42F3A">
        <w:t xml:space="preserve"> рублей;</w:t>
      </w:r>
    </w:p>
    <w:p w:rsidR="00B03F2D" w:rsidRDefault="00B03F2D" w:rsidP="00B03F2D">
      <w:pPr>
        <w:jc w:val="both"/>
      </w:pPr>
      <w:r w:rsidRPr="00D42F3A">
        <w:t xml:space="preserve">в 2018 году </w:t>
      </w:r>
      <w:r>
        <w:t>–</w:t>
      </w:r>
      <w:r w:rsidRPr="00D42F3A">
        <w:t xml:space="preserve"> </w:t>
      </w:r>
      <w:r>
        <w:t>937 446,00 рублей;</w:t>
      </w:r>
    </w:p>
    <w:p w:rsidR="00B03F2D" w:rsidRDefault="00B03F2D" w:rsidP="00B03F2D">
      <w:pPr>
        <w:jc w:val="both"/>
      </w:pPr>
      <w:r>
        <w:t>в 2019 году – 995 163,00 рублей;</w:t>
      </w:r>
    </w:p>
    <w:p w:rsidR="00B03F2D" w:rsidRPr="00D42F3A" w:rsidRDefault="00B03F2D" w:rsidP="00B03F2D">
      <w:pPr>
        <w:jc w:val="both"/>
      </w:pPr>
      <w:r>
        <w:t>в 2020 году – 995 163,00 рублей</w:t>
      </w:r>
      <w:r w:rsidRPr="00D42F3A">
        <w:t>.</w:t>
      </w:r>
    </w:p>
    <w:p w:rsidR="00B03F2D" w:rsidRPr="00D42F3A" w:rsidRDefault="00B03F2D" w:rsidP="00B03F2D">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w:t>
      </w:r>
      <w:r>
        <w:t>3 812 757,32</w:t>
      </w:r>
      <w:r w:rsidRPr="00D42F3A">
        <w:t xml:space="preserve"> рублей, в том числе по годам:</w:t>
      </w:r>
    </w:p>
    <w:p w:rsidR="00B03F2D" w:rsidRPr="00D42F3A" w:rsidRDefault="00B03F2D" w:rsidP="00B03F2D">
      <w:pPr>
        <w:jc w:val="both"/>
      </w:pPr>
      <w:r w:rsidRPr="00D42F3A">
        <w:t>в 2014 году -  1 507 730,08 рублей;</w:t>
      </w:r>
    </w:p>
    <w:p w:rsidR="00B03F2D" w:rsidRPr="00D42F3A" w:rsidRDefault="00B03F2D" w:rsidP="00B03F2D">
      <w:pPr>
        <w:jc w:val="both"/>
      </w:pPr>
      <w:r w:rsidRPr="00D42F3A">
        <w:t>в 2015 году -  0,00 рублей;</w:t>
      </w:r>
    </w:p>
    <w:p w:rsidR="00B03F2D" w:rsidRPr="00D42F3A" w:rsidRDefault="00B03F2D" w:rsidP="00B03F2D">
      <w:r w:rsidRPr="00D42F3A">
        <w:t xml:space="preserve">в 2016 году -  </w:t>
      </w:r>
      <w:r>
        <w:t>249 818,52</w:t>
      </w:r>
      <w:r w:rsidRPr="00D42F3A">
        <w:t xml:space="preserve"> рублей;</w:t>
      </w:r>
    </w:p>
    <w:p w:rsidR="00B03F2D" w:rsidRPr="00D42F3A" w:rsidRDefault="00B03F2D" w:rsidP="00B03F2D">
      <w:r w:rsidRPr="00D42F3A">
        <w:t xml:space="preserve">в 2017 году -  </w:t>
      </w:r>
      <w:r>
        <w:t>680 000,00</w:t>
      </w:r>
      <w:r w:rsidRPr="00D42F3A">
        <w:t xml:space="preserve"> рублей;</w:t>
      </w:r>
    </w:p>
    <w:p w:rsidR="00B03F2D" w:rsidRDefault="00B03F2D" w:rsidP="00B03F2D">
      <w:r>
        <w:t>в 2018 году -  1 375 208,72 рублей;</w:t>
      </w:r>
    </w:p>
    <w:p w:rsidR="00B03F2D" w:rsidRDefault="00B03F2D" w:rsidP="00B03F2D">
      <w:r>
        <w:t>в 2019 году – 0,00 рублей;</w:t>
      </w:r>
    </w:p>
    <w:p w:rsidR="00B03F2D" w:rsidRDefault="00B03F2D" w:rsidP="00B03F2D">
      <w:r>
        <w:t xml:space="preserve">в 2020 году – 0,00 рублей. </w:t>
      </w:r>
    </w:p>
    <w:p w:rsidR="00B03F2D" w:rsidRPr="00D42F3A" w:rsidRDefault="00B03F2D" w:rsidP="00B03F2D">
      <w:pPr>
        <w:ind w:firstLine="708"/>
        <w:rPr>
          <w:color w:val="000000"/>
          <w:spacing w:val="-1"/>
        </w:rPr>
      </w:pPr>
      <w:r>
        <w:t xml:space="preserve">Расходы на реализацию </w:t>
      </w:r>
      <w:r>
        <w:rPr>
          <w:lang w:val="en-US"/>
        </w:rPr>
        <w:t>II</w:t>
      </w:r>
      <w:r>
        <w:t xml:space="preserve"> этапа подпрограммы муниципальной программы</w:t>
      </w:r>
      <w:r w:rsidRPr="00D42F3A">
        <w:t xml:space="preserve"> составят </w:t>
      </w:r>
      <w:r>
        <w:t xml:space="preserve">55 207 874,97 </w:t>
      </w:r>
      <w:r w:rsidRPr="00D42F3A">
        <w:rPr>
          <w:color w:val="000000"/>
          <w:spacing w:val="-1"/>
        </w:rPr>
        <w:t>рублей</w:t>
      </w:r>
      <w:r w:rsidRPr="00D42F3A">
        <w:t>,</w:t>
      </w:r>
      <w:r w:rsidRPr="00D42F3A">
        <w:rPr>
          <w:color w:val="000000"/>
          <w:spacing w:val="-1"/>
        </w:rPr>
        <w:t xml:space="preserve"> в том числе по годам: </w:t>
      </w:r>
    </w:p>
    <w:p w:rsidR="00B03F2D" w:rsidRPr="00D42F3A" w:rsidRDefault="00B03F2D" w:rsidP="00B03F2D">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10 887 874,97</w:t>
      </w:r>
      <w:r w:rsidRPr="00D42F3A">
        <w:rPr>
          <w:color w:val="000000"/>
          <w:spacing w:val="-1"/>
        </w:rPr>
        <w:t xml:space="preserve"> рублей; </w:t>
      </w:r>
    </w:p>
    <w:p w:rsidR="00B03F2D" w:rsidRPr="00D42F3A" w:rsidRDefault="00B03F2D" w:rsidP="00B03F2D">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10 585 000,00</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10 675 000,00</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B03F2D" w:rsidRPr="00D42F3A" w:rsidRDefault="00B03F2D" w:rsidP="00B03F2D">
      <w:pPr>
        <w:jc w:val="both"/>
      </w:pPr>
      <w:r w:rsidRPr="00D42F3A">
        <w:t>в 20</w:t>
      </w:r>
      <w:r>
        <w:t>25</w:t>
      </w:r>
      <w:r w:rsidRPr="00D42F3A">
        <w:t xml:space="preserve"> году – </w:t>
      </w:r>
      <w:r>
        <w:t>11 555 000,00</w:t>
      </w:r>
      <w:r w:rsidRPr="00D42F3A">
        <w:t xml:space="preserve"> рублей</w:t>
      </w:r>
      <w:r>
        <w:t>.</w:t>
      </w:r>
    </w:p>
    <w:p w:rsidR="00B03F2D" w:rsidRPr="00D42F3A" w:rsidRDefault="00B03F2D" w:rsidP="00B03F2D">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54 212 711,97</w:t>
      </w:r>
      <w:r w:rsidRPr="00D42F3A">
        <w:rPr>
          <w:color w:val="000000"/>
          <w:spacing w:val="-1"/>
        </w:rPr>
        <w:t xml:space="preserve"> рублей</w:t>
      </w:r>
      <w:r w:rsidRPr="00D42F3A">
        <w:t>,</w:t>
      </w:r>
      <w:r w:rsidRPr="00D42F3A">
        <w:rPr>
          <w:color w:val="000000"/>
          <w:spacing w:val="-1"/>
        </w:rPr>
        <w:t xml:space="preserve"> в том числе по годам: </w:t>
      </w:r>
    </w:p>
    <w:p w:rsidR="00B03F2D" w:rsidRPr="00D42F3A" w:rsidRDefault="00B03F2D" w:rsidP="00B03F2D">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9 892 711,97</w:t>
      </w:r>
      <w:r w:rsidRPr="00D42F3A">
        <w:rPr>
          <w:color w:val="000000"/>
          <w:spacing w:val="-1"/>
        </w:rPr>
        <w:t xml:space="preserve"> рублей; </w:t>
      </w:r>
    </w:p>
    <w:p w:rsidR="00B03F2D" w:rsidRPr="00D42F3A" w:rsidRDefault="00B03F2D" w:rsidP="00B03F2D">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10 585 000,00</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10 675 000,00</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B03F2D" w:rsidRPr="00D42F3A" w:rsidRDefault="00B03F2D" w:rsidP="00B03F2D">
      <w:pPr>
        <w:jc w:val="both"/>
      </w:pPr>
      <w:r w:rsidRPr="00D42F3A">
        <w:t>в 20</w:t>
      </w:r>
      <w:r>
        <w:t>25</w:t>
      </w:r>
      <w:r w:rsidRPr="00D42F3A">
        <w:t xml:space="preserve"> году – </w:t>
      </w:r>
      <w:r>
        <w:t>11 555 000,00</w:t>
      </w:r>
      <w:r w:rsidRPr="00D42F3A">
        <w:t xml:space="preserve"> рублей</w:t>
      </w:r>
      <w:r>
        <w:t>.</w:t>
      </w:r>
    </w:p>
    <w:p w:rsidR="00B03F2D" w:rsidRPr="00D42F3A" w:rsidRDefault="00B03F2D" w:rsidP="00B03F2D">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II</w:t>
      </w:r>
      <w:r>
        <w:t xml:space="preserve"> этапа </w:t>
      </w:r>
      <w:r w:rsidRPr="00D42F3A">
        <w:t xml:space="preserve">составят </w:t>
      </w:r>
      <w:r>
        <w:t>995 163,00</w:t>
      </w:r>
      <w:r w:rsidRPr="00D42F3A">
        <w:t xml:space="preserve"> рублей, в том числе по годам:</w:t>
      </w:r>
    </w:p>
    <w:p w:rsidR="00B03F2D" w:rsidRPr="00D42F3A" w:rsidRDefault="00B03F2D" w:rsidP="00B03F2D">
      <w:r w:rsidRPr="00D42F3A">
        <w:t>в 20</w:t>
      </w:r>
      <w:r>
        <w:t>21</w:t>
      </w:r>
      <w:r w:rsidRPr="00D42F3A">
        <w:t xml:space="preserve"> году -  </w:t>
      </w:r>
      <w:r>
        <w:t>995 163,00</w:t>
      </w:r>
      <w:r w:rsidRPr="00D42F3A">
        <w:t xml:space="preserve"> рублей;</w:t>
      </w:r>
    </w:p>
    <w:p w:rsidR="00B03F2D" w:rsidRPr="00D42F3A" w:rsidRDefault="00B03F2D" w:rsidP="00B03F2D">
      <w:r w:rsidRPr="00D42F3A">
        <w:t>в 20</w:t>
      </w:r>
      <w:r>
        <w:t>22</w:t>
      </w:r>
      <w:r w:rsidRPr="00D42F3A">
        <w:t xml:space="preserve"> году -  </w:t>
      </w:r>
      <w:r>
        <w:t>0,00</w:t>
      </w:r>
      <w:r w:rsidRPr="00D42F3A">
        <w:t xml:space="preserve"> рублей;</w:t>
      </w:r>
    </w:p>
    <w:p w:rsidR="00B03F2D" w:rsidRPr="00D42F3A" w:rsidRDefault="00B03F2D" w:rsidP="00B03F2D">
      <w:r w:rsidRPr="00D42F3A">
        <w:t>в 20</w:t>
      </w:r>
      <w:r>
        <w:t>23</w:t>
      </w:r>
      <w:r w:rsidRPr="00D42F3A">
        <w:t xml:space="preserve"> году -  </w:t>
      </w:r>
      <w:r>
        <w:t>0,00</w:t>
      </w:r>
      <w:r w:rsidRPr="00D42F3A">
        <w:t xml:space="preserve"> рублей;</w:t>
      </w:r>
    </w:p>
    <w:p w:rsidR="00B03F2D" w:rsidRDefault="00B03F2D" w:rsidP="00B03F2D">
      <w:r w:rsidRPr="00D42F3A">
        <w:t>в 20</w:t>
      </w:r>
      <w:r>
        <w:t>24</w:t>
      </w:r>
      <w:r w:rsidRPr="00D42F3A">
        <w:t xml:space="preserve"> году -  </w:t>
      </w:r>
      <w:r>
        <w:t>0,00</w:t>
      </w:r>
      <w:r w:rsidRPr="00D42F3A">
        <w:t xml:space="preserve"> рублей;</w:t>
      </w:r>
    </w:p>
    <w:p w:rsidR="00B03F2D" w:rsidRPr="00D42F3A" w:rsidRDefault="00B03F2D" w:rsidP="00B03F2D">
      <w:pPr>
        <w:jc w:val="both"/>
      </w:pPr>
      <w:r w:rsidRPr="00D42F3A">
        <w:t>в 20</w:t>
      </w:r>
      <w:r>
        <w:t>25</w:t>
      </w:r>
      <w:r w:rsidRPr="00D42F3A">
        <w:t xml:space="preserve"> году -  </w:t>
      </w:r>
      <w:r>
        <w:t>0,00 рублей</w:t>
      </w:r>
      <w:r w:rsidRPr="00D42F3A">
        <w:t>.</w:t>
      </w:r>
    </w:p>
    <w:p w:rsidR="00B03F2D" w:rsidRPr="00D42F3A" w:rsidRDefault="00B03F2D" w:rsidP="00B03F2D">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B03F2D" w:rsidRPr="00D42F3A" w:rsidRDefault="00B03F2D" w:rsidP="00B03F2D">
      <w:pPr>
        <w:jc w:val="both"/>
      </w:pPr>
      <w:r w:rsidRPr="00D42F3A">
        <w:t>в 20</w:t>
      </w:r>
      <w:r>
        <w:t>21</w:t>
      </w:r>
      <w:r w:rsidRPr="00D42F3A">
        <w:t xml:space="preserve"> году -  </w:t>
      </w:r>
      <w:r>
        <w:t>0,00</w:t>
      </w:r>
      <w:r w:rsidRPr="00D42F3A">
        <w:t xml:space="preserve"> рублей;</w:t>
      </w:r>
    </w:p>
    <w:p w:rsidR="00B03F2D" w:rsidRPr="00D42F3A" w:rsidRDefault="00B03F2D" w:rsidP="00B03F2D">
      <w:pPr>
        <w:jc w:val="both"/>
      </w:pPr>
      <w:r w:rsidRPr="00D42F3A">
        <w:t>в 20</w:t>
      </w:r>
      <w:r>
        <w:t>22</w:t>
      </w:r>
      <w:r w:rsidRPr="00D42F3A">
        <w:t xml:space="preserve"> году -  0,00 рублей;</w:t>
      </w:r>
    </w:p>
    <w:p w:rsidR="00B03F2D" w:rsidRPr="00D42F3A" w:rsidRDefault="00B03F2D" w:rsidP="00B03F2D">
      <w:r w:rsidRPr="00D42F3A">
        <w:t>в 20</w:t>
      </w:r>
      <w:r>
        <w:t>23</w:t>
      </w:r>
      <w:r w:rsidRPr="00D42F3A">
        <w:t xml:space="preserve"> году -  </w:t>
      </w:r>
      <w:r>
        <w:t>0,00</w:t>
      </w:r>
      <w:r w:rsidRPr="00D42F3A">
        <w:t xml:space="preserve"> рублей;</w:t>
      </w:r>
    </w:p>
    <w:p w:rsidR="00B03F2D" w:rsidRPr="00D42F3A" w:rsidRDefault="00B03F2D" w:rsidP="00B03F2D">
      <w:r w:rsidRPr="00D42F3A">
        <w:t>в 20</w:t>
      </w:r>
      <w:r>
        <w:t>24</w:t>
      </w:r>
      <w:r w:rsidRPr="00D42F3A">
        <w:t xml:space="preserve"> году -  </w:t>
      </w:r>
      <w:r>
        <w:t>0,00</w:t>
      </w:r>
      <w:r w:rsidRPr="00D42F3A">
        <w:t xml:space="preserve"> рублей;</w:t>
      </w:r>
    </w:p>
    <w:p w:rsidR="0075773B" w:rsidRDefault="00B03F2D" w:rsidP="00B03F2D">
      <w:r>
        <w:t>в 2025 году -  0,00 рублей</w:t>
      </w:r>
      <w:r w:rsidR="0075773B">
        <w:t>.</w:t>
      </w:r>
    </w:p>
    <w:p w:rsidR="00924B3B" w:rsidRPr="00D42F3A" w:rsidRDefault="00924B3B" w:rsidP="0075773B">
      <w:pPr>
        <w:jc w:val="center"/>
        <w:rPr>
          <w:b/>
        </w:rPr>
      </w:pPr>
      <w:r w:rsidRPr="00D42F3A">
        <w:rPr>
          <w:b/>
        </w:rPr>
        <w:lastRenderedPageBreak/>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542649"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542649" w:rsidRDefault="00542649" w:rsidP="00396987">
      <w:pPr>
        <w:pStyle w:val="ab"/>
        <w:tabs>
          <w:tab w:val="left" w:pos="567"/>
          <w:tab w:val="left" w:pos="1230"/>
          <w:tab w:val="center" w:pos="5669"/>
        </w:tabs>
        <w:spacing w:after="0"/>
        <w:jc w:val="both"/>
        <w:rPr>
          <w:b/>
          <w:sz w:val="24"/>
          <w:szCs w:val="24"/>
        </w:rPr>
      </w:pPr>
    </w:p>
    <w:p w:rsidR="00924B3B" w:rsidRPr="00D42F3A" w:rsidRDefault="00924B3B" w:rsidP="00396987">
      <w:pPr>
        <w:pStyle w:val="ab"/>
        <w:tabs>
          <w:tab w:val="left" w:pos="567"/>
          <w:tab w:val="left" w:pos="1230"/>
          <w:tab w:val="center" w:pos="5669"/>
        </w:tabs>
        <w:spacing w:after="0"/>
        <w:jc w:val="both"/>
        <w:rPr>
          <w:b/>
          <w:sz w:val="24"/>
          <w:szCs w:val="24"/>
        </w:rPr>
      </w:pPr>
      <w:r w:rsidRPr="00D42F3A">
        <w:rPr>
          <w:sz w:val="24"/>
          <w:szCs w:val="24"/>
        </w:rPr>
        <w:t>Реализация подпрограммы позволит обеспечить к 20</w:t>
      </w:r>
      <w:r w:rsidR="005527F9">
        <w:rPr>
          <w:sz w:val="24"/>
          <w:szCs w:val="24"/>
        </w:rPr>
        <w:t>2</w:t>
      </w:r>
      <w:r w:rsidR="008B5070">
        <w:rPr>
          <w:sz w:val="24"/>
          <w:szCs w:val="24"/>
        </w:rPr>
        <w:t>6</w:t>
      </w:r>
      <w:r w:rsidRPr="00D42F3A">
        <w:rPr>
          <w:sz w:val="24"/>
          <w:szCs w:val="24"/>
        </w:rPr>
        <w:t xml:space="preserve"> году:</w:t>
      </w:r>
    </w:p>
    <w:p w:rsidR="00924B3B" w:rsidRPr="00D42F3A" w:rsidRDefault="00542649" w:rsidP="00396987">
      <w:pPr>
        <w:tabs>
          <w:tab w:val="left" w:pos="1080"/>
        </w:tabs>
        <w:jc w:val="both"/>
      </w:pPr>
      <w:r>
        <w:tab/>
      </w:r>
      <w:r w:rsidR="00924B3B" w:rsidRPr="00D42F3A">
        <w:t>- исполнение расходных обязательств Администрации в размере 100 процентов;</w:t>
      </w:r>
    </w:p>
    <w:p w:rsidR="00924B3B" w:rsidRPr="00D42F3A" w:rsidRDefault="00DA0374" w:rsidP="00396987">
      <w:pPr>
        <w:tabs>
          <w:tab w:val="left" w:pos="1080"/>
        </w:tabs>
        <w:jc w:val="both"/>
      </w:pPr>
      <w:r w:rsidRPr="00D42F3A">
        <w:tab/>
      </w:r>
      <w:r w:rsidR="00924B3B" w:rsidRPr="00D42F3A">
        <w:t>- обеспечить населения библ</w:t>
      </w:r>
      <w:r w:rsidR="00587A1A" w:rsidRPr="00D42F3A">
        <w:t xml:space="preserve">иотечным фондом до </w:t>
      </w:r>
      <w:r w:rsidR="005527F9">
        <w:t>10</w:t>
      </w:r>
      <w:r w:rsidR="00587A1A" w:rsidRPr="00D42F3A">
        <w:t xml:space="preserve"> процентов;</w:t>
      </w:r>
    </w:p>
    <w:p w:rsidR="00587A1A" w:rsidRPr="00D42F3A" w:rsidRDefault="00DA0374" w:rsidP="00DA0374">
      <w:pPr>
        <w:tabs>
          <w:tab w:val="left" w:pos="1080"/>
        </w:tabs>
        <w:jc w:val="both"/>
      </w:pPr>
      <w:r w:rsidRPr="00D42F3A">
        <w:tab/>
      </w:r>
      <w:r w:rsidR="000836EF" w:rsidRPr="00D42F3A">
        <w:t xml:space="preserve">- произвести </w:t>
      </w:r>
      <w:r w:rsidRPr="00D42F3A">
        <w:t xml:space="preserve">ремонт кабинетов </w:t>
      </w:r>
      <w:r w:rsidR="005527F9" w:rsidRPr="00D42F3A">
        <w:t>Администрации</w:t>
      </w:r>
      <w:r w:rsidRPr="00D42F3A">
        <w:t xml:space="preserve"> Лузинского сельского поселения;</w:t>
      </w:r>
    </w:p>
    <w:p w:rsidR="00DA0374" w:rsidRPr="00D42F3A" w:rsidRDefault="00DA0374" w:rsidP="00DA0374">
      <w:pPr>
        <w:tabs>
          <w:tab w:val="left" w:pos="1080"/>
        </w:tabs>
        <w:jc w:val="both"/>
      </w:pPr>
      <w:r w:rsidRPr="00D42F3A">
        <w:tab/>
        <w:t>- приобрести программное обеспечение «</w:t>
      </w:r>
      <w:r w:rsidR="005527F9">
        <w:t>Аврора</w:t>
      </w:r>
      <w:r w:rsidRPr="00D42F3A">
        <w:t>»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924B3B">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924B3B">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924B3B">
      <w:pPr>
        <w:widowControl w:val="0"/>
        <w:autoSpaceDE w:val="0"/>
        <w:autoSpaceDN w:val="0"/>
        <w:adjustRightInd w:val="0"/>
        <w:ind w:firstLine="567"/>
        <w:jc w:val="both"/>
      </w:pPr>
      <w:r w:rsidRPr="00D42F3A">
        <w:t xml:space="preserve">- </w:t>
      </w:r>
      <w:r w:rsidR="00377513" w:rsidRPr="00D42F3A">
        <w:t>С.В. Тиссен</w:t>
      </w:r>
      <w:r w:rsidRPr="00D42F3A">
        <w:t xml:space="preserve">, заместитель Главы сельского поселения – оперативное управление и общий </w:t>
      </w:r>
      <w:proofErr w:type="gramStart"/>
      <w:r w:rsidRPr="00D42F3A">
        <w:lastRenderedPageBreak/>
        <w:t>контроль за</w:t>
      </w:r>
      <w:proofErr w:type="gramEnd"/>
      <w:r w:rsidRPr="00D42F3A">
        <w:t xml:space="preserve"> ходом реализации подпрограммы;</w:t>
      </w:r>
    </w:p>
    <w:p w:rsidR="00924B3B" w:rsidRPr="00D42F3A" w:rsidRDefault="00924B3B" w:rsidP="00396987">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В.С. Чеберяк</w:t>
      </w:r>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24B3B" w:rsidRPr="00D42F3A" w:rsidRDefault="00924B3B" w:rsidP="00396987">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FD37EC">
      <w:pPr>
        <w:ind w:firstLine="708"/>
      </w:pPr>
    </w:p>
    <w:p w:rsidR="00DF6772" w:rsidRPr="00D42F3A" w:rsidRDefault="00DF6772">
      <w:pPr>
        <w:spacing w:after="200" w:line="276" w:lineRule="auto"/>
        <w:rPr>
          <w:b/>
        </w:rPr>
      </w:pPr>
      <w:r w:rsidRPr="00D42F3A">
        <w:rPr>
          <w:b/>
        </w:rPr>
        <w:br w:type="page"/>
      </w:r>
    </w:p>
    <w:p w:rsidR="00DF6772" w:rsidRPr="002776D4" w:rsidRDefault="00DF6772" w:rsidP="00DF6772">
      <w:pPr>
        <w:ind w:left="5664"/>
        <w:jc w:val="both"/>
        <w:rPr>
          <w:sz w:val="20"/>
          <w:szCs w:val="20"/>
        </w:rPr>
      </w:pPr>
      <w:r w:rsidRPr="002776D4">
        <w:rPr>
          <w:sz w:val="20"/>
          <w:szCs w:val="20"/>
        </w:rPr>
        <w:lastRenderedPageBreak/>
        <w:t xml:space="preserve">Приложение № 7 </w:t>
      </w:r>
    </w:p>
    <w:p w:rsidR="00DF6772" w:rsidRPr="002776D4" w:rsidRDefault="00DF6772" w:rsidP="00DF6772">
      <w:pPr>
        <w:ind w:left="4956" w:firstLine="708"/>
        <w:jc w:val="both"/>
        <w:rPr>
          <w:sz w:val="20"/>
          <w:szCs w:val="20"/>
        </w:rPr>
      </w:pPr>
      <w:r w:rsidRPr="002776D4">
        <w:rPr>
          <w:sz w:val="20"/>
          <w:szCs w:val="20"/>
        </w:rPr>
        <w:t xml:space="preserve">к муниципальной программе  </w:t>
      </w:r>
    </w:p>
    <w:p w:rsidR="00DF6772" w:rsidRPr="002776D4" w:rsidRDefault="00DF6772" w:rsidP="00DF6772">
      <w:pPr>
        <w:ind w:left="5664"/>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 xml:space="preserve">Омской области «Развитие </w:t>
      </w:r>
    </w:p>
    <w:p w:rsidR="00DF6772" w:rsidRPr="002776D4" w:rsidRDefault="00DF6772" w:rsidP="00DF6772">
      <w:pPr>
        <w:ind w:left="5664"/>
        <w:jc w:val="both"/>
        <w:rPr>
          <w:sz w:val="20"/>
          <w:szCs w:val="20"/>
        </w:rPr>
      </w:pPr>
      <w:r w:rsidRPr="002776D4">
        <w:rPr>
          <w:sz w:val="20"/>
          <w:szCs w:val="20"/>
        </w:rPr>
        <w:t xml:space="preserve">социально-экономического потенциала </w:t>
      </w:r>
    </w:p>
    <w:p w:rsidR="00DF6772" w:rsidRPr="002776D4" w:rsidRDefault="00DF6772" w:rsidP="00DF6772">
      <w:pPr>
        <w:ind w:left="4956" w:firstLine="708"/>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Омской области»</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DF6772" w:rsidRPr="00D42F3A" w:rsidRDefault="00DF6772" w:rsidP="00DF6772">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r w:rsidR="000B1DEA">
        <w:t>»</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0B1DEA">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Default="00DF6772" w:rsidP="005527F9">
            <w:pPr>
              <w:jc w:val="both"/>
            </w:pPr>
            <w:r w:rsidRPr="00D42F3A">
              <w:t>201</w:t>
            </w:r>
            <w:r w:rsidRPr="00D42F3A">
              <w:rPr>
                <w:lang w:val="en-US"/>
              </w:rPr>
              <w:t>5</w:t>
            </w:r>
            <w:r w:rsidR="004A0120" w:rsidRPr="00D42F3A">
              <w:t>-20</w:t>
            </w:r>
            <w:r w:rsidR="00542649">
              <w:t>20</w:t>
            </w:r>
            <w:r w:rsidRPr="00D42F3A">
              <w:t xml:space="preserve"> год</w:t>
            </w:r>
            <w:r w:rsidR="004A0120" w:rsidRPr="00D42F3A">
              <w:t>ы</w:t>
            </w:r>
          </w:p>
          <w:p w:rsidR="00542649" w:rsidRPr="00D42F3A" w:rsidRDefault="00542649" w:rsidP="005527F9">
            <w:pPr>
              <w:jc w:val="both"/>
            </w:pP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B03F2D">
              <w:t>20 889 979,05</w:t>
            </w:r>
            <w:r w:rsidR="00734506">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2016 году – </w:t>
            </w:r>
            <w:r w:rsidR="00DA1A1C">
              <w:rPr>
                <w:color w:val="000000"/>
                <w:spacing w:val="-1"/>
              </w:rPr>
              <w:t>4 703 368,82</w:t>
            </w:r>
            <w:r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2017 году – </w:t>
            </w:r>
            <w:r w:rsidR="00032F14">
              <w:rPr>
                <w:color w:val="000000"/>
                <w:spacing w:val="-1"/>
              </w:rPr>
              <w:t>5 235 537,11</w:t>
            </w:r>
            <w:r w:rsidRPr="00D42F3A">
              <w:rPr>
                <w:color w:val="000000"/>
                <w:spacing w:val="-1"/>
              </w:rPr>
              <w:t xml:space="preserve"> рублей;</w:t>
            </w:r>
          </w:p>
          <w:p w:rsidR="004A0120" w:rsidRDefault="009A5DA3" w:rsidP="00DF6772">
            <w:pPr>
              <w:jc w:val="both"/>
              <w:rPr>
                <w:color w:val="000000"/>
                <w:spacing w:val="-1"/>
              </w:rPr>
            </w:pPr>
            <w:r>
              <w:rPr>
                <w:color w:val="000000"/>
                <w:spacing w:val="-1"/>
              </w:rPr>
              <w:t xml:space="preserve">в 2018 году – </w:t>
            </w:r>
            <w:r w:rsidR="00B03F2D">
              <w:rPr>
                <w:color w:val="000000"/>
                <w:spacing w:val="-1"/>
              </w:rPr>
              <w:t>1 153 948,21</w:t>
            </w:r>
            <w:r>
              <w:rPr>
                <w:color w:val="000000"/>
                <w:spacing w:val="-1"/>
              </w:rPr>
              <w:t xml:space="preserve"> рублей;</w:t>
            </w:r>
          </w:p>
          <w:p w:rsidR="009A5DA3" w:rsidRDefault="009A5DA3" w:rsidP="00DF6772">
            <w:pPr>
              <w:jc w:val="both"/>
              <w:rPr>
                <w:color w:val="000000"/>
                <w:spacing w:val="-1"/>
              </w:rPr>
            </w:pPr>
            <w:r>
              <w:rPr>
                <w:color w:val="000000"/>
                <w:spacing w:val="-1"/>
              </w:rPr>
              <w:t xml:space="preserve">в 2019 году – </w:t>
            </w:r>
            <w:r w:rsidR="0075773B">
              <w:rPr>
                <w:color w:val="000000"/>
                <w:spacing w:val="-1"/>
              </w:rPr>
              <w:t>23 300,00</w:t>
            </w:r>
            <w:r>
              <w:rPr>
                <w:color w:val="000000"/>
                <w:spacing w:val="-1"/>
              </w:rPr>
              <w:t xml:space="preserve"> рублей;</w:t>
            </w:r>
          </w:p>
          <w:p w:rsidR="009A5DA3" w:rsidRPr="00D42F3A" w:rsidRDefault="009A5DA3" w:rsidP="00DF6772">
            <w:pPr>
              <w:jc w:val="both"/>
              <w:rPr>
                <w:color w:val="000000"/>
                <w:spacing w:val="-1"/>
              </w:rPr>
            </w:pPr>
            <w:r>
              <w:rPr>
                <w:color w:val="000000"/>
                <w:spacing w:val="-1"/>
              </w:rPr>
              <w:t xml:space="preserve">в 2020 году – </w:t>
            </w:r>
            <w:r w:rsidR="0075773B">
              <w:rPr>
                <w:color w:val="000000"/>
                <w:spacing w:val="-1"/>
              </w:rPr>
              <w:t>23 300,00</w:t>
            </w:r>
            <w:r>
              <w:rPr>
                <w:color w:val="000000"/>
                <w:spacing w:val="-1"/>
              </w:rPr>
              <w:t xml:space="preserve"> рублей.</w:t>
            </w:r>
          </w:p>
          <w:p w:rsidR="00DF6772" w:rsidRPr="00D42F3A" w:rsidRDefault="00DF6772" w:rsidP="00DF6772">
            <w:pPr>
              <w:jc w:val="both"/>
              <w:rPr>
                <w:color w:val="000000"/>
                <w:spacing w:val="-1"/>
              </w:rPr>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32F14">
              <w:t>5</w:t>
            </w:r>
            <w:r w:rsidR="00B03F2D">
              <w:t> 688 411,29</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1 084 571,53</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441 926,45</w:t>
            </w:r>
            <w:r w:rsidRPr="00D42F3A">
              <w:rPr>
                <w:color w:val="000000"/>
                <w:spacing w:val="-1"/>
              </w:rPr>
              <w:t xml:space="preserve"> рублей;</w:t>
            </w:r>
          </w:p>
          <w:p w:rsidR="004A0120" w:rsidRDefault="004A0120" w:rsidP="004A0120">
            <w:pPr>
              <w:jc w:val="both"/>
              <w:rPr>
                <w:color w:val="000000"/>
                <w:spacing w:val="-1"/>
              </w:rPr>
            </w:pPr>
            <w:r w:rsidRPr="00D42F3A">
              <w:rPr>
                <w:color w:val="000000"/>
                <w:spacing w:val="-1"/>
              </w:rPr>
              <w:t xml:space="preserve">в 2018 году – </w:t>
            </w:r>
            <w:r w:rsidR="00B03F2D">
              <w:rPr>
                <w:color w:val="000000"/>
                <w:spacing w:val="-1"/>
              </w:rPr>
              <w:t>365 179,08</w:t>
            </w:r>
            <w:r w:rsidRPr="00D42F3A">
              <w:rPr>
                <w:color w:val="000000"/>
                <w:spacing w:val="-1"/>
              </w:rPr>
              <w:t xml:space="preserve"> рублей</w:t>
            </w:r>
            <w:r w:rsidR="009A5DA3">
              <w:rPr>
                <w:color w:val="000000"/>
                <w:spacing w:val="-1"/>
              </w:rPr>
              <w:t>;</w:t>
            </w:r>
          </w:p>
          <w:p w:rsidR="009A5DA3" w:rsidRDefault="009A5DA3" w:rsidP="004A0120">
            <w:pPr>
              <w:jc w:val="both"/>
              <w:rPr>
                <w:color w:val="000000"/>
                <w:spacing w:val="-1"/>
              </w:rPr>
            </w:pPr>
            <w:r>
              <w:rPr>
                <w:color w:val="000000"/>
                <w:spacing w:val="-1"/>
              </w:rPr>
              <w:t xml:space="preserve">в 2019 году – </w:t>
            </w:r>
            <w:r w:rsidR="0075773B">
              <w:rPr>
                <w:color w:val="000000"/>
                <w:spacing w:val="-1"/>
              </w:rPr>
              <w:t>23 300,00</w:t>
            </w:r>
            <w:r>
              <w:rPr>
                <w:color w:val="000000"/>
                <w:spacing w:val="-1"/>
              </w:rPr>
              <w:t xml:space="preserve"> рублей;</w:t>
            </w:r>
          </w:p>
          <w:p w:rsidR="009A5DA3" w:rsidRPr="00D42F3A" w:rsidRDefault="009A5DA3" w:rsidP="004A0120">
            <w:pPr>
              <w:jc w:val="both"/>
              <w:rPr>
                <w:color w:val="000000"/>
                <w:spacing w:val="-1"/>
              </w:rPr>
            </w:pPr>
            <w:r>
              <w:rPr>
                <w:color w:val="000000"/>
                <w:spacing w:val="-1"/>
              </w:rPr>
              <w:t xml:space="preserve">в 2020 году – </w:t>
            </w:r>
            <w:r w:rsidR="0075773B">
              <w:rPr>
                <w:color w:val="000000"/>
                <w:spacing w:val="-1"/>
              </w:rPr>
              <w:t>23 300,00</w:t>
            </w:r>
            <w:r>
              <w:rPr>
                <w:color w:val="000000"/>
                <w:spacing w:val="-1"/>
              </w:rPr>
              <w:t xml:space="preserve">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B03F2D">
              <w:t>15 201 567,76</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3 618 797,29</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4 793 610,66</w:t>
            </w:r>
            <w:r w:rsidRPr="00D42F3A">
              <w:rPr>
                <w:color w:val="000000"/>
                <w:spacing w:val="-1"/>
              </w:rPr>
              <w:t xml:space="preserve"> рублей;</w:t>
            </w:r>
          </w:p>
          <w:p w:rsidR="004A0120" w:rsidRDefault="009A5DA3" w:rsidP="004A0120">
            <w:pPr>
              <w:rPr>
                <w:color w:val="000000"/>
                <w:spacing w:val="-1"/>
              </w:rPr>
            </w:pPr>
            <w:r>
              <w:rPr>
                <w:color w:val="000000"/>
                <w:spacing w:val="-1"/>
              </w:rPr>
              <w:t xml:space="preserve">в 2018 году – </w:t>
            </w:r>
            <w:r w:rsidR="00B03F2D">
              <w:rPr>
                <w:color w:val="000000"/>
                <w:spacing w:val="-1"/>
              </w:rPr>
              <w:t>788 769,13</w:t>
            </w:r>
            <w:r>
              <w:rPr>
                <w:color w:val="000000"/>
                <w:spacing w:val="-1"/>
              </w:rPr>
              <w:t xml:space="preserve"> рублей;</w:t>
            </w:r>
          </w:p>
          <w:p w:rsidR="009A5DA3" w:rsidRDefault="009A5DA3" w:rsidP="004A0120">
            <w:pPr>
              <w:rPr>
                <w:color w:val="000000"/>
                <w:spacing w:val="-1"/>
              </w:rPr>
            </w:pPr>
            <w:r>
              <w:rPr>
                <w:color w:val="000000"/>
                <w:spacing w:val="-1"/>
              </w:rPr>
              <w:t>в 2019 году – 0,00 рублей;</w:t>
            </w:r>
          </w:p>
          <w:p w:rsidR="009A5DA3" w:rsidRPr="00D42F3A" w:rsidRDefault="009A5DA3" w:rsidP="004A0120">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03F2D">
              <w:t>0,00</w:t>
            </w:r>
            <w:r w:rsidR="0075773B">
              <w:t xml:space="preserve"> </w:t>
            </w:r>
            <w:r w:rsidRPr="00D42F3A">
              <w:t>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jc w:val="both"/>
              <w:rPr>
                <w:color w:val="000000"/>
                <w:spacing w:val="-1"/>
              </w:rPr>
            </w:pPr>
            <w:r>
              <w:rPr>
                <w:color w:val="000000"/>
                <w:spacing w:val="-1"/>
              </w:rPr>
              <w:t xml:space="preserve">в 2018 году – </w:t>
            </w:r>
            <w:r w:rsidR="00B03F2D">
              <w:rPr>
                <w:color w:val="000000"/>
                <w:spacing w:val="-1"/>
              </w:rPr>
              <w:t>0,00</w:t>
            </w:r>
            <w:r>
              <w:rPr>
                <w:color w:val="000000"/>
                <w:spacing w:val="-1"/>
              </w:rPr>
              <w:t xml:space="preserve"> рублей;</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pPr>
            <w:r>
              <w:rPr>
                <w:color w:val="000000"/>
                <w:spacing w:val="-1"/>
              </w:rPr>
              <w:t>в 2020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20</w:t>
            </w:r>
            <w:r w:rsidR="009A5DA3">
              <w:t>20</w:t>
            </w:r>
            <w:r w:rsidR="004A0120" w:rsidRPr="00D42F3A">
              <w:t xml:space="preserve">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042946">
      <w:pPr>
        <w:numPr>
          <w:ilvl w:val="0"/>
          <w:numId w:val="10"/>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lastRenderedPageBreak/>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proofErr w:type="gramStart"/>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roofErr w:type="gramEnd"/>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 xml:space="preserve">Реализация подпрограммы </w:t>
      </w:r>
      <w:r w:rsidR="004363CC">
        <w:rPr>
          <w:sz w:val="24"/>
          <w:szCs w:val="24"/>
        </w:rPr>
        <w:t xml:space="preserve">муниципальной программы </w:t>
      </w:r>
      <w:r w:rsidRPr="00D42F3A">
        <w:rPr>
          <w:sz w:val="24"/>
          <w:szCs w:val="24"/>
        </w:rPr>
        <w:t>будет осуществляться в течение 201</w:t>
      </w:r>
      <w:r w:rsidR="0026320B" w:rsidRPr="00D42F3A">
        <w:rPr>
          <w:sz w:val="24"/>
          <w:szCs w:val="24"/>
        </w:rPr>
        <w:t>5</w:t>
      </w:r>
      <w:r w:rsidR="000B4BDD" w:rsidRPr="00D42F3A">
        <w:rPr>
          <w:sz w:val="24"/>
          <w:szCs w:val="24"/>
        </w:rPr>
        <w:t xml:space="preserve"> – 20</w:t>
      </w:r>
      <w:r w:rsidR="001341BE">
        <w:rPr>
          <w:sz w:val="24"/>
          <w:szCs w:val="24"/>
        </w:rPr>
        <w:t>20</w:t>
      </w:r>
      <w:r w:rsidR="000B4BDD" w:rsidRPr="00D42F3A">
        <w:rPr>
          <w:sz w:val="24"/>
          <w:szCs w:val="24"/>
        </w:rPr>
        <w:t xml:space="preserve">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Pr="00D42F3A"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B03F2D" w:rsidRPr="00D42F3A" w:rsidRDefault="00B03F2D" w:rsidP="00B03F2D">
      <w:pPr>
        <w:ind w:firstLine="708"/>
        <w:jc w:val="both"/>
        <w:rPr>
          <w:color w:val="000000"/>
          <w:spacing w:val="-1"/>
        </w:rPr>
      </w:pPr>
      <w:r w:rsidRPr="00D42F3A">
        <w:t xml:space="preserve">Общие расходы бюджета поселения на реализацию подпрограммы составят </w:t>
      </w:r>
      <w:r>
        <w:t xml:space="preserve">20 889 979,05 </w:t>
      </w:r>
      <w:r w:rsidRPr="00D42F3A">
        <w:rPr>
          <w:color w:val="000000"/>
          <w:spacing w:val="-1"/>
        </w:rPr>
        <w:t>рублей</w:t>
      </w:r>
      <w:r w:rsidRPr="00D42F3A">
        <w:t>,</w:t>
      </w:r>
      <w:r w:rsidRPr="00D42F3A">
        <w:rPr>
          <w:color w:val="000000"/>
          <w:spacing w:val="-1"/>
        </w:rPr>
        <w:t xml:space="preserve"> в том числе по годам: </w:t>
      </w:r>
    </w:p>
    <w:p w:rsidR="00B03F2D" w:rsidRPr="00D42F3A" w:rsidRDefault="00B03F2D" w:rsidP="00B03F2D">
      <w:pPr>
        <w:jc w:val="both"/>
        <w:rPr>
          <w:color w:val="000000"/>
          <w:spacing w:val="-1"/>
        </w:rPr>
      </w:pPr>
      <w:r w:rsidRPr="00D42F3A">
        <w:rPr>
          <w:color w:val="000000"/>
          <w:spacing w:val="-1"/>
        </w:rPr>
        <w:t>в 2015 году – 9 750 524,91 рублей;</w:t>
      </w:r>
    </w:p>
    <w:p w:rsidR="00B03F2D" w:rsidRPr="00D42F3A" w:rsidRDefault="00B03F2D" w:rsidP="00B03F2D">
      <w:pPr>
        <w:jc w:val="both"/>
        <w:rPr>
          <w:color w:val="000000"/>
          <w:spacing w:val="-1"/>
        </w:rPr>
      </w:pPr>
      <w:r w:rsidRPr="00D42F3A">
        <w:rPr>
          <w:color w:val="000000"/>
          <w:spacing w:val="-1"/>
        </w:rPr>
        <w:t xml:space="preserve">в 2016 году – </w:t>
      </w:r>
      <w:r>
        <w:rPr>
          <w:color w:val="000000"/>
          <w:spacing w:val="-1"/>
        </w:rPr>
        <w:t>4 703 368,82</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 xml:space="preserve">в 2017 году – </w:t>
      </w:r>
      <w:r>
        <w:rPr>
          <w:color w:val="000000"/>
          <w:spacing w:val="-1"/>
        </w:rPr>
        <w:t>5 235 537,11</w:t>
      </w:r>
      <w:r w:rsidRPr="00D42F3A">
        <w:rPr>
          <w:color w:val="000000"/>
          <w:spacing w:val="-1"/>
        </w:rPr>
        <w:t xml:space="preserve"> рублей;</w:t>
      </w:r>
    </w:p>
    <w:p w:rsidR="00B03F2D" w:rsidRDefault="00B03F2D" w:rsidP="00B03F2D">
      <w:pPr>
        <w:jc w:val="both"/>
        <w:rPr>
          <w:color w:val="000000"/>
          <w:spacing w:val="-1"/>
        </w:rPr>
      </w:pPr>
      <w:r>
        <w:rPr>
          <w:color w:val="000000"/>
          <w:spacing w:val="-1"/>
        </w:rPr>
        <w:t>в 2018 году – 1 153 948,21 рублей;</w:t>
      </w:r>
    </w:p>
    <w:p w:rsidR="00B03F2D" w:rsidRDefault="00B03F2D" w:rsidP="00B03F2D">
      <w:pPr>
        <w:jc w:val="both"/>
        <w:rPr>
          <w:color w:val="000000"/>
          <w:spacing w:val="-1"/>
        </w:rPr>
      </w:pPr>
      <w:r>
        <w:rPr>
          <w:color w:val="000000"/>
          <w:spacing w:val="-1"/>
        </w:rPr>
        <w:t>в 2019 году – 23 300,00 рублей;</w:t>
      </w:r>
    </w:p>
    <w:p w:rsidR="00B03F2D" w:rsidRPr="00D42F3A" w:rsidRDefault="00B03F2D" w:rsidP="00B03F2D">
      <w:pPr>
        <w:jc w:val="both"/>
        <w:rPr>
          <w:color w:val="000000"/>
          <w:spacing w:val="-1"/>
        </w:rPr>
      </w:pPr>
      <w:r>
        <w:rPr>
          <w:color w:val="000000"/>
          <w:spacing w:val="-1"/>
        </w:rPr>
        <w:t>в 2020 году – 23 300,00 рублей.</w:t>
      </w:r>
    </w:p>
    <w:p w:rsidR="00B03F2D" w:rsidRPr="00D42F3A" w:rsidRDefault="00B03F2D" w:rsidP="00B03F2D">
      <w:pPr>
        <w:ind w:firstLine="708"/>
        <w:jc w:val="both"/>
        <w:rPr>
          <w:color w:val="000000"/>
          <w:spacing w:val="-1"/>
        </w:rPr>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5 688 411,29</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B03F2D" w:rsidRPr="00D42F3A" w:rsidRDefault="00B03F2D" w:rsidP="00B03F2D">
      <w:pPr>
        <w:jc w:val="both"/>
        <w:rPr>
          <w:color w:val="000000"/>
          <w:spacing w:val="-1"/>
        </w:rPr>
      </w:pPr>
      <w:r w:rsidRPr="00D42F3A">
        <w:rPr>
          <w:color w:val="000000"/>
          <w:spacing w:val="-1"/>
        </w:rPr>
        <w:t>в 2015 году – 3 750 134,23 рублей;</w:t>
      </w:r>
    </w:p>
    <w:p w:rsidR="00B03F2D" w:rsidRPr="00D42F3A" w:rsidRDefault="00B03F2D" w:rsidP="00B03F2D">
      <w:pPr>
        <w:jc w:val="both"/>
        <w:rPr>
          <w:color w:val="000000"/>
          <w:spacing w:val="-1"/>
        </w:rPr>
      </w:pPr>
      <w:r w:rsidRPr="00D42F3A">
        <w:rPr>
          <w:color w:val="000000"/>
          <w:spacing w:val="-1"/>
        </w:rPr>
        <w:t xml:space="preserve">в 2016 году – </w:t>
      </w:r>
      <w:r>
        <w:rPr>
          <w:color w:val="000000"/>
          <w:spacing w:val="-1"/>
        </w:rPr>
        <w:t>1 084 571,53</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 xml:space="preserve">в 2017 году – </w:t>
      </w:r>
      <w:r>
        <w:rPr>
          <w:color w:val="000000"/>
          <w:spacing w:val="-1"/>
        </w:rPr>
        <w:t>441 926,45</w:t>
      </w:r>
      <w:r w:rsidRPr="00D42F3A">
        <w:rPr>
          <w:color w:val="000000"/>
          <w:spacing w:val="-1"/>
        </w:rPr>
        <w:t xml:space="preserve"> рублей;</w:t>
      </w:r>
    </w:p>
    <w:p w:rsidR="00B03F2D" w:rsidRDefault="00B03F2D" w:rsidP="00B03F2D">
      <w:pPr>
        <w:jc w:val="both"/>
        <w:rPr>
          <w:color w:val="000000"/>
          <w:spacing w:val="-1"/>
        </w:rPr>
      </w:pPr>
      <w:r w:rsidRPr="00D42F3A">
        <w:rPr>
          <w:color w:val="000000"/>
          <w:spacing w:val="-1"/>
        </w:rPr>
        <w:t xml:space="preserve">в 2018 году – </w:t>
      </w:r>
      <w:r>
        <w:rPr>
          <w:color w:val="000000"/>
          <w:spacing w:val="-1"/>
        </w:rPr>
        <w:t>365 179,08</w:t>
      </w:r>
      <w:r w:rsidRPr="00D42F3A">
        <w:rPr>
          <w:color w:val="000000"/>
          <w:spacing w:val="-1"/>
        </w:rPr>
        <w:t xml:space="preserve"> рублей</w:t>
      </w:r>
      <w:r>
        <w:rPr>
          <w:color w:val="000000"/>
          <w:spacing w:val="-1"/>
        </w:rPr>
        <w:t>;</w:t>
      </w:r>
    </w:p>
    <w:p w:rsidR="00B03F2D" w:rsidRDefault="00B03F2D" w:rsidP="00B03F2D">
      <w:pPr>
        <w:jc w:val="both"/>
        <w:rPr>
          <w:color w:val="000000"/>
          <w:spacing w:val="-1"/>
        </w:rPr>
      </w:pPr>
      <w:r>
        <w:rPr>
          <w:color w:val="000000"/>
          <w:spacing w:val="-1"/>
        </w:rPr>
        <w:t>в 2019 году – 23 300,00 рублей;</w:t>
      </w:r>
    </w:p>
    <w:p w:rsidR="00B03F2D" w:rsidRPr="00D42F3A" w:rsidRDefault="00B03F2D" w:rsidP="00B03F2D">
      <w:pPr>
        <w:jc w:val="both"/>
        <w:rPr>
          <w:color w:val="000000"/>
          <w:spacing w:val="-1"/>
        </w:rPr>
      </w:pPr>
      <w:r>
        <w:rPr>
          <w:color w:val="000000"/>
          <w:spacing w:val="-1"/>
        </w:rPr>
        <w:t>в 2020 году – 23 300,00 рублей.</w:t>
      </w:r>
    </w:p>
    <w:p w:rsidR="00B03F2D" w:rsidRPr="00D42F3A" w:rsidRDefault="00B03F2D" w:rsidP="00B03F2D">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15 201 567,76</w:t>
      </w:r>
      <w:r w:rsidRPr="00D42F3A">
        <w:t xml:space="preserve"> рублей, в том числе по годам:</w:t>
      </w:r>
    </w:p>
    <w:p w:rsidR="00B03F2D" w:rsidRPr="00D42F3A" w:rsidRDefault="00B03F2D" w:rsidP="00B03F2D">
      <w:r w:rsidRPr="00D42F3A">
        <w:t>в 2015 году -  6 000 390,68 рублей;</w:t>
      </w:r>
    </w:p>
    <w:p w:rsidR="00B03F2D" w:rsidRPr="00D42F3A" w:rsidRDefault="00B03F2D" w:rsidP="00B03F2D">
      <w:pPr>
        <w:jc w:val="both"/>
        <w:rPr>
          <w:color w:val="000000"/>
          <w:spacing w:val="-1"/>
        </w:rPr>
      </w:pPr>
      <w:r w:rsidRPr="00D42F3A">
        <w:rPr>
          <w:color w:val="000000"/>
          <w:spacing w:val="-1"/>
        </w:rPr>
        <w:t xml:space="preserve">в 2016 году – </w:t>
      </w:r>
      <w:r>
        <w:rPr>
          <w:color w:val="000000"/>
          <w:spacing w:val="-1"/>
        </w:rPr>
        <w:t>3 618 797,29</w:t>
      </w:r>
      <w:r w:rsidRPr="00D42F3A">
        <w:rPr>
          <w:color w:val="000000"/>
          <w:spacing w:val="-1"/>
        </w:rPr>
        <w:t xml:space="preserve"> рублей;</w:t>
      </w:r>
    </w:p>
    <w:p w:rsidR="00B03F2D" w:rsidRPr="00D42F3A" w:rsidRDefault="00B03F2D" w:rsidP="00B03F2D">
      <w:pPr>
        <w:jc w:val="both"/>
        <w:rPr>
          <w:color w:val="000000"/>
          <w:spacing w:val="-1"/>
        </w:rPr>
      </w:pPr>
      <w:r w:rsidRPr="00D42F3A">
        <w:rPr>
          <w:color w:val="000000"/>
          <w:spacing w:val="-1"/>
        </w:rPr>
        <w:t xml:space="preserve">в 2017 году – </w:t>
      </w:r>
      <w:r>
        <w:rPr>
          <w:color w:val="000000"/>
          <w:spacing w:val="-1"/>
        </w:rPr>
        <w:t>4 793 610,66</w:t>
      </w:r>
      <w:r w:rsidRPr="00D42F3A">
        <w:rPr>
          <w:color w:val="000000"/>
          <w:spacing w:val="-1"/>
        </w:rPr>
        <w:t xml:space="preserve"> рублей;</w:t>
      </w:r>
    </w:p>
    <w:p w:rsidR="00B03F2D" w:rsidRDefault="00B03F2D" w:rsidP="00B03F2D">
      <w:pPr>
        <w:rPr>
          <w:color w:val="000000"/>
          <w:spacing w:val="-1"/>
        </w:rPr>
      </w:pPr>
      <w:r>
        <w:rPr>
          <w:color w:val="000000"/>
          <w:spacing w:val="-1"/>
        </w:rPr>
        <w:t>в 2018 году – 788 769,13 рублей;</w:t>
      </w:r>
    </w:p>
    <w:p w:rsidR="00B03F2D" w:rsidRDefault="00B03F2D" w:rsidP="00B03F2D">
      <w:pPr>
        <w:rPr>
          <w:color w:val="000000"/>
          <w:spacing w:val="-1"/>
        </w:rPr>
      </w:pPr>
      <w:r>
        <w:rPr>
          <w:color w:val="000000"/>
          <w:spacing w:val="-1"/>
        </w:rPr>
        <w:t>в 2019 году – 0,00 рублей;</w:t>
      </w:r>
    </w:p>
    <w:p w:rsidR="00B03F2D" w:rsidRPr="00D42F3A" w:rsidRDefault="00B03F2D" w:rsidP="00B03F2D">
      <w:r>
        <w:rPr>
          <w:color w:val="000000"/>
          <w:spacing w:val="-1"/>
        </w:rPr>
        <w:t>в 2020 году – 0,00 рублей.</w:t>
      </w:r>
    </w:p>
    <w:p w:rsidR="00B03F2D" w:rsidRPr="00D42F3A" w:rsidRDefault="00B03F2D" w:rsidP="00B03F2D">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 xml:space="preserve">0,00 </w:t>
      </w:r>
      <w:r w:rsidRPr="00D42F3A">
        <w:t>рублей, в том числе по годам:</w:t>
      </w:r>
    </w:p>
    <w:p w:rsidR="00B03F2D" w:rsidRPr="00D42F3A" w:rsidRDefault="00B03F2D" w:rsidP="00B03F2D">
      <w:pPr>
        <w:jc w:val="both"/>
      </w:pPr>
      <w:r w:rsidRPr="00D42F3A">
        <w:t>в 2015 году -  0,00 рублей;</w:t>
      </w:r>
    </w:p>
    <w:p w:rsidR="00B03F2D" w:rsidRPr="00D42F3A" w:rsidRDefault="00B03F2D" w:rsidP="00B03F2D">
      <w:pPr>
        <w:jc w:val="both"/>
        <w:rPr>
          <w:color w:val="000000"/>
          <w:spacing w:val="-1"/>
        </w:rPr>
      </w:pPr>
      <w:r w:rsidRPr="00D42F3A">
        <w:rPr>
          <w:color w:val="000000"/>
          <w:spacing w:val="-1"/>
        </w:rPr>
        <w:t>в 2016 году – 0,00 рублей;</w:t>
      </w:r>
    </w:p>
    <w:p w:rsidR="00B03F2D" w:rsidRPr="00D42F3A" w:rsidRDefault="00B03F2D" w:rsidP="00B03F2D">
      <w:pPr>
        <w:jc w:val="both"/>
        <w:rPr>
          <w:color w:val="000000"/>
          <w:spacing w:val="-1"/>
        </w:rPr>
      </w:pPr>
      <w:r w:rsidRPr="00D42F3A">
        <w:rPr>
          <w:color w:val="000000"/>
          <w:spacing w:val="-1"/>
        </w:rPr>
        <w:t>в 2017 году – 0,00 рублей;</w:t>
      </w:r>
    </w:p>
    <w:p w:rsidR="00B03F2D" w:rsidRDefault="00B03F2D" w:rsidP="00B03F2D">
      <w:pPr>
        <w:jc w:val="both"/>
        <w:rPr>
          <w:color w:val="000000"/>
          <w:spacing w:val="-1"/>
        </w:rPr>
      </w:pPr>
      <w:r>
        <w:rPr>
          <w:color w:val="000000"/>
          <w:spacing w:val="-1"/>
        </w:rPr>
        <w:t>в 2018 году – 0,00 рублей;</w:t>
      </w:r>
    </w:p>
    <w:p w:rsidR="00B03F2D" w:rsidRDefault="00B03F2D" w:rsidP="00B03F2D">
      <w:pPr>
        <w:jc w:val="both"/>
        <w:rPr>
          <w:color w:val="000000"/>
          <w:spacing w:val="-1"/>
        </w:rPr>
      </w:pPr>
      <w:r>
        <w:rPr>
          <w:color w:val="000000"/>
          <w:spacing w:val="-1"/>
        </w:rPr>
        <w:t>в 2019 году – 0,00 рублей;</w:t>
      </w:r>
    </w:p>
    <w:p w:rsidR="00032F14" w:rsidRDefault="00B03F2D" w:rsidP="00B03F2D">
      <w:pPr>
        <w:rPr>
          <w:color w:val="000000"/>
          <w:spacing w:val="-1"/>
        </w:rPr>
      </w:pPr>
      <w:r>
        <w:rPr>
          <w:color w:val="000000"/>
          <w:spacing w:val="-1"/>
        </w:rPr>
        <w:t>в 2020 году – 0,00 рублей.</w:t>
      </w:r>
    </w:p>
    <w:p w:rsidR="0075773B" w:rsidRPr="00D42F3A" w:rsidRDefault="0075773B" w:rsidP="0075773B">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95063C">
        <w:rPr>
          <w:rFonts w:ascii="Times New Roman" w:hAnsi="Times New Roman" w:cs="Times New Roman"/>
          <w:color w:val="000000"/>
          <w:sz w:val="24"/>
          <w:szCs w:val="24"/>
        </w:rPr>
        <w:t>.</w:t>
      </w:r>
    </w:p>
    <w:p w:rsidR="0095063C" w:rsidRDefault="0095063C"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строительство объекта водоснабжения в д. Петровка Лузинского сельского поселения.</w:t>
      </w:r>
    </w:p>
    <w:p w:rsidR="00855CB9" w:rsidRDefault="00855CB9"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строительство объекта: «Водоснабжения в д. Петровка Лузинского сельского поселения Омского муниципального района Омской области»</w:t>
      </w:r>
    </w:p>
    <w:p w:rsidR="0095063C" w:rsidRDefault="0095063C" w:rsidP="0095063C">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lastRenderedPageBreak/>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855CB9" w:rsidRDefault="00855CB9" w:rsidP="00855CB9">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 xml:space="preserve">строительство распределительных газовых сетей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с. </w:t>
      </w:r>
      <w:proofErr w:type="spellStart"/>
      <w:r>
        <w:rPr>
          <w:rFonts w:ascii="Times New Roman" w:hAnsi="Times New Roman" w:cs="Times New Roman"/>
          <w:sz w:val="24"/>
          <w:szCs w:val="24"/>
        </w:rPr>
        <w:t>Лузино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Лузинского</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сельского</w:t>
      </w:r>
      <w:proofErr w:type="gramEnd"/>
      <w:r>
        <w:rPr>
          <w:rFonts w:ascii="Times New Roman" w:hAnsi="Times New Roman" w:cs="Times New Roman"/>
          <w:sz w:val="24"/>
          <w:szCs w:val="24"/>
        </w:rPr>
        <w:t xml:space="preserve"> поселения Омского муниципального района Омской области.</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542649" w:rsidRDefault="00542649" w:rsidP="005A317D">
      <w:pPr>
        <w:jc w:val="both"/>
        <w:rPr>
          <w:b/>
        </w:rPr>
      </w:pPr>
    </w:p>
    <w:p w:rsidR="005A317D" w:rsidRPr="00D42F3A" w:rsidRDefault="005A317D" w:rsidP="005A317D">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w:t>
      </w:r>
      <w:proofErr w:type="gramStart"/>
      <w:r>
        <w:rPr>
          <w:rFonts w:ascii="Times New Roman" w:hAnsi="Times New Roman" w:cs="Times New Roman"/>
          <w:color w:val="000000"/>
          <w:sz w:val="24"/>
          <w:szCs w:val="24"/>
        </w:rPr>
        <w:t>контроля за</w:t>
      </w:r>
      <w:proofErr w:type="gramEnd"/>
      <w:r>
        <w:rPr>
          <w:rFonts w:ascii="Times New Roman" w:hAnsi="Times New Roman" w:cs="Times New Roman"/>
          <w:color w:val="000000"/>
          <w:sz w:val="24"/>
          <w:szCs w:val="24"/>
        </w:rPr>
        <w:t xml:space="preserve"> исполнением бюджета сельского поселения.</w:t>
      </w:r>
    </w:p>
    <w:p w:rsidR="001A40D6" w:rsidRDefault="001A40D6"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DA1A1C" w:rsidRPr="00D42F3A"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27206D" w:rsidRPr="00D42F3A" w:rsidRDefault="0027206D" w:rsidP="005A317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w:t>
      </w:r>
      <w:r w:rsidR="00442041">
        <w:rPr>
          <w:sz w:val="24"/>
          <w:szCs w:val="24"/>
        </w:rPr>
        <w:t>20</w:t>
      </w:r>
      <w:r w:rsidR="000B4BDD" w:rsidRPr="00D42F3A">
        <w:rPr>
          <w:sz w:val="24"/>
          <w:szCs w:val="24"/>
        </w:rPr>
        <w:t xml:space="preserve"> годы</w:t>
      </w:r>
      <w:r w:rsidRPr="00D42F3A">
        <w:rPr>
          <w:sz w:val="24"/>
          <w:szCs w:val="24"/>
        </w:rPr>
        <w:t>:</w:t>
      </w:r>
    </w:p>
    <w:p w:rsidR="00DF6772" w:rsidRPr="00D42F3A" w:rsidRDefault="00B272F6" w:rsidP="00DF6772">
      <w:pPr>
        <w:tabs>
          <w:tab w:val="left" w:pos="1080"/>
        </w:tabs>
        <w:jc w:val="both"/>
      </w:pPr>
      <w:r w:rsidRPr="00D42F3A">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w:t>
      </w:r>
      <w:r w:rsidR="00E715AE">
        <w:t>8</w:t>
      </w:r>
      <w:r w:rsidR="00587A1A" w:rsidRPr="00D42F3A">
        <w:t xml:space="preserve">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xml:space="preserve">- строительство тротуара от конечной остановки автобусов до ул. </w:t>
      </w:r>
      <w:proofErr w:type="gramStart"/>
      <w:r w:rsidRPr="00D42F3A">
        <w:t>Комсомольская</w:t>
      </w:r>
      <w:proofErr w:type="gramEnd"/>
      <w:r w:rsidRPr="00D42F3A">
        <w:t xml:space="preserve"> в с. </w:t>
      </w:r>
      <w:proofErr w:type="spellStart"/>
      <w:r w:rsidRPr="00D42F3A">
        <w:t>Лузино</w:t>
      </w:r>
      <w:proofErr w:type="spellEnd"/>
      <w:r w:rsidRPr="00D42F3A">
        <w:t>;</w:t>
      </w:r>
    </w:p>
    <w:p w:rsidR="00B272F6" w:rsidRPr="00D42F3A" w:rsidRDefault="00B272F6" w:rsidP="00B272F6">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B272F6" w:rsidRPr="00D42F3A" w:rsidRDefault="00B272F6" w:rsidP="00B272F6">
      <w:pPr>
        <w:autoSpaceDE w:val="0"/>
        <w:autoSpaceDN w:val="0"/>
        <w:adjustRightInd w:val="0"/>
        <w:jc w:val="both"/>
      </w:pP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 xml:space="preserve">наружного газопровода по ул. Майорова д.2, д. 4 </w:t>
      </w:r>
      <w:proofErr w:type="gramStart"/>
      <w:r w:rsidR="0066218F" w:rsidRPr="00D42F3A">
        <w:t>в</w:t>
      </w:r>
      <w:proofErr w:type="gramEnd"/>
      <w:r w:rsidR="0066218F" w:rsidRPr="00D42F3A">
        <w:t xml:space="preserve"> с. </w:t>
      </w:r>
      <w:proofErr w:type="spellStart"/>
      <w:r w:rsidR="0066218F" w:rsidRPr="00D42F3A">
        <w:t>Лузино</w:t>
      </w:r>
      <w:proofErr w:type="spellEnd"/>
      <w:r w:rsidR="0066218F" w:rsidRPr="00D42F3A">
        <w:t>;</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w:t>
      </w:r>
      <w:proofErr w:type="gramStart"/>
      <w:r w:rsidRPr="00D42F3A">
        <w:t>в</w:t>
      </w:r>
      <w:proofErr w:type="gramEnd"/>
      <w:r w:rsidRPr="00D42F3A">
        <w:t xml:space="preserve"> с. </w:t>
      </w:r>
      <w:proofErr w:type="spellStart"/>
      <w:r w:rsidRPr="00D42F3A">
        <w:t>Лузино</w:t>
      </w:r>
      <w:proofErr w:type="spellEnd"/>
      <w:r w:rsidRPr="00D42F3A">
        <w:t>;</w:t>
      </w:r>
    </w:p>
    <w:p w:rsidR="00B272F6" w:rsidRDefault="0066218F" w:rsidP="0066218F">
      <w:pPr>
        <w:autoSpaceDE w:val="0"/>
        <w:autoSpaceDN w:val="0"/>
        <w:adjustRightInd w:val="0"/>
        <w:ind w:firstLine="708"/>
        <w:jc w:val="both"/>
      </w:pPr>
      <w:r w:rsidRPr="00D42F3A">
        <w:t xml:space="preserve">       </w:t>
      </w:r>
      <w:r w:rsidR="00E715AE">
        <w:t>- в</w:t>
      </w:r>
      <w:r w:rsidRPr="00D42F3A">
        <w:t xml:space="preserve"> 2017 году </w:t>
      </w:r>
      <w:r w:rsidR="00032F14">
        <w:t xml:space="preserve">строительство сети газоснабжения жилых домов на объекте «Наружный газопровод природного газа </w:t>
      </w:r>
      <w:proofErr w:type="gramStart"/>
      <w:r w:rsidR="00032F14">
        <w:t>к</w:t>
      </w:r>
      <w:proofErr w:type="gramEnd"/>
      <w:r w:rsidR="00032F14">
        <w:t xml:space="preserve"> жилому дома № 4 по ул. Майорова в с. </w:t>
      </w:r>
      <w:proofErr w:type="spellStart"/>
      <w:r w:rsidR="00032F14">
        <w:t>Лузино</w:t>
      </w:r>
      <w:proofErr w:type="spellEnd"/>
      <w:r w:rsidR="00032F14">
        <w:t>»</w:t>
      </w:r>
      <w:r w:rsidR="00E715AE">
        <w:t>;</w:t>
      </w:r>
    </w:p>
    <w:p w:rsidR="00E715AE" w:rsidRPr="00D42F3A" w:rsidRDefault="00E715AE" w:rsidP="0066218F">
      <w:pPr>
        <w:autoSpaceDE w:val="0"/>
        <w:autoSpaceDN w:val="0"/>
        <w:adjustRightInd w:val="0"/>
        <w:ind w:firstLine="708"/>
        <w:jc w:val="both"/>
      </w:pPr>
      <w:r>
        <w:t xml:space="preserve">- в 2018 году произвести строительство распределительных газовых сетей в с. </w:t>
      </w:r>
      <w:proofErr w:type="spellStart"/>
      <w:r>
        <w:t>Лузино</w:t>
      </w:r>
      <w:proofErr w:type="spellEnd"/>
      <w:r>
        <w:t xml:space="preserve"> по ул. Гагарина.</w:t>
      </w:r>
    </w:p>
    <w:p w:rsidR="00B272F6" w:rsidRPr="00D42F3A" w:rsidRDefault="00B272F6" w:rsidP="00B272F6">
      <w:pPr>
        <w:autoSpaceDE w:val="0"/>
        <w:autoSpaceDN w:val="0"/>
        <w:adjustRightInd w:val="0"/>
        <w:ind w:firstLine="720"/>
        <w:jc w:val="both"/>
      </w:pPr>
      <w:r w:rsidRPr="00D42F3A">
        <w:t xml:space="preserve"> </w:t>
      </w:r>
    </w:p>
    <w:p w:rsidR="00DF6772" w:rsidRPr="00D42F3A" w:rsidRDefault="00DF6772" w:rsidP="00DF6772">
      <w:pPr>
        <w:spacing w:after="200" w:line="276" w:lineRule="auto"/>
        <w:jc w:val="center"/>
        <w:rPr>
          <w:b/>
        </w:rPr>
      </w:pPr>
      <w:r w:rsidRPr="00D42F3A">
        <w:rPr>
          <w:b/>
        </w:rPr>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lastRenderedPageBreak/>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t xml:space="preserve">- С.В. Тиссен, заместитель Главы сельского поселения, 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437C71" w:rsidRDefault="00DF6772" w:rsidP="00DF6772">
      <w:pPr>
        <w:tabs>
          <w:tab w:val="left" w:pos="510"/>
        </w:tabs>
        <w:spacing w:after="200" w:line="276" w:lineRule="auto"/>
        <w:jc w:val="both"/>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437C71" w:rsidRDefault="00437C71">
      <w:pPr>
        <w:spacing w:after="200" w:line="276" w:lineRule="auto"/>
      </w:pPr>
      <w:r>
        <w:br w:type="page"/>
      </w:r>
    </w:p>
    <w:p w:rsidR="00B70FC4" w:rsidRPr="002776D4" w:rsidRDefault="00B70FC4" w:rsidP="00B70FC4">
      <w:pPr>
        <w:ind w:left="4956" w:firstLine="708"/>
        <w:jc w:val="both"/>
        <w:rPr>
          <w:sz w:val="20"/>
          <w:szCs w:val="20"/>
        </w:rPr>
      </w:pPr>
      <w:r w:rsidRPr="002776D4">
        <w:rPr>
          <w:sz w:val="20"/>
          <w:szCs w:val="20"/>
        </w:rPr>
        <w:lastRenderedPageBreak/>
        <w:t xml:space="preserve">Приложение № 8 </w:t>
      </w:r>
    </w:p>
    <w:p w:rsidR="00B70FC4" w:rsidRPr="002776D4" w:rsidRDefault="00B70FC4" w:rsidP="00B70FC4">
      <w:pPr>
        <w:ind w:left="4956" w:firstLine="708"/>
        <w:jc w:val="both"/>
        <w:rPr>
          <w:sz w:val="20"/>
          <w:szCs w:val="20"/>
        </w:rPr>
      </w:pPr>
      <w:r w:rsidRPr="002776D4">
        <w:rPr>
          <w:sz w:val="20"/>
          <w:szCs w:val="20"/>
        </w:rPr>
        <w:t xml:space="preserve">к муниципальной программе  </w:t>
      </w:r>
    </w:p>
    <w:p w:rsidR="00B70FC4" w:rsidRPr="002776D4" w:rsidRDefault="00B70FC4" w:rsidP="00B70FC4">
      <w:pPr>
        <w:ind w:left="5664"/>
        <w:jc w:val="both"/>
        <w:rPr>
          <w:sz w:val="20"/>
          <w:szCs w:val="20"/>
        </w:rPr>
      </w:pPr>
      <w:r w:rsidRPr="002776D4">
        <w:rPr>
          <w:sz w:val="20"/>
          <w:szCs w:val="20"/>
        </w:rPr>
        <w:t xml:space="preserve">Лузинского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 xml:space="preserve">Омской области «Развитие </w:t>
      </w:r>
    </w:p>
    <w:p w:rsidR="00B70FC4" w:rsidRPr="002776D4" w:rsidRDefault="00B70FC4" w:rsidP="00B70FC4">
      <w:pPr>
        <w:ind w:left="5664"/>
        <w:jc w:val="both"/>
        <w:rPr>
          <w:sz w:val="20"/>
          <w:szCs w:val="20"/>
        </w:rPr>
      </w:pPr>
      <w:r w:rsidRPr="002776D4">
        <w:rPr>
          <w:sz w:val="20"/>
          <w:szCs w:val="20"/>
        </w:rPr>
        <w:t xml:space="preserve">социально-экономического потенциала </w:t>
      </w:r>
    </w:p>
    <w:p w:rsidR="00B70FC4" w:rsidRPr="002776D4" w:rsidRDefault="00B70FC4" w:rsidP="00B70FC4">
      <w:pPr>
        <w:ind w:left="4956" w:firstLine="708"/>
        <w:jc w:val="both"/>
        <w:rPr>
          <w:sz w:val="20"/>
          <w:szCs w:val="20"/>
        </w:rPr>
      </w:pPr>
      <w:r w:rsidRPr="002776D4">
        <w:rPr>
          <w:sz w:val="20"/>
          <w:szCs w:val="20"/>
        </w:rPr>
        <w:t xml:space="preserve">Лузинского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Омской области»</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b/>
        </w:rPr>
      </w:pPr>
      <w:r w:rsidRPr="00B70FC4">
        <w:rPr>
          <w:rFonts w:eastAsia="Calibri"/>
          <w:b/>
        </w:rPr>
        <w:t>Подпрограмма</w:t>
      </w:r>
    </w:p>
    <w:p w:rsidR="00437C71" w:rsidRPr="00B70FC4" w:rsidRDefault="00437C71" w:rsidP="00437C71">
      <w:pPr>
        <w:jc w:val="center"/>
        <w:rPr>
          <w:rFonts w:eastAsia="Calibri"/>
          <w:b/>
        </w:rPr>
      </w:pPr>
      <w:r w:rsidRPr="00B70FC4">
        <w:rPr>
          <w:rFonts w:eastAsia="Calibri"/>
          <w:b/>
        </w:rPr>
        <w:t>«Формирование комфортной городской среды Лузинского сельского поселения Омского муниципального района Омской области</w:t>
      </w:r>
      <w:r w:rsidR="00B70FC4">
        <w:rPr>
          <w:rFonts w:eastAsia="Calibri"/>
          <w:b/>
        </w:rPr>
        <w:t xml:space="preserve"> </w:t>
      </w:r>
      <w:r w:rsidRPr="00B70FC4">
        <w:rPr>
          <w:rFonts w:eastAsia="Calibri"/>
          <w:b/>
        </w:rPr>
        <w:t>на 2017 год»</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rPr>
      </w:pPr>
      <w:r w:rsidRPr="00F1463A">
        <w:rPr>
          <w:rFonts w:ascii="Calibri" w:eastAsia="Calibri" w:hAnsi="Calibri"/>
          <w:sz w:val="22"/>
          <w:szCs w:val="22"/>
        </w:rPr>
        <w:br w:type="page"/>
      </w:r>
      <w:r w:rsidRPr="00B70FC4">
        <w:rPr>
          <w:rFonts w:eastAsia="Calibri"/>
        </w:rPr>
        <w:lastRenderedPageBreak/>
        <w:t>ПАСПОРТ</w:t>
      </w:r>
    </w:p>
    <w:p w:rsidR="00437C71" w:rsidRPr="00B70FC4" w:rsidRDefault="00437C71" w:rsidP="00437C71">
      <w:pPr>
        <w:jc w:val="center"/>
        <w:rPr>
          <w:lang w:eastAsia="en-US"/>
        </w:rPr>
      </w:pPr>
      <w:r w:rsidRPr="00B70FC4">
        <w:rPr>
          <w:lang w:eastAsia="en-US"/>
        </w:rPr>
        <w:t xml:space="preserve">подпрограммы </w:t>
      </w:r>
    </w:p>
    <w:p w:rsidR="00437C71" w:rsidRPr="00B70FC4" w:rsidRDefault="00437C71" w:rsidP="00437C71">
      <w:pPr>
        <w:jc w:val="center"/>
        <w:rPr>
          <w:lang w:eastAsia="en-US"/>
        </w:rPr>
      </w:pPr>
      <w:r w:rsidRPr="00B70FC4">
        <w:rPr>
          <w:lang w:eastAsia="en-US"/>
        </w:rPr>
        <w:t xml:space="preserve">«Формирование комфортной городской среды </w:t>
      </w:r>
    </w:p>
    <w:p w:rsidR="00542649" w:rsidRDefault="00437C71" w:rsidP="00437C71">
      <w:pPr>
        <w:jc w:val="center"/>
        <w:rPr>
          <w:lang w:eastAsia="en-US"/>
        </w:rPr>
      </w:pPr>
      <w:r w:rsidRPr="00B70FC4">
        <w:rPr>
          <w:lang w:eastAsia="en-US"/>
        </w:rPr>
        <w:t>Лузинского сельского поселения</w:t>
      </w:r>
      <w:r w:rsidRPr="00B70FC4">
        <w:t xml:space="preserve"> </w:t>
      </w:r>
      <w:r w:rsidRPr="00B70FC4">
        <w:rPr>
          <w:lang w:eastAsia="en-US"/>
        </w:rPr>
        <w:t xml:space="preserve">Омского муниципального района Омской области </w:t>
      </w:r>
    </w:p>
    <w:p w:rsidR="00437C71" w:rsidRPr="00B70FC4" w:rsidRDefault="00437C71" w:rsidP="00437C71">
      <w:pPr>
        <w:jc w:val="center"/>
        <w:rPr>
          <w:lang w:eastAsia="en-US"/>
        </w:rPr>
      </w:pPr>
      <w:r w:rsidRPr="00B70FC4">
        <w:rPr>
          <w:lang w:eastAsia="en-US"/>
        </w:rPr>
        <w:t>на 2017 год»</w:t>
      </w:r>
    </w:p>
    <w:p w:rsidR="00437C71" w:rsidRPr="00B70FC4" w:rsidRDefault="00437C71" w:rsidP="00437C71">
      <w:pPr>
        <w:jc w:val="center"/>
        <w:rPr>
          <w:lang w:eastAsia="en-US"/>
        </w:rPr>
      </w:pPr>
    </w:p>
    <w:tbl>
      <w:tblPr>
        <w:tblW w:w="9140" w:type="dxa"/>
        <w:jc w:val="center"/>
        <w:tblLook w:val="00A0" w:firstRow="1" w:lastRow="0" w:firstColumn="1" w:lastColumn="0" w:noHBand="0" w:noVBand="0"/>
      </w:tblPr>
      <w:tblGrid>
        <w:gridCol w:w="3295"/>
        <w:gridCol w:w="5845"/>
      </w:tblGrid>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Наименование</w:t>
            </w:r>
          </w:p>
          <w:p w:rsidR="00437C71" w:rsidRPr="00B70FC4" w:rsidRDefault="00437C71" w:rsidP="00437C71">
            <w:pPr>
              <w:rPr>
                <w:lang w:eastAsia="en-US"/>
              </w:rPr>
            </w:pPr>
            <w:r w:rsidRPr="00B70FC4">
              <w:rPr>
                <w:lang w:eastAsia="en-US"/>
              </w:rPr>
              <w:t>муниципальной 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542649">
            <w:pPr>
              <w:rPr>
                <w:lang w:eastAsia="en-US"/>
              </w:rPr>
            </w:pPr>
            <w:r w:rsidRPr="00B70FC4">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r w:rsidRPr="00B70FC4">
              <w:rPr>
                <w:lang w:eastAsia="en-US"/>
              </w:rPr>
              <w:t>(далее – муниципальная 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proofErr w:type="gramStart"/>
            <w:r w:rsidRPr="00B70FC4">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roofErr w:type="gramEnd"/>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Формирование комфортной городской среды Лузинского сельского поселения Омского муниципального района Омской области на 2017</w:t>
            </w:r>
            <w:r w:rsidR="004363CC">
              <w:rPr>
                <w:lang w:eastAsia="en-US"/>
              </w:rPr>
              <w:t xml:space="preserve"> </w:t>
            </w:r>
            <w:r w:rsidRPr="00B70FC4">
              <w:rPr>
                <w:lang w:eastAsia="en-US"/>
              </w:rPr>
              <w:t>год (далее – подпрограмма)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 Лузинского сельского поселения (далее – 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мероприятий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Сроки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2017 год.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Цель подпрограммы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437C71" w:rsidRPr="00B70FC4" w:rsidRDefault="00437C71" w:rsidP="00437C71">
            <w:pPr>
              <w:jc w:val="both"/>
              <w:rPr>
                <w:lang w:eastAsia="en-US"/>
              </w:rPr>
            </w:pPr>
            <w:r w:rsidRPr="00B70FC4">
              <w:rPr>
                <w:lang w:eastAsia="en-US"/>
              </w:rPr>
              <w:t>Повышение качества и комфорта городской среды на территории Лузинского сельского поселения</w:t>
            </w:r>
            <w:r w:rsidR="00C45C36">
              <w:rPr>
                <w:lang w:eastAsia="en-US"/>
              </w:rPr>
              <w:t xml:space="preserve"> Омского муниципального района Омской области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Задачи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4"/>
              </w:numPr>
              <w:ind w:left="34" w:firstLine="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4"/>
              </w:numPr>
              <w:ind w:left="34" w:firstLine="0"/>
              <w:contextualSpacing/>
              <w:jc w:val="both"/>
              <w:rPr>
                <w:lang w:eastAsia="en-US"/>
              </w:rPr>
            </w:pPr>
            <w:r w:rsidRPr="00B70FC4">
              <w:rPr>
                <w:lang w:eastAsia="en-US"/>
              </w:rPr>
              <w:t xml:space="preserve">Повышение уровня благоустройства территорий общего пользования на территории Лузинского сельского поселения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Перечень основных мероприятий</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3"/>
              </w:numPr>
              <w:ind w:left="34" w:hanging="34"/>
              <w:contextualSpacing/>
              <w:jc w:val="both"/>
              <w:rPr>
                <w:lang w:eastAsia="en-US"/>
              </w:rPr>
            </w:pPr>
            <w:r w:rsidRPr="00B70FC4">
              <w:rPr>
                <w:lang w:eastAsia="en-US"/>
              </w:rPr>
              <w:t xml:space="preserve">Формирование современной городской среды, в том числе благоустройство дворовых территорий многоквартирных домов; </w:t>
            </w:r>
          </w:p>
          <w:p w:rsidR="00437C71" w:rsidRPr="00B70FC4" w:rsidRDefault="00437C71" w:rsidP="00042946">
            <w:pPr>
              <w:numPr>
                <w:ilvl w:val="0"/>
                <w:numId w:val="13"/>
              </w:numPr>
              <w:ind w:left="34" w:hanging="34"/>
              <w:contextualSpacing/>
              <w:jc w:val="both"/>
              <w:rPr>
                <w:lang w:eastAsia="en-US"/>
              </w:rPr>
            </w:pPr>
            <w:r w:rsidRPr="00B70FC4">
              <w:rPr>
                <w:lang w:eastAsia="en-US"/>
              </w:rPr>
              <w:t>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t>Объемы и источники финансирования подпрограммы в целом и по годам ее реализации</w:t>
            </w:r>
          </w:p>
        </w:tc>
        <w:tc>
          <w:tcPr>
            <w:tcW w:w="5845" w:type="dxa"/>
            <w:tcBorders>
              <w:top w:val="single" w:sz="4" w:space="0" w:color="auto"/>
              <w:left w:val="nil"/>
              <w:bottom w:val="single" w:sz="4" w:space="0" w:color="auto"/>
              <w:right w:val="single" w:sz="4" w:space="0" w:color="auto"/>
            </w:tcBorders>
          </w:tcPr>
          <w:p w:rsidR="001674FE" w:rsidRPr="00D42F3A" w:rsidRDefault="001674FE" w:rsidP="001674FE">
            <w:pPr>
              <w:rPr>
                <w:color w:val="000000"/>
                <w:spacing w:val="-1"/>
              </w:rPr>
            </w:pPr>
            <w:r w:rsidRPr="00D42F3A">
              <w:t xml:space="preserve">Общие расходы бюджета поселения на реализацию подпрограммы составят </w:t>
            </w:r>
            <w:r>
              <w:t>12</w:t>
            </w:r>
            <w:r w:rsidR="00BC15ED">
              <w:t> </w:t>
            </w:r>
            <w:r>
              <w:t>92</w:t>
            </w:r>
            <w:r w:rsidR="00BC15ED">
              <w:t>2 552,63</w:t>
            </w:r>
            <w:r>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12</w:t>
            </w:r>
            <w:r w:rsidR="00BC15ED">
              <w:rPr>
                <w:color w:val="000000"/>
                <w:spacing w:val="-1"/>
              </w:rPr>
              <w:t> </w:t>
            </w:r>
            <w:r>
              <w:rPr>
                <w:color w:val="000000"/>
                <w:spacing w:val="-1"/>
              </w:rPr>
              <w:t>92</w:t>
            </w:r>
            <w:r w:rsidR="00BC15ED">
              <w:rPr>
                <w:color w:val="000000"/>
                <w:spacing w:val="-1"/>
              </w:rPr>
              <w:t>2 552,63</w:t>
            </w:r>
            <w:r w:rsidRPr="00D42F3A">
              <w:rPr>
                <w:color w:val="000000"/>
                <w:spacing w:val="-1"/>
              </w:rPr>
              <w:t xml:space="preserve"> рублей;</w:t>
            </w:r>
          </w:p>
          <w:p w:rsidR="001674FE" w:rsidRPr="00D42F3A" w:rsidRDefault="001674FE" w:rsidP="001674FE">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w:t>
            </w:r>
            <w:r w:rsidR="00BC15ED">
              <w:t> 179 521,89</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lastRenderedPageBreak/>
              <w:t xml:space="preserve">в 2017 году – </w:t>
            </w:r>
            <w:r>
              <w:rPr>
                <w:color w:val="000000"/>
                <w:spacing w:val="-1"/>
              </w:rPr>
              <w:t>1</w:t>
            </w:r>
            <w:r w:rsidR="00BC15ED">
              <w:rPr>
                <w:color w:val="000000"/>
                <w:spacing w:val="-1"/>
              </w:rPr>
              <w:t> 179 521,89</w:t>
            </w:r>
            <w:r>
              <w:rPr>
                <w:color w:val="000000"/>
                <w:spacing w:val="-1"/>
              </w:rPr>
              <w:t xml:space="preserve"> рублей.</w:t>
            </w:r>
          </w:p>
          <w:p w:rsidR="001674FE" w:rsidRPr="00D42F3A" w:rsidRDefault="001674FE" w:rsidP="001674FE">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11 743 030,74</w:t>
            </w:r>
            <w:r w:rsidRPr="00D42F3A">
              <w:t xml:space="preserve"> рублей, в том числе по годам:</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11 743 030,74 руб</w:t>
            </w:r>
            <w:r w:rsidRPr="00D42F3A">
              <w:rPr>
                <w:color w:val="000000"/>
                <w:spacing w:val="-1"/>
              </w:rPr>
              <w:t>лей;</w:t>
            </w:r>
          </w:p>
          <w:p w:rsidR="001674FE" w:rsidRPr="00D42F3A" w:rsidRDefault="001674FE" w:rsidP="001674FE">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437C71" w:rsidRPr="00B70FC4" w:rsidRDefault="001674FE" w:rsidP="001674FE">
            <w:pPr>
              <w:jc w:val="both"/>
              <w:rPr>
                <w:lang w:eastAsia="en-US"/>
              </w:rPr>
            </w:pPr>
            <w:r>
              <w:rPr>
                <w:color w:val="000000"/>
                <w:spacing w:val="-1"/>
              </w:rPr>
              <w:t>в 2017 году – 0,00 рублей.</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lastRenderedPageBreak/>
              <w:t>Ожидаемые результаты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jc w:val="both"/>
              <w:rPr>
                <w:lang w:eastAsia="en-US"/>
              </w:rPr>
            </w:pPr>
            <w:r w:rsidRPr="00B70FC4">
              <w:rPr>
                <w:lang w:eastAsia="en-US"/>
              </w:rPr>
              <w:t>- доля благоустроенных дворовых территорий МКД от общего количества дворовых территорий МКД 18</w:t>
            </w:r>
            <w:r w:rsidRPr="00B70FC4">
              <w:rPr>
                <w:color w:val="262626"/>
                <w:lang w:eastAsia="en-US"/>
              </w:rPr>
              <w:t xml:space="preserve"> %</w:t>
            </w:r>
            <w:r w:rsidRPr="00B70FC4">
              <w:rPr>
                <w:lang w:eastAsia="en-US"/>
              </w:rPr>
              <w:t>;</w:t>
            </w:r>
          </w:p>
          <w:p w:rsidR="00437C71" w:rsidRPr="00B70FC4" w:rsidRDefault="00437C71" w:rsidP="00437C71">
            <w:pPr>
              <w:jc w:val="both"/>
              <w:rPr>
                <w:lang w:eastAsia="en-US"/>
              </w:rPr>
            </w:pPr>
            <w:r w:rsidRPr="00B70FC4">
              <w:rPr>
                <w:lang w:eastAsia="en-US"/>
              </w:rPr>
              <w:t>- доля благоустроенных муниципальных территорий общего пользования – 3,2%</w:t>
            </w:r>
          </w:p>
        </w:tc>
      </w:tr>
    </w:tbl>
    <w:p w:rsidR="00437C71" w:rsidRPr="00B70FC4" w:rsidRDefault="00437C71" w:rsidP="00437C71">
      <w:pPr>
        <w:rPr>
          <w:b/>
          <w:lang w:eastAsia="en-US"/>
        </w:rPr>
      </w:pPr>
    </w:p>
    <w:p w:rsidR="00437C71" w:rsidRPr="00B70FC4" w:rsidRDefault="00437C71" w:rsidP="00042946">
      <w:pPr>
        <w:numPr>
          <w:ilvl w:val="0"/>
          <w:numId w:val="11"/>
        </w:numPr>
        <w:spacing w:after="200" w:line="276" w:lineRule="auto"/>
        <w:ind w:left="0" w:firstLine="0"/>
        <w:contextualSpacing/>
        <w:jc w:val="center"/>
        <w:rPr>
          <w:b/>
          <w:lang w:eastAsia="en-US"/>
        </w:rPr>
      </w:pPr>
      <w:r w:rsidRPr="00B70FC4">
        <w:rPr>
          <w:b/>
          <w:lang w:eastAsia="en-US"/>
        </w:rPr>
        <w:t>Характеристика текущего состояния сферы благоустройства</w:t>
      </w:r>
    </w:p>
    <w:p w:rsidR="00437C71" w:rsidRPr="00B70FC4" w:rsidRDefault="00437C71" w:rsidP="00437C71">
      <w:pPr>
        <w:contextualSpacing/>
        <w:jc w:val="center"/>
        <w:rPr>
          <w:b/>
          <w:lang w:eastAsia="en-US"/>
        </w:rPr>
      </w:pPr>
      <w:r w:rsidRPr="00B70FC4">
        <w:rPr>
          <w:b/>
          <w:lang w:eastAsia="en-US"/>
        </w:rPr>
        <w:t>в муниципальном образовании</w:t>
      </w:r>
    </w:p>
    <w:p w:rsidR="00437C71" w:rsidRPr="00B70FC4" w:rsidRDefault="00437C71" w:rsidP="00437C71">
      <w:pPr>
        <w:contextualSpacing/>
        <w:jc w:val="both"/>
        <w:rPr>
          <w:lang w:eastAsia="en-US"/>
        </w:rPr>
      </w:pPr>
    </w:p>
    <w:p w:rsidR="00437C71" w:rsidRPr="00B70FC4" w:rsidRDefault="00437C71" w:rsidP="00437C71">
      <w:pPr>
        <w:ind w:firstLine="708"/>
        <w:jc w:val="both"/>
        <w:rPr>
          <w:lang w:eastAsia="en-US"/>
        </w:rPr>
      </w:pPr>
      <w:r w:rsidRPr="00B70FC4">
        <w:rPr>
          <w:lang w:eastAsia="en-US"/>
        </w:rPr>
        <w:t>Одним из приоритетных направлений развития муниципального образования является повышения уровня благоустройства, создание безопасных и комфортных условий для проживания жителей муниципального образования.</w:t>
      </w:r>
    </w:p>
    <w:p w:rsidR="00437C71" w:rsidRPr="00B70FC4" w:rsidRDefault="00437C71" w:rsidP="00437C71">
      <w:pPr>
        <w:ind w:firstLine="708"/>
        <w:jc w:val="both"/>
        <w:rPr>
          <w:lang w:eastAsia="en-US"/>
        </w:rPr>
      </w:pPr>
      <w:r w:rsidRPr="00B70FC4">
        <w:rPr>
          <w:lang w:eastAsia="en-US"/>
        </w:rPr>
        <w:t>Статус современного муниципального образования во многом определяет уровень внешнего благоустройства и развитая инженерная инфраструктура.</w:t>
      </w:r>
    </w:p>
    <w:p w:rsidR="00437C71" w:rsidRPr="00B70FC4" w:rsidRDefault="00437C71" w:rsidP="00437C71">
      <w:pPr>
        <w:ind w:firstLine="708"/>
        <w:jc w:val="both"/>
        <w:rPr>
          <w:lang w:eastAsia="en-US"/>
        </w:rPr>
      </w:pPr>
      <w:r w:rsidRPr="00B70FC4">
        <w:rPr>
          <w:lang w:eastAsia="en-US"/>
        </w:rPr>
        <w:t xml:space="preserve">В муниципальном образовании насчитывается 84 </w:t>
      </w:r>
      <w:proofErr w:type="gramStart"/>
      <w:r w:rsidRPr="00B70FC4">
        <w:rPr>
          <w:lang w:eastAsia="en-US"/>
        </w:rPr>
        <w:t>многоквартирных</w:t>
      </w:r>
      <w:proofErr w:type="gramEnd"/>
      <w:r w:rsidRPr="00B70FC4">
        <w:rPr>
          <w:lang w:eastAsia="en-US"/>
        </w:rPr>
        <w:t xml:space="preserve"> дома. </w:t>
      </w:r>
    </w:p>
    <w:p w:rsidR="00437C71" w:rsidRPr="00B70FC4" w:rsidRDefault="00437C71" w:rsidP="00437C71">
      <w:pPr>
        <w:ind w:firstLine="708"/>
        <w:jc w:val="both"/>
        <w:rPr>
          <w:lang w:eastAsia="en-US"/>
        </w:rPr>
      </w:pPr>
      <w:r w:rsidRPr="00B70FC4">
        <w:rPr>
          <w:lang w:eastAsia="en-US"/>
        </w:rPr>
        <w:t>Количество и площадь благоустроенных дворовых территорий (полностью освещенных, оборудованными местами для проведения досуга  и отдыха разными группами населения (спортивные площадки, детские площадки и т.д.), малыми архитектурными формами) составляет 15 многоквартирных домов.</w:t>
      </w:r>
    </w:p>
    <w:p w:rsidR="00437C71" w:rsidRPr="00B70FC4" w:rsidRDefault="00437C71" w:rsidP="00437C71">
      <w:pPr>
        <w:ind w:firstLine="540"/>
        <w:jc w:val="both"/>
        <w:rPr>
          <w:highlight w:val="yellow"/>
          <w:lang w:eastAsia="en-US"/>
        </w:rPr>
      </w:pPr>
      <w:r w:rsidRPr="00B70FC4">
        <w:rPr>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составляет 18 %.</w:t>
      </w:r>
      <w:r w:rsidRPr="00B70FC4">
        <w:rPr>
          <w:highlight w:val="yellow"/>
          <w:lang w:eastAsia="en-US"/>
        </w:rPr>
        <w:t xml:space="preserve"> </w:t>
      </w:r>
    </w:p>
    <w:p w:rsidR="00437C71" w:rsidRPr="00B70FC4" w:rsidRDefault="00437C71" w:rsidP="00437C71">
      <w:pPr>
        <w:ind w:firstLine="540"/>
        <w:jc w:val="both"/>
        <w:rPr>
          <w:lang w:eastAsia="en-US"/>
        </w:rPr>
      </w:pPr>
      <w:r w:rsidRPr="00B70FC4">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437C71" w:rsidRPr="00B70FC4" w:rsidRDefault="00437C71" w:rsidP="00437C71">
      <w:pPr>
        <w:ind w:firstLine="540"/>
        <w:jc w:val="both"/>
        <w:rPr>
          <w:lang w:eastAsia="en-US"/>
        </w:rPr>
      </w:pPr>
      <w:r w:rsidRPr="00B70FC4">
        <w:rPr>
          <w:lang w:eastAsia="en-US"/>
        </w:rPr>
        <w:t>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w:t>
      </w:r>
    </w:p>
    <w:p w:rsidR="00437C71" w:rsidRPr="00B70FC4" w:rsidRDefault="00437C71" w:rsidP="00437C71">
      <w:pPr>
        <w:ind w:firstLine="708"/>
        <w:jc w:val="both"/>
        <w:rPr>
          <w:lang w:eastAsia="en-US"/>
        </w:rPr>
      </w:pPr>
      <w:r w:rsidRPr="00B70FC4">
        <w:rPr>
          <w:lang w:eastAsia="en-US"/>
        </w:rPr>
        <w:t>В целях повышения комфортности проживания населения в муниципальном образовании реализуются мероприятия, направленные на е благоустройство дворовых территорий, а именно:</w:t>
      </w:r>
    </w:p>
    <w:p w:rsidR="00437C71" w:rsidRPr="00B70FC4" w:rsidRDefault="00437C71" w:rsidP="00437C71">
      <w:pPr>
        <w:ind w:firstLine="708"/>
        <w:jc w:val="both"/>
        <w:rPr>
          <w:lang w:eastAsia="en-US"/>
        </w:rPr>
      </w:pPr>
      <w:r w:rsidRPr="00B70FC4">
        <w:rPr>
          <w:lang w:eastAsia="en-US"/>
        </w:rPr>
        <w:t xml:space="preserve">- дворовые территории обустроены тротуарами и автомобильными дорогами, включая автомобильные дороги, образующие проезды к территориям, прилегающим к многоквартирным домам, установлены детские  площадки. </w:t>
      </w:r>
    </w:p>
    <w:p w:rsidR="00437C71" w:rsidRPr="00B70FC4" w:rsidRDefault="00437C71" w:rsidP="00437C71">
      <w:pPr>
        <w:ind w:firstLine="708"/>
        <w:jc w:val="both"/>
        <w:rPr>
          <w:lang w:eastAsia="en-US"/>
        </w:rPr>
      </w:pPr>
      <w:r w:rsidRPr="00B70FC4">
        <w:rPr>
          <w:lang w:eastAsia="en-US"/>
        </w:rPr>
        <w:t xml:space="preserve">Результаты обследований дворовых территории показали, что пришло в негодность асфальтобетонное покрытие внутри дворовых проездов и тротуаров. В большинстве дворов отсутствует необходимый набор МАФ и обустроенные детские площадки. Отсутствуют </w:t>
      </w:r>
      <w:r w:rsidRPr="00B70FC4">
        <w:rPr>
          <w:lang w:eastAsia="en-US"/>
        </w:rPr>
        <w:lastRenderedPageBreak/>
        <w:t>специально оборудованные стоянки для автомобилей, что приводит к их хаотичной парковке, в некоторых случаях даже на зеленой зоне.</w:t>
      </w:r>
    </w:p>
    <w:p w:rsidR="00437C71" w:rsidRPr="00B70FC4" w:rsidRDefault="00437C71" w:rsidP="00437C71">
      <w:pPr>
        <w:shd w:val="clear" w:color="auto" w:fill="FFFFFF"/>
        <w:ind w:firstLine="709"/>
        <w:jc w:val="both"/>
        <w:rPr>
          <w:lang w:eastAsia="en-US"/>
        </w:rPr>
      </w:pPr>
      <w:r w:rsidRPr="00B70FC4">
        <w:rPr>
          <w:lang w:eastAsia="en-US"/>
        </w:rPr>
        <w:t xml:space="preserve">Реализация подпрограммы позволит повысить комфортность проживания жителей поселения, сформировать активную гражданскую позицию населения посредством его участия в благоустройстве </w:t>
      </w:r>
      <w:proofErr w:type="spellStart"/>
      <w:r w:rsidRPr="00B70FC4">
        <w:rPr>
          <w:lang w:eastAsia="en-US"/>
        </w:rPr>
        <w:t>внутридворовых</w:t>
      </w:r>
      <w:proofErr w:type="spellEnd"/>
      <w:r w:rsidRPr="00B70FC4">
        <w:rPr>
          <w:lang w:eastAsia="en-US"/>
        </w:rPr>
        <w:t xml:space="preserve"> территорий, повысить уровень и качество жизни жителей поселения.</w:t>
      </w:r>
    </w:p>
    <w:p w:rsidR="00437C71" w:rsidRPr="00B70FC4" w:rsidRDefault="00437C71" w:rsidP="00437C71">
      <w:pPr>
        <w:widowControl w:val="0"/>
        <w:autoSpaceDE w:val="0"/>
        <w:autoSpaceDN w:val="0"/>
        <w:adjustRightInd w:val="0"/>
        <w:ind w:firstLine="851"/>
        <w:jc w:val="both"/>
      </w:pPr>
      <w:r w:rsidRPr="00B70FC4">
        <w:t xml:space="preserve">Комплексное благоустройство дворовых территорий и мест массового пребывания населения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437C71" w:rsidRPr="00B70FC4" w:rsidRDefault="00437C71" w:rsidP="00437C71">
      <w:pPr>
        <w:widowControl w:val="0"/>
        <w:autoSpaceDE w:val="0"/>
        <w:autoSpaceDN w:val="0"/>
        <w:adjustRightInd w:val="0"/>
        <w:ind w:firstLine="851"/>
        <w:jc w:val="both"/>
      </w:pPr>
      <w:r w:rsidRPr="00B70FC4">
        <w:t xml:space="preserve">При реализации подпрограммы возможно возникновение следующих рисков, которые могут препятствовать достижению планируемых результатов: </w:t>
      </w:r>
    </w:p>
    <w:p w:rsidR="00437C71" w:rsidRPr="00B70FC4" w:rsidRDefault="00437C71" w:rsidP="00437C71">
      <w:pPr>
        <w:widowControl w:val="0"/>
        <w:autoSpaceDE w:val="0"/>
        <w:autoSpaceDN w:val="0"/>
        <w:adjustRightInd w:val="0"/>
        <w:ind w:firstLine="851"/>
        <w:jc w:val="both"/>
      </w:pPr>
      <w:r w:rsidRPr="00B70FC4">
        <w:t xml:space="preserve">- риски, связанные с изменением бюджетного законодательства; </w:t>
      </w:r>
    </w:p>
    <w:p w:rsidR="00437C71" w:rsidRPr="00B70FC4" w:rsidRDefault="00437C71" w:rsidP="00437C71">
      <w:pPr>
        <w:widowControl w:val="0"/>
        <w:autoSpaceDE w:val="0"/>
        <w:autoSpaceDN w:val="0"/>
        <w:adjustRightInd w:val="0"/>
        <w:ind w:firstLine="851"/>
        <w:jc w:val="both"/>
      </w:pPr>
      <w:r w:rsidRPr="00B70FC4">
        <w:t xml:space="preserve">- финансовые риски: финансирование муниципальной программы не в полном объеме в связи с неисполнением доходной части бюджета города. </w:t>
      </w:r>
    </w:p>
    <w:p w:rsidR="00437C71" w:rsidRPr="00B70FC4" w:rsidRDefault="00437C71" w:rsidP="00437C71">
      <w:pPr>
        <w:widowControl w:val="0"/>
        <w:autoSpaceDE w:val="0"/>
        <w:autoSpaceDN w:val="0"/>
        <w:adjustRightInd w:val="0"/>
        <w:ind w:firstLine="851"/>
        <w:jc w:val="both"/>
      </w:pPr>
      <w:r w:rsidRPr="00B70FC4">
        <w:t>В таком случае подпрограмма подлежит корректировке.</w:t>
      </w:r>
    </w:p>
    <w:p w:rsidR="00437C71" w:rsidRPr="00B70FC4" w:rsidRDefault="00437C71" w:rsidP="00437C71">
      <w:pPr>
        <w:ind w:left="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Цель и задача подпрограммы</w:t>
      </w:r>
    </w:p>
    <w:p w:rsidR="00437C71" w:rsidRPr="00B70FC4" w:rsidRDefault="00437C71" w:rsidP="00437C71">
      <w:pPr>
        <w:ind w:left="720"/>
        <w:contextualSpacing/>
        <w:rPr>
          <w:lang w:eastAsia="en-US"/>
        </w:rPr>
      </w:pPr>
    </w:p>
    <w:p w:rsidR="00437C71" w:rsidRPr="00B70FC4" w:rsidRDefault="00437C71" w:rsidP="00437C71">
      <w:pPr>
        <w:ind w:firstLine="720"/>
        <w:contextualSpacing/>
        <w:jc w:val="both"/>
        <w:rPr>
          <w:lang w:eastAsia="en-US"/>
        </w:rPr>
      </w:pPr>
      <w:r w:rsidRPr="00B70FC4">
        <w:rPr>
          <w:lang w:eastAsia="en-US"/>
        </w:rPr>
        <w:t>Целью подпрограммы является повышение качества и комфорта городской среды на территории Лузинского сельского поселения.</w:t>
      </w:r>
    </w:p>
    <w:p w:rsidR="00437C71" w:rsidRPr="00B70FC4" w:rsidRDefault="00437C71" w:rsidP="00437C71">
      <w:pPr>
        <w:ind w:firstLine="720"/>
        <w:contextualSpacing/>
        <w:jc w:val="both"/>
        <w:rPr>
          <w:lang w:eastAsia="en-US"/>
        </w:rPr>
      </w:pPr>
      <w:r w:rsidRPr="00B70FC4">
        <w:rPr>
          <w:lang w:eastAsia="en-US"/>
        </w:rPr>
        <w:t>Для достижения поставленной цели необходимо решение следующих задач:</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территорий общего пользования на территории Лузинского сельского поселения.</w:t>
      </w:r>
    </w:p>
    <w:p w:rsidR="00437C71" w:rsidRPr="00B70FC4" w:rsidRDefault="00437C71" w:rsidP="00437C71">
      <w:pPr>
        <w:ind w:firstLine="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Срок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426"/>
        <w:contextualSpacing/>
        <w:jc w:val="both"/>
        <w:rPr>
          <w:lang w:eastAsia="en-US"/>
        </w:rPr>
      </w:pPr>
      <w:r w:rsidRPr="00B70FC4">
        <w:rPr>
          <w:lang w:eastAsia="en-US"/>
        </w:rPr>
        <w:t xml:space="preserve">Реализация подпрограммы </w:t>
      </w:r>
      <w:r w:rsidR="00F7260C">
        <w:rPr>
          <w:lang w:eastAsia="en-US"/>
        </w:rPr>
        <w:t xml:space="preserve">муниципальной программы </w:t>
      </w:r>
      <w:r w:rsidRPr="00B70FC4">
        <w:rPr>
          <w:lang w:eastAsia="en-US"/>
        </w:rPr>
        <w:t>будет осуществляться в 2017 году. Основные этапы ее реализации не выделяются.</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Перечень мероприятий подпрограммы</w:t>
      </w:r>
    </w:p>
    <w:p w:rsidR="00437C71" w:rsidRPr="00B70FC4" w:rsidRDefault="00437C71" w:rsidP="00437C71">
      <w:pPr>
        <w:jc w:val="both"/>
        <w:rPr>
          <w:lang w:eastAsia="en-US"/>
        </w:rPr>
      </w:pPr>
    </w:p>
    <w:p w:rsidR="00437C71" w:rsidRPr="00B70FC4" w:rsidRDefault="00437C71" w:rsidP="00437C71">
      <w:pPr>
        <w:ind w:firstLine="426"/>
        <w:jc w:val="both"/>
      </w:pPr>
      <w:r w:rsidRPr="00B70FC4">
        <w:t>Основу подпрограммы составляет ремонт и благоустройство дворовых территорий многоквартирных домов и мест массового пребывания населения.</w:t>
      </w:r>
    </w:p>
    <w:p w:rsidR="00437C71" w:rsidRPr="00B70FC4" w:rsidRDefault="00437C71" w:rsidP="00437C71">
      <w:pPr>
        <w:jc w:val="both"/>
      </w:pPr>
      <w:r w:rsidRPr="00B70FC4">
        <w:t>Мероприятия по благоустройству дворовых территорий, общественных территорий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маломобильных групп населения.</w:t>
      </w:r>
    </w:p>
    <w:p w:rsidR="00437C71" w:rsidRPr="00B70FC4" w:rsidRDefault="00437C71" w:rsidP="00437C71">
      <w:pPr>
        <w:jc w:val="both"/>
      </w:pPr>
      <w:r w:rsidRPr="00B70FC4">
        <w:t xml:space="preserve">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 в которой предусматривается целенаправленная работа по благоустройству дворовых территорий МКД исходя </w:t>
      </w:r>
      <w:proofErr w:type="gramStart"/>
      <w:r w:rsidRPr="00B70FC4">
        <w:t>из</w:t>
      </w:r>
      <w:proofErr w:type="gramEnd"/>
      <w:r w:rsidRPr="00B70FC4">
        <w:t xml:space="preserve">: </w:t>
      </w:r>
    </w:p>
    <w:p w:rsidR="00437C71" w:rsidRPr="00B70FC4" w:rsidRDefault="00437C71" w:rsidP="00437C71">
      <w:pPr>
        <w:jc w:val="both"/>
      </w:pPr>
      <w:r w:rsidRPr="00B70FC4">
        <w:t>1) минимального перечня работ:</w:t>
      </w:r>
    </w:p>
    <w:p w:rsidR="00437C71" w:rsidRPr="00B70FC4" w:rsidRDefault="00437C71" w:rsidP="00437C71">
      <w:pPr>
        <w:jc w:val="both"/>
      </w:pPr>
      <w:r w:rsidRPr="00B70FC4">
        <w:t>- ремонт дворовых проездов;</w:t>
      </w:r>
    </w:p>
    <w:p w:rsidR="00437C71" w:rsidRPr="00B70FC4" w:rsidRDefault="00437C71" w:rsidP="00437C71">
      <w:pPr>
        <w:jc w:val="both"/>
      </w:pPr>
      <w:r w:rsidRPr="00B70FC4">
        <w:t>- обеспечение освещением дворовых территорий;</w:t>
      </w:r>
    </w:p>
    <w:p w:rsidR="00437C71" w:rsidRPr="00B70FC4" w:rsidRDefault="00437C71" w:rsidP="00437C71">
      <w:pPr>
        <w:jc w:val="both"/>
      </w:pPr>
      <w:r w:rsidRPr="00B70FC4">
        <w:t>- установка скамеек, урн для мусора.</w:t>
      </w:r>
    </w:p>
    <w:p w:rsidR="00437C71" w:rsidRPr="00B70FC4" w:rsidRDefault="00437C71" w:rsidP="00437C71">
      <w:pPr>
        <w:jc w:val="both"/>
      </w:pPr>
      <w:r w:rsidRPr="00B70FC4">
        <w:t>2) дополнительного перечня работ:</w:t>
      </w:r>
    </w:p>
    <w:p w:rsidR="00437C71" w:rsidRPr="00B70FC4" w:rsidRDefault="00437C71" w:rsidP="00437C71">
      <w:pPr>
        <w:jc w:val="both"/>
      </w:pPr>
      <w:r w:rsidRPr="00B70FC4">
        <w:t>- оборудование детских площадок;</w:t>
      </w:r>
    </w:p>
    <w:p w:rsidR="00437C71" w:rsidRPr="00B70FC4" w:rsidRDefault="00437C71" w:rsidP="00437C71">
      <w:pPr>
        <w:jc w:val="both"/>
      </w:pPr>
      <w:r w:rsidRPr="00B70FC4">
        <w:t>- оборудование спортивных площадок;</w:t>
      </w:r>
    </w:p>
    <w:p w:rsidR="00437C71" w:rsidRPr="00B70FC4" w:rsidRDefault="00437C71" w:rsidP="00437C71">
      <w:pPr>
        <w:jc w:val="both"/>
      </w:pPr>
      <w:r w:rsidRPr="00B70FC4">
        <w:lastRenderedPageBreak/>
        <w:t>- устройство автомобильных парковок;</w:t>
      </w:r>
    </w:p>
    <w:p w:rsidR="00437C71" w:rsidRPr="00B70FC4" w:rsidRDefault="00437C71" w:rsidP="00437C71">
      <w:pPr>
        <w:jc w:val="both"/>
      </w:pPr>
      <w:r w:rsidRPr="00B70FC4">
        <w:t xml:space="preserve">- озеленение территории. </w:t>
      </w:r>
    </w:p>
    <w:p w:rsidR="00437C71" w:rsidRPr="00B70FC4" w:rsidRDefault="00437C71" w:rsidP="00437C71">
      <w:pPr>
        <w:ind w:firstLine="708"/>
        <w:jc w:val="both"/>
      </w:pPr>
      <w:r w:rsidRPr="00B70FC4">
        <w:t xml:space="preserve">Нормативная стоимость (единичные расценки) работ по благоустройству дворовых территорий многоквартирных домов, входящих в состав минимального и дополнительного перечней таких работ приведены в Приложении № 1 к настоящей муниципальной подпрограмме. </w:t>
      </w:r>
      <w:r w:rsidRPr="00B70FC4">
        <w:tab/>
      </w:r>
      <w:r w:rsidRPr="00B70FC4">
        <w:tab/>
      </w:r>
      <w:r w:rsidRPr="00B70FC4">
        <w:tab/>
      </w:r>
      <w:r w:rsidRPr="00B70FC4">
        <w:tab/>
      </w:r>
      <w:r w:rsidRPr="00B70FC4">
        <w:tab/>
      </w:r>
      <w:r w:rsidRPr="00B70FC4">
        <w:tab/>
      </w:r>
      <w:r w:rsidRPr="00B70FC4">
        <w:tab/>
      </w:r>
      <w:r w:rsidRPr="00B70FC4">
        <w:tab/>
        <w:t>Дополнительный перечень работ реализуется только при условии реализации работ, предусмотренных минимальным перечнем по благоустройству.</w:t>
      </w:r>
    </w:p>
    <w:p w:rsidR="00437C71" w:rsidRPr="00B70FC4" w:rsidRDefault="00437C71" w:rsidP="00437C71">
      <w:pPr>
        <w:suppressAutoHyphens/>
        <w:jc w:val="both"/>
      </w:pPr>
      <w:r w:rsidRPr="00B70FC4">
        <w:tab/>
        <w:t>Перед началом работ по комплексному благоустройству двора разрабатывается эскизный проект мероприятий, а при необходимости - рабочий проект. Все мероприятия планируются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37C71" w:rsidRPr="00B70FC4" w:rsidRDefault="00437C71" w:rsidP="00437C71">
      <w:pPr>
        <w:ind w:firstLine="426"/>
        <w:jc w:val="both"/>
      </w:pPr>
      <w:r w:rsidRPr="00B70FC4">
        <w:t xml:space="preserve">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 приведен в приложении № 2 к настоящей муниципальной подпрограмме. </w:t>
      </w:r>
    </w:p>
    <w:p w:rsidR="00437C71" w:rsidRPr="00B70FC4" w:rsidRDefault="00437C71" w:rsidP="00437C71">
      <w:pPr>
        <w:ind w:firstLine="426"/>
        <w:jc w:val="both"/>
      </w:pPr>
      <w:r w:rsidRPr="00B70FC4">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в 2017 году, приведен в приложении № 3 к настоящей муниципальной подпрограмме. </w:t>
      </w:r>
    </w:p>
    <w:p w:rsidR="00437C71" w:rsidRPr="00B70FC4" w:rsidRDefault="00437C71" w:rsidP="00437C71">
      <w:pPr>
        <w:ind w:firstLine="426"/>
        <w:jc w:val="both"/>
      </w:pPr>
      <w:r w:rsidRPr="00B70FC4">
        <w:t>Адресный перечень подлежащих благоустройству дворовых территорий многоквартирных домов в 2017 году приведен, в приложении № 4 к настоящей муниципальной подпрограмме.</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входящих в состав подпрограммы</w:t>
      </w:r>
    </w:p>
    <w:p w:rsidR="00437C71" w:rsidRPr="00B70FC4" w:rsidRDefault="00437C71" w:rsidP="00437C71">
      <w:pPr>
        <w:ind w:left="720"/>
        <w:contextualSpacing/>
        <w:jc w:val="center"/>
        <w:rPr>
          <w:b/>
          <w:lang w:eastAsia="en-US"/>
        </w:rPr>
      </w:pPr>
      <w:r w:rsidRPr="00B70FC4">
        <w:rPr>
          <w:b/>
          <w:lang w:eastAsia="en-US"/>
        </w:rPr>
        <w:t>основных мероприятий</w:t>
      </w:r>
    </w:p>
    <w:p w:rsidR="00437C71" w:rsidRPr="00B70FC4" w:rsidRDefault="00437C71" w:rsidP="00437C71">
      <w:pPr>
        <w:ind w:left="720"/>
        <w:contextualSpacing/>
        <w:jc w:val="center"/>
        <w:rPr>
          <w:lang w:eastAsia="en-US"/>
        </w:rPr>
      </w:pPr>
    </w:p>
    <w:p w:rsidR="00437C71" w:rsidRPr="00B70FC4" w:rsidRDefault="00437C71" w:rsidP="00437C71">
      <w:pPr>
        <w:ind w:firstLine="720"/>
        <w:contextualSpacing/>
        <w:jc w:val="both"/>
        <w:rPr>
          <w:b/>
          <w:lang w:eastAsia="en-US"/>
        </w:rPr>
      </w:pPr>
      <w:r w:rsidRPr="00B70FC4">
        <w:rPr>
          <w:lang w:eastAsia="en-US"/>
        </w:rPr>
        <w:t>Для достижения цели и решения задачи подпрограммы планируется выполнение следующих основных мероприятий:</w:t>
      </w:r>
    </w:p>
    <w:p w:rsidR="00437C71" w:rsidRPr="00B70FC4" w:rsidRDefault="00437C71" w:rsidP="00042946">
      <w:pPr>
        <w:numPr>
          <w:ilvl w:val="0"/>
          <w:numId w:val="18"/>
        </w:numPr>
        <w:contextualSpacing/>
        <w:jc w:val="both"/>
        <w:rPr>
          <w:lang w:eastAsia="en-US"/>
        </w:rPr>
      </w:pPr>
      <w:r w:rsidRPr="00B70FC4">
        <w:rPr>
          <w:lang w:eastAsia="en-US"/>
        </w:rPr>
        <w:t xml:space="preserve">Формирование комфортной городской среды, в том числе благоустройство дворовых территорий; </w:t>
      </w:r>
    </w:p>
    <w:p w:rsidR="00437C71" w:rsidRPr="00B70FC4" w:rsidRDefault="00437C71" w:rsidP="00042946">
      <w:pPr>
        <w:numPr>
          <w:ilvl w:val="0"/>
          <w:numId w:val="18"/>
        </w:numPr>
        <w:contextualSpacing/>
        <w:jc w:val="both"/>
        <w:rPr>
          <w:lang w:eastAsia="en-US"/>
        </w:rPr>
      </w:pPr>
      <w:r w:rsidRPr="00B70FC4">
        <w:rPr>
          <w:lang w:eastAsia="en-US"/>
        </w:rPr>
        <w:t>Формирование комфортной городской среды, в том числе благоустройство наиболее посещаемых территорий общего пользования Лузинского сельского поселения.</w:t>
      </w:r>
    </w:p>
    <w:p w:rsidR="00437C71" w:rsidRPr="00B70FC4" w:rsidRDefault="00437C71" w:rsidP="00437C71">
      <w:pPr>
        <w:ind w:firstLine="708"/>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мероприятий и целевых индикаторов их выполнения</w:t>
      </w:r>
    </w:p>
    <w:p w:rsidR="00437C71" w:rsidRPr="00B70FC4" w:rsidRDefault="00437C71" w:rsidP="00437C71">
      <w:pPr>
        <w:jc w:val="center"/>
        <w:rPr>
          <w:lang w:eastAsia="en-US"/>
        </w:rPr>
      </w:pPr>
    </w:p>
    <w:p w:rsidR="00437C71" w:rsidRPr="00B70FC4" w:rsidRDefault="00437C71" w:rsidP="00437C71">
      <w:pPr>
        <w:ind w:firstLine="851"/>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дворовых территорий многоквартирных домов» планируется выполнение следующих мероприятий: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благоустройство дворовых территорий многоквартирных домов.</w:t>
      </w:r>
    </w:p>
    <w:p w:rsidR="00437C71" w:rsidRPr="00B70FC4" w:rsidRDefault="00437C71" w:rsidP="00437C71">
      <w:pPr>
        <w:ind w:firstLine="851"/>
        <w:contextualSpacing/>
        <w:jc w:val="both"/>
        <w:rPr>
          <w:lang w:eastAsia="en-US"/>
        </w:rPr>
      </w:pPr>
      <w:r w:rsidRPr="00B70FC4">
        <w:rPr>
          <w:lang w:eastAsia="en-US"/>
        </w:rPr>
        <w:t>Целевые индикаторы, характеризующие реализацию указанных мероприятий:</w:t>
      </w:r>
    </w:p>
    <w:p w:rsidR="00437C71" w:rsidRPr="00B70FC4" w:rsidRDefault="00437C71" w:rsidP="00042946">
      <w:pPr>
        <w:numPr>
          <w:ilvl w:val="0"/>
          <w:numId w:val="16"/>
        </w:numPr>
        <w:spacing w:after="200" w:line="276" w:lineRule="auto"/>
        <w:contextualSpacing/>
        <w:jc w:val="both"/>
        <w:rPr>
          <w:lang w:eastAsia="en-US"/>
        </w:rPr>
      </w:pPr>
      <w:r w:rsidRPr="00B70FC4">
        <w:rPr>
          <w:lang w:eastAsia="en-US"/>
        </w:rPr>
        <w:t>увеличение доли отремонтированных дворовых территорий.</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1 = </w:t>
      </w:r>
      <w:r w:rsidRPr="00B70FC4">
        <w:rPr>
          <w:lang w:val="en-US" w:eastAsia="en-US"/>
        </w:rPr>
        <w:t>A</w:t>
      </w:r>
      <w:r w:rsidRPr="00B70FC4">
        <w:rPr>
          <w:lang w:eastAsia="en-US"/>
        </w:rPr>
        <w:t xml:space="preserve">1- </w:t>
      </w:r>
      <w:r w:rsidRPr="00B70FC4">
        <w:rPr>
          <w:lang w:val="en-US" w:eastAsia="en-US"/>
        </w:rPr>
        <w:t>B</w:t>
      </w:r>
      <w:r w:rsidRPr="00B70FC4">
        <w:rPr>
          <w:lang w:eastAsia="en-US"/>
        </w:rPr>
        <w:t>1,</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lastRenderedPageBreak/>
        <w:t>А</w:t>
      </w:r>
      <w:proofErr w:type="gramStart"/>
      <w:r w:rsidRPr="00B70FC4">
        <w:rPr>
          <w:lang w:eastAsia="en-US"/>
        </w:rPr>
        <w:t>1</w:t>
      </w:r>
      <w:proofErr w:type="gramEnd"/>
      <w:r w:rsidRPr="00B70FC4">
        <w:rPr>
          <w:lang w:eastAsia="en-US"/>
        </w:rPr>
        <w:t xml:space="preserve"> – доля отремонтированных домов территорий от общего количества дворовых территорий в отчетном году (для указанных целей учитываются все дома, которые относятся к многоквартирным в соответствии с требованиями жилищного законодательства), процентов;</w:t>
      </w:r>
    </w:p>
    <w:p w:rsidR="00437C71" w:rsidRPr="00B70FC4" w:rsidRDefault="00437C71" w:rsidP="00437C71">
      <w:pPr>
        <w:ind w:firstLine="851"/>
        <w:contextualSpacing/>
        <w:jc w:val="both"/>
        <w:rPr>
          <w:lang w:eastAsia="en-US"/>
        </w:rPr>
      </w:pPr>
      <w:r w:rsidRPr="00B70FC4">
        <w:rPr>
          <w:lang w:eastAsia="en-US"/>
        </w:rPr>
        <w:t>В</w:t>
      </w:r>
      <w:proofErr w:type="gramStart"/>
      <w:r w:rsidRPr="00B70FC4">
        <w:rPr>
          <w:lang w:eastAsia="en-US"/>
        </w:rPr>
        <w:t>1</w:t>
      </w:r>
      <w:proofErr w:type="gramEnd"/>
      <w:r w:rsidRPr="00B70FC4">
        <w:rPr>
          <w:lang w:eastAsia="en-US"/>
        </w:rPr>
        <w:t xml:space="preserve"> – общее количество дворовых территорий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Доля населения, проживающего в многоквартирных домах с благоустроенными дворовыми территориями.</w:t>
      </w:r>
    </w:p>
    <w:p w:rsidR="00437C71" w:rsidRPr="00B70FC4" w:rsidRDefault="00437C71" w:rsidP="00437C71">
      <w:pPr>
        <w:tabs>
          <w:tab w:val="left" w:pos="709"/>
        </w:tabs>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Р</w:t>
      </w:r>
      <w:proofErr w:type="gramStart"/>
      <w:r w:rsidRPr="00B70FC4">
        <w:rPr>
          <w:lang w:eastAsia="en-US"/>
        </w:rPr>
        <w:t>2</w:t>
      </w:r>
      <w:proofErr w:type="gramEnd"/>
      <w:r w:rsidRPr="00B70FC4">
        <w:rPr>
          <w:lang w:eastAsia="en-US"/>
        </w:rPr>
        <w:t xml:space="preserve"> = А2 / В2 х 100,</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где:</w:t>
      </w:r>
    </w:p>
    <w:p w:rsidR="00437C71" w:rsidRPr="00B70FC4" w:rsidRDefault="00437C71" w:rsidP="00437C71">
      <w:pPr>
        <w:tabs>
          <w:tab w:val="left" w:pos="709"/>
        </w:tabs>
        <w:ind w:firstLine="851"/>
        <w:contextualSpacing/>
        <w:jc w:val="both"/>
        <w:rPr>
          <w:lang w:eastAsia="en-US"/>
        </w:rPr>
      </w:pPr>
      <w:r w:rsidRPr="00B70FC4">
        <w:rPr>
          <w:lang w:eastAsia="en-US"/>
        </w:rPr>
        <w:t>А</w:t>
      </w:r>
      <w:proofErr w:type="gramStart"/>
      <w:r w:rsidRPr="00B70FC4">
        <w:rPr>
          <w:lang w:eastAsia="en-US"/>
        </w:rPr>
        <w:t>2</w:t>
      </w:r>
      <w:proofErr w:type="gramEnd"/>
      <w:r w:rsidRPr="00B70FC4">
        <w:rPr>
          <w:lang w:eastAsia="en-US"/>
        </w:rPr>
        <w:t xml:space="preserve"> – численность населения с. </w:t>
      </w:r>
      <w:proofErr w:type="spellStart"/>
      <w:r w:rsidRPr="00B70FC4">
        <w:rPr>
          <w:lang w:eastAsia="en-US"/>
        </w:rPr>
        <w:t>Лузино</w:t>
      </w:r>
      <w:proofErr w:type="spellEnd"/>
      <w:r w:rsidRPr="00B70FC4">
        <w:rPr>
          <w:lang w:eastAsia="en-US"/>
        </w:rPr>
        <w:t>, проживающего в многоквартирных домах с благоустроенными дворовыми территориями, единиц;</w:t>
      </w:r>
    </w:p>
    <w:p w:rsidR="00437C71" w:rsidRPr="00B70FC4" w:rsidRDefault="00437C71" w:rsidP="00437C71">
      <w:pPr>
        <w:tabs>
          <w:tab w:val="left" w:pos="709"/>
        </w:tabs>
        <w:ind w:firstLine="851"/>
        <w:contextualSpacing/>
        <w:jc w:val="both"/>
        <w:rPr>
          <w:lang w:eastAsia="en-US"/>
        </w:rPr>
      </w:pPr>
      <w:r w:rsidRPr="00B70FC4">
        <w:rPr>
          <w:lang w:eastAsia="en-US"/>
        </w:rPr>
        <w:t>В</w:t>
      </w:r>
      <w:proofErr w:type="gramStart"/>
      <w:r w:rsidRPr="00B70FC4">
        <w:rPr>
          <w:lang w:eastAsia="en-US"/>
        </w:rPr>
        <w:t>2</w:t>
      </w:r>
      <w:proofErr w:type="gramEnd"/>
      <w:r w:rsidRPr="00B70FC4">
        <w:rPr>
          <w:lang w:eastAsia="en-US"/>
        </w:rPr>
        <w:t xml:space="preserve"> – общая численность населения с. </w:t>
      </w:r>
      <w:proofErr w:type="spellStart"/>
      <w:r w:rsidRPr="00B70FC4">
        <w:rPr>
          <w:lang w:eastAsia="en-US"/>
        </w:rPr>
        <w:t>Лузино</w:t>
      </w:r>
      <w:proofErr w:type="spellEnd"/>
      <w:r w:rsidRPr="00B70FC4">
        <w:rPr>
          <w:lang w:eastAsia="en-US"/>
        </w:rPr>
        <w:t>, человек.</w:t>
      </w:r>
    </w:p>
    <w:p w:rsidR="00437C71" w:rsidRPr="00B70FC4" w:rsidRDefault="00437C71" w:rsidP="00437C71">
      <w:pPr>
        <w:tabs>
          <w:tab w:val="left" w:pos="709"/>
        </w:tabs>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708"/>
        <w:contextualSpacing/>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планируется выполнение следующего мероприятия:</w:t>
      </w:r>
    </w:p>
    <w:p w:rsidR="00437C71" w:rsidRPr="00B70FC4" w:rsidRDefault="00437C71" w:rsidP="00042946">
      <w:pPr>
        <w:numPr>
          <w:ilvl w:val="0"/>
          <w:numId w:val="17"/>
        </w:numPr>
        <w:spacing w:after="200" w:line="276" w:lineRule="auto"/>
        <w:ind w:left="0" w:firstLine="851"/>
        <w:contextualSpacing/>
        <w:jc w:val="both"/>
        <w:rPr>
          <w:lang w:eastAsia="en-US"/>
        </w:rPr>
      </w:pPr>
      <w:r w:rsidRPr="00B70FC4">
        <w:rPr>
          <w:lang w:eastAsia="en-US"/>
        </w:rPr>
        <w:t>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w:t>
      </w:r>
    </w:p>
    <w:p w:rsidR="00437C71" w:rsidRPr="00B70FC4" w:rsidRDefault="00437C71" w:rsidP="00437C71">
      <w:pPr>
        <w:ind w:firstLine="851"/>
        <w:jc w:val="both"/>
        <w:rPr>
          <w:lang w:eastAsia="en-US"/>
        </w:rPr>
      </w:pPr>
      <w:r w:rsidRPr="00B70FC4">
        <w:rPr>
          <w:lang w:eastAsia="en-US"/>
        </w:rPr>
        <w:t>Целевой индикатор, характеризующий реализацию указанного мероприятия:</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 xml:space="preserve">увеличение доли площади благоустроенных территорий общего пользования с. </w:t>
      </w:r>
      <w:proofErr w:type="spellStart"/>
      <w:r w:rsidRPr="00B70FC4">
        <w:rPr>
          <w:lang w:eastAsia="en-US"/>
        </w:rPr>
        <w:t>Лузино</w:t>
      </w:r>
      <w:proofErr w:type="spellEnd"/>
      <w:r w:rsidRPr="00B70FC4">
        <w:rPr>
          <w:lang w:eastAsia="en-US"/>
        </w:rPr>
        <w:t>.</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3 = </w:t>
      </w:r>
      <w:r w:rsidRPr="00B70FC4">
        <w:rPr>
          <w:lang w:val="en-US" w:eastAsia="en-US"/>
        </w:rPr>
        <w:t>A</w:t>
      </w:r>
      <w:r w:rsidRPr="00B70FC4">
        <w:rPr>
          <w:lang w:eastAsia="en-US"/>
        </w:rPr>
        <w:t xml:space="preserve">3- </w:t>
      </w:r>
      <w:r w:rsidRPr="00B70FC4">
        <w:rPr>
          <w:lang w:val="en-US" w:eastAsia="en-US"/>
        </w:rPr>
        <w:t>B</w:t>
      </w:r>
      <w:r w:rsidRPr="00B70FC4">
        <w:rPr>
          <w:lang w:eastAsia="en-US"/>
        </w:rPr>
        <w:t>3,</w:t>
      </w: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t xml:space="preserve">А3 – доля общей площади благоустроенных территорий от общей площади территорий с. </w:t>
      </w:r>
      <w:proofErr w:type="spellStart"/>
      <w:r w:rsidRPr="00B70FC4">
        <w:rPr>
          <w:lang w:eastAsia="en-US"/>
        </w:rPr>
        <w:t>Лузино</w:t>
      </w:r>
      <w:proofErr w:type="spellEnd"/>
      <w:r w:rsidRPr="00B70FC4">
        <w:rPr>
          <w:lang w:eastAsia="en-US"/>
        </w:rPr>
        <w:t>, процентов;</w:t>
      </w:r>
    </w:p>
    <w:p w:rsidR="00437C71" w:rsidRPr="00B70FC4" w:rsidRDefault="00437C71" w:rsidP="00437C71">
      <w:pPr>
        <w:ind w:firstLine="851"/>
        <w:contextualSpacing/>
        <w:jc w:val="both"/>
        <w:rPr>
          <w:lang w:eastAsia="en-US"/>
        </w:rPr>
      </w:pPr>
      <w:r w:rsidRPr="00B70FC4">
        <w:rPr>
          <w:lang w:eastAsia="en-US"/>
        </w:rPr>
        <w:t xml:space="preserve">В3 – общая площадь территорий с. </w:t>
      </w:r>
      <w:proofErr w:type="spellStart"/>
      <w:r w:rsidRPr="00B70FC4">
        <w:rPr>
          <w:lang w:eastAsia="en-US"/>
        </w:rPr>
        <w:t>Лузино</w:t>
      </w:r>
      <w:proofErr w:type="spellEnd"/>
      <w:r w:rsidRPr="00B70FC4">
        <w:rPr>
          <w:lang w:eastAsia="en-US"/>
        </w:rPr>
        <w:t xml:space="preserve">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851"/>
        <w:contextualSpacing/>
        <w:jc w:val="both"/>
        <w:rPr>
          <w:lang w:eastAsia="en-US"/>
        </w:rPr>
      </w:pPr>
    </w:p>
    <w:p w:rsidR="00437C71" w:rsidRPr="00B70FC4" w:rsidRDefault="00437C71" w:rsidP="00042946">
      <w:pPr>
        <w:numPr>
          <w:ilvl w:val="0"/>
          <w:numId w:val="11"/>
        </w:numPr>
        <w:jc w:val="center"/>
        <w:rPr>
          <w:lang w:eastAsia="en-US"/>
        </w:rPr>
      </w:pPr>
      <w:r w:rsidRPr="00B70FC4">
        <w:rPr>
          <w:b/>
        </w:rPr>
        <w:t>Объемы и источники финансирования подпрограммы</w:t>
      </w:r>
    </w:p>
    <w:p w:rsidR="00437C71" w:rsidRPr="00B70FC4" w:rsidRDefault="00437C71" w:rsidP="00437C71">
      <w:pPr>
        <w:ind w:left="786"/>
        <w:rPr>
          <w:lang w:eastAsia="en-US"/>
        </w:rPr>
      </w:pPr>
    </w:p>
    <w:p w:rsidR="00437C71" w:rsidRPr="00B70FC4" w:rsidRDefault="00437C71" w:rsidP="00437C71">
      <w:pPr>
        <w:ind w:firstLine="426"/>
        <w:jc w:val="both"/>
        <w:rPr>
          <w:lang w:eastAsia="en-US"/>
        </w:rPr>
      </w:pPr>
      <w:r w:rsidRPr="00B70FC4">
        <w:rPr>
          <w:lang w:eastAsia="en-US"/>
        </w:rPr>
        <w:t>Общий объем финансирования подпрограммы составит 12</w:t>
      </w:r>
      <w:r w:rsidR="00BC15ED">
        <w:rPr>
          <w:lang w:eastAsia="en-US"/>
        </w:rPr>
        <w:t> </w:t>
      </w:r>
      <w:r w:rsidR="00D63C60">
        <w:rPr>
          <w:lang w:eastAsia="en-US"/>
        </w:rPr>
        <w:t>9</w:t>
      </w:r>
      <w:r w:rsidR="00BC15ED">
        <w:rPr>
          <w:lang w:eastAsia="en-US"/>
        </w:rPr>
        <w:t>22 552,63</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sidR="00D63C60">
        <w:rPr>
          <w:lang w:eastAsia="en-US"/>
        </w:rPr>
        <w:t>1</w:t>
      </w:r>
      <w:r w:rsidR="00BC15ED">
        <w:rPr>
          <w:lang w:eastAsia="en-US"/>
        </w:rPr>
        <w:t> 179 521,89</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областного бюджета составят 2 466 036,46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федерального бюджета составят 9 276 994,28 руб.</w:t>
      </w:r>
    </w:p>
    <w:p w:rsidR="00437C71" w:rsidRPr="00B70FC4" w:rsidRDefault="00437C71" w:rsidP="00437C71">
      <w:pPr>
        <w:ind w:firstLine="426"/>
        <w:jc w:val="both"/>
        <w:rPr>
          <w:lang w:eastAsia="en-US"/>
        </w:rPr>
      </w:pPr>
      <w:proofErr w:type="gramStart"/>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дворовых территорий многоквартирных домов» составит 8</w:t>
      </w:r>
      <w:r w:rsidR="00BC15ED">
        <w:rPr>
          <w:lang w:eastAsia="en-US"/>
        </w:rPr>
        <w:t> </w:t>
      </w:r>
      <w:r w:rsidR="00D63C60">
        <w:rPr>
          <w:lang w:eastAsia="en-US"/>
        </w:rPr>
        <w:t>28</w:t>
      </w:r>
      <w:r w:rsidR="00BC15ED">
        <w:rPr>
          <w:lang w:eastAsia="en-US"/>
        </w:rPr>
        <w:t>6 689,09</w:t>
      </w:r>
      <w:r w:rsidRPr="00B70FC4">
        <w:rPr>
          <w:lang w:eastAsia="en-US"/>
        </w:rPr>
        <w:t xml:space="preserve"> руб., в том числе за счет налоговых и </w:t>
      </w:r>
      <w:r w:rsidRPr="00B70FC4">
        <w:rPr>
          <w:lang w:eastAsia="en-US"/>
        </w:rPr>
        <w:lastRenderedPageBreak/>
        <w:t xml:space="preserve">неналоговых доходов, поступлений нецелевого характера составят </w:t>
      </w:r>
      <w:r w:rsidR="00D63C60">
        <w:rPr>
          <w:lang w:eastAsia="en-US"/>
        </w:rPr>
        <w:t>45</w:t>
      </w:r>
      <w:r w:rsidR="00BC15ED">
        <w:rPr>
          <w:lang w:eastAsia="en-US"/>
        </w:rPr>
        <w:t>8 002,10</w:t>
      </w:r>
      <w:r w:rsidRPr="00B70FC4">
        <w:rPr>
          <w:lang w:eastAsia="en-US"/>
        </w:rPr>
        <w:t xml:space="preserve"> руб., за счет поступлений целевого характера из областного бюджета составят 1 644 024,27 руб., за счет поступлений целевого характера из федерального</w:t>
      </w:r>
      <w:proofErr w:type="gramEnd"/>
      <w:r w:rsidRPr="00B70FC4">
        <w:rPr>
          <w:lang w:eastAsia="en-US"/>
        </w:rPr>
        <w:t xml:space="preserve"> бюджета составят 6 184 662,72 руб.</w:t>
      </w:r>
    </w:p>
    <w:p w:rsidR="00437C71" w:rsidRPr="00B70FC4" w:rsidRDefault="00437C71" w:rsidP="00437C71">
      <w:pPr>
        <w:ind w:firstLine="426"/>
        <w:jc w:val="both"/>
        <w:rPr>
          <w:lang w:eastAsia="en-US"/>
        </w:rPr>
      </w:pPr>
      <w:r w:rsidRPr="00B70FC4">
        <w:rPr>
          <w:lang w:eastAsia="en-US"/>
        </w:rPr>
        <w:t>Общий объем в рамках основного мероприятия «Формирование современной городской среды, в том числе благоустройство дворовых территорий многоквартирных домов» по следующим мероприятиям:</w:t>
      </w:r>
    </w:p>
    <w:p w:rsidR="00437C71" w:rsidRPr="00B70FC4" w:rsidRDefault="00437C71" w:rsidP="00437C71">
      <w:pPr>
        <w:ind w:firstLine="426"/>
        <w:jc w:val="both"/>
        <w:rPr>
          <w:lang w:eastAsia="en-US"/>
        </w:rPr>
      </w:pPr>
      <w:proofErr w:type="gramStart"/>
      <w:r w:rsidRPr="00B70FC4">
        <w:rPr>
          <w:lang w:eastAsia="en-US"/>
        </w:rPr>
        <w:t>- 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 составит 8</w:t>
      </w:r>
      <w:r w:rsidR="00BC15ED">
        <w:rPr>
          <w:lang w:eastAsia="en-US"/>
        </w:rPr>
        <w:t> </w:t>
      </w:r>
      <w:r w:rsidR="00D63C60">
        <w:rPr>
          <w:lang w:eastAsia="en-US"/>
        </w:rPr>
        <w:t>27</w:t>
      </w:r>
      <w:r w:rsidR="00BC15ED">
        <w:rPr>
          <w:lang w:eastAsia="en-US"/>
        </w:rPr>
        <w:t>3 719,00</w:t>
      </w:r>
      <w:r w:rsidRPr="00B70FC4">
        <w:rPr>
          <w:lang w:eastAsia="en-US"/>
        </w:rPr>
        <w:t xml:space="preserve"> руб., в том числе за счет налоговых и неналоговых доходов, поступлений нецелевого характера составят </w:t>
      </w:r>
      <w:r w:rsidR="00D63C60">
        <w:rPr>
          <w:lang w:eastAsia="en-US"/>
        </w:rPr>
        <w:t>45</w:t>
      </w:r>
      <w:r w:rsidR="00BC15ED">
        <w:rPr>
          <w:lang w:eastAsia="en-US"/>
        </w:rPr>
        <w:t>7 483,29</w:t>
      </w:r>
      <w:r w:rsidRPr="00B70FC4">
        <w:rPr>
          <w:lang w:eastAsia="en-US"/>
        </w:rPr>
        <w:t xml:space="preserve"> руб., за счет поступлений целевого характера из областного бюджета составят 1 641 409,50 руб., за счет поступлений целевого характера из</w:t>
      </w:r>
      <w:proofErr w:type="gramEnd"/>
      <w:r w:rsidRPr="00B70FC4">
        <w:rPr>
          <w:lang w:eastAsia="en-US"/>
        </w:rPr>
        <w:t xml:space="preserve"> федерального бюджета составят 6 174 826,21 руб.</w:t>
      </w:r>
    </w:p>
    <w:p w:rsidR="00437C71" w:rsidRPr="00B70FC4" w:rsidRDefault="00437C71" w:rsidP="00437C71">
      <w:pPr>
        <w:ind w:firstLine="426"/>
        <w:jc w:val="both"/>
        <w:rPr>
          <w:lang w:eastAsia="en-US"/>
        </w:rPr>
      </w:pPr>
      <w:r w:rsidRPr="00B70FC4">
        <w:rPr>
          <w:lang w:eastAsia="en-US"/>
        </w:rPr>
        <w:t>- благоустройство дворовых территорий многоквартирных домов составит 12 970,08 руб., в том числе за счет налоговых и неналоговых доходов, поступлений нецелевого характера составят 518,80 руб., за счет поступлений целевого характера из областного бюджета составят 2 614,77 руб., за счет поступлений целевого характера из федерального бюджета составят 9 836,51 руб.</w:t>
      </w:r>
    </w:p>
    <w:p w:rsidR="00437C71" w:rsidRPr="00B70FC4" w:rsidRDefault="00437C71" w:rsidP="00D63C60">
      <w:pPr>
        <w:ind w:firstLine="425"/>
        <w:jc w:val="both"/>
        <w:rPr>
          <w:lang w:eastAsia="en-US"/>
        </w:rPr>
      </w:pPr>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по следующему мероприятию:</w:t>
      </w:r>
    </w:p>
    <w:p w:rsidR="00437C71" w:rsidRPr="00B70FC4" w:rsidRDefault="00437C71" w:rsidP="00D63C60">
      <w:pPr>
        <w:ind w:firstLine="425"/>
        <w:contextualSpacing/>
        <w:jc w:val="both"/>
        <w:rPr>
          <w:lang w:eastAsia="en-US"/>
        </w:rPr>
      </w:pPr>
      <w:proofErr w:type="gramStart"/>
      <w:r w:rsidRPr="00B70FC4">
        <w:rPr>
          <w:lang w:eastAsia="en-US"/>
        </w:rPr>
        <w:t>- 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 составит 4</w:t>
      </w:r>
      <w:r w:rsidR="00BC15ED">
        <w:rPr>
          <w:lang w:eastAsia="en-US"/>
        </w:rPr>
        <w:t> </w:t>
      </w:r>
      <w:r w:rsidR="00D63C60">
        <w:rPr>
          <w:lang w:eastAsia="en-US"/>
        </w:rPr>
        <w:t>63</w:t>
      </w:r>
      <w:r w:rsidR="00BC15ED">
        <w:rPr>
          <w:lang w:eastAsia="en-US"/>
        </w:rPr>
        <w:t xml:space="preserve">5 863,54 </w:t>
      </w:r>
      <w:r w:rsidRPr="00B70FC4">
        <w:rPr>
          <w:lang w:eastAsia="en-US"/>
        </w:rPr>
        <w:t xml:space="preserve">руб., в том числе за счет налоговых и неналоговых доходов, поступлений нецелевого характера составят </w:t>
      </w:r>
      <w:r w:rsidR="00BC15ED">
        <w:rPr>
          <w:lang w:eastAsia="en-US"/>
        </w:rPr>
        <w:t>721 519,79</w:t>
      </w:r>
      <w:r w:rsidRPr="00B70FC4">
        <w:rPr>
          <w:lang w:eastAsia="en-US"/>
        </w:rPr>
        <w:t xml:space="preserve"> руб., за счет поступлений целевого характера из областного бюджета составят 822 012,19 руб., за счет поступлений</w:t>
      </w:r>
      <w:proofErr w:type="gramEnd"/>
      <w:r w:rsidRPr="00B70FC4">
        <w:rPr>
          <w:lang w:eastAsia="en-US"/>
        </w:rPr>
        <w:t xml:space="preserve"> целевого характера из федерального бюджета составят 3 092 331,56 руб.</w:t>
      </w:r>
    </w:p>
    <w:p w:rsidR="00437C71" w:rsidRPr="00B70FC4" w:rsidRDefault="00437C71" w:rsidP="00437C71">
      <w:pPr>
        <w:ind w:firstLine="426"/>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Ожидаемые результаты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851"/>
        <w:jc w:val="both"/>
        <w:rPr>
          <w:lang w:eastAsia="en-US"/>
        </w:rPr>
      </w:pPr>
      <w:r w:rsidRPr="00B70FC4">
        <w:rPr>
          <w:lang w:eastAsia="en-US"/>
        </w:rPr>
        <w:t>Реализация подпрограммы обеспечит достижение следующих ожидаемых результатов:</w:t>
      </w:r>
    </w:p>
    <w:p w:rsidR="00437C71" w:rsidRPr="00B70FC4" w:rsidRDefault="00437C71" w:rsidP="00437C71">
      <w:pPr>
        <w:ind w:firstLine="851"/>
        <w:jc w:val="both"/>
        <w:rPr>
          <w:lang w:eastAsia="en-US"/>
        </w:rPr>
      </w:pPr>
      <w:r w:rsidRPr="00B70FC4">
        <w:rPr>
          <w:lang w:eastAsia="en-US"/>
        </w:rPr>
        <w:t>- доля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437C71" w:rsidRPr="00B70FC4" w:rsidRDefault="00437C71" w:rsidP="00437C71">
      <w:pPr>
        <w:ind w:firstLine="851"/>
        <w:jc w:val="both"/>
        <w:rPr>
          <w:lang w:eastAsia="en-US"/>
        </w:rPr>
      </w:pPr>
      <w:r w:rsidRPr="00B70FC4">
        <w:rPr>
          <w:lang w:eastAsia="en-US"/>
        </w:rPr>
        <w:t>- доля благоустроенных муниципальных территорий общего пользования – 3,2%.</w:t>
      </w:r>
    </w:p>
    <w:p w:rsidR="00437C71" w:rsidRPr="00B70FC4" w:rsidRDefault="00437C71" w:rsidP="00437C71">
      <w:pPr>
        <w:ind w:firstLine="851"/>
        <w:jc w:val="both"/>
        <w:rPr>
          <w:lang w:eastAsia="en-US"/>
        </w:rPr>
      </w:pPr>
      <w:r w:rsidRPr="00B70FC4">
        <w:rPr>
          <w:lang w:eastAsia="en-US"/>
        </w:rPr>
        <w:t>В результате реализации программных мероприятий, необходимых для приведения территорий, прилегающих к многоквартирным жилым домам, и внутриквартальных проездов в нормативное состояние, обеспечит комфортные условия проживания населения, безопасность движения жителей города, беспрепятственный проезд спецтехники, скорой помощи и т.д.</w:t>
      </w:r>
    </w:p>
    <w:p w:rsidR="00437C71" w:rsidRPr="00B70FC4" w:rsidRDefault="00437C71" w:rsidP="00437C71">
      <w:pPr>
        <w:ind w:firstLine="851"/>
        <w:jc w:val="both"/>
        <w:rPr>
          <w:lang w:eastAsia="en-US"/>
        </w:rPr>
      </w:pPr>
      <w:r w:rsidRPr="00B70FC4">
        <w:rPr>
          <w:lang w:eastAsia="en-US"/>
        </w:rPr>
        <w:t>В результате реализации мероприятий, предусмотренных муниципальной программой, планируется:</w:t>
      </w:r>
    </w:p>
    <w:p w:rsidR="00437C71" w:rsidRPr="00B70FC4" w:rsidRDefault="00437C71" w:rsidP="00437C71">
      <w:pPr>
        <w:ind w:firstLine="851"/>
        <w:jc w:val="both"/>
        <w:rPr>
          <w:lang w:eastAsia="en-US"/>
        </w:rPr>
      </w:pPr>
      <w:r w:rsidRPr="00B70FC4">
        <w:rPr>
          <w:lang w:eastAsia="en-US"/>
        </w:rPr>
        <w:t>- повышение уровня благоустройства дворовых территорий;</w:t>
      </w:r>
    </w:p>
    <w:p w:rsidR="00437C71" w:rsidRPr="00B70FC4" w:rsidRDefault="00437C71" w:rsidP="00437C71">
      <w:pPr>
        <w:ind w:firstLine="851"/>
        <w:jc w:val="both"/>
        <w:rPr>
          <w:lang w:eastAsia="en-US"/>
        </w:rPr>
      </w:pPr>
      <w:r w:rsidRPr="00B70FC4">
        <w:rPr>
          <w:lang w:eastAsia="en-US"/>
        </w:rPr>
        <w:t xml:space="preserve">- повышение </w:t>
      </w:r>
      <w:proofErr w:type="gramStart"/>
      <w:r w:rsidRPr="00B70FC4">
        <w:rPr>
          <w:lang w:eastAsia="en-US"/>
        </w:rPr>
        <w:t>уровня благоустройства мест массового отдыха людей</w:t>
      </w:r>
      <w:proofErr w:type="gramEnd"/>
      <w:r w:rsidRPr="00B70FC4">
        <w:rPr>
          <w:lang w:eastAsia="en-US"/>
        </w:rPr>
        <w:t>;</w:t>
      </w:r>
    </w:p>
    <w:p w:rsidR="00437C71" w:rsidRPr="00B70FC4" w:rsidRDefault="00437C71" w:rsidP="00437C71">
      <w:pPr>
        <w:ind w:firstLine="851"/>
        <w:jc w:val="both"/>
        <w:rPr>
          <w:lang w:eastAsia="en-US"/>
        </w:rPr>
      </w:pPr>
      <w:r w:rsidRPr="00B70FC4">
        <w:rPr>
          <w:lang w:eastAsia="en-US"/>
        </w:rPr>
        <w:t>- обеспечение комфортности проживания жителей поселения;</w:t>
      </w:r>
    </w:p>
    <w:p w:rsidR="00437C71" w:rsidRPr="00B70FC4" w:rsidRDefault="00437C71" w:rsidP="00437C71">
      <w:pPr>
        <w:ind w:firstLine="851"/>
        <w:jc w:val="both"/>
        <w:rPr>
          <w:lang w:eastAsia="en-US"/>
        </w:rPr>
      </w:pPr>
      <w:r w:rsidRPr="00B70FC4">
        <w:rPr>
          <w:lang w:eastAsia="en-US"/>
        </w:rPr>
        <w:t>- повышение безопасности движения пешеходов и транспортных средств на придомовых территориях и проездах к дворовым территориям многоквартирных домов.</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Система управления реализацией подпрограммы</w:t>
      </w:r>
    </w:p>
    <w:p w:rsidR="00042946" w:rsidRDefault="00042946" w:rsidP="00042946">
      <w:pPr>
        <w:widowControl w:val="0"/>
        <w:autoSpaceDE w:val="0"/>
        <w:autoSpaceDN w:val="0"/>
        <w:adjustRightInd w:val="0"/>
        <w:ind w:left="426"/>
        <w:jc w:val="both"/>
      </w:pPr>
    </w:p>
    <w:p w:rsidR="00042946" w:rsidRDefault="00042946" w:rsidP="00042946">
      <w:pPr>
        <w:widowControl w:val="0"/>
        <w:autoSpaceDE w:val="0"/>
        <w:autoSpaceDN w:val="0"/>
        <w:adjustRightInd w:val="0"/>
        <w:ind w:left="426" w:firstLine="282"/>
        <w:jc w:val="both"/>
      </w:pPr>
      <w:r w:rsidRPr="00D42F3A">
        <w:t>Администрация</w:t>
      </w:r>
      <w:r>
        <w:t xml:space="preserve">     </w:t>
      </w:r>
      <w:r w:rsidRPr="00D42F3A">
        <w:t xml:space="preserve"> организует</w:t>
      </w:r>
      <w:r>
        <w:t xml:space="preserve">    </w:t>
      </w:r>
      <w:r w:rsidRPr="00D42F3A">
        <w:t xml:space="preserve"> проверку </w:t>
      </w:r>
      <w:r>
        <w:t xml:space="preserve">   </w:t>
      </w:r>
      <w:r w:rsidRPr="00D42F3A">
        <w:t>выполне</w:t>
      </w:r>
      <w:r>
        <w:t>ния подпрограммных мероприятий,</w:t>
      </w:r>
    </w:p>
    <w:p w:rsidR="00042946" w:rsidRPr="00D42F3A" w:rsidRDefault="00042946" w:rsidP="00042946">
      <w:pPr>
        <w:widowControl w:val="0"/>
        <w:autoSpaceDE w:val="0"/>
        <w:autoSpaceDN w:val="0"/>
        <w:adjustRightInd w:val="0"/>
        <w:jc w:val="both"/>
      </w:pPr>
      <w:r w:rsidRPr="00D42F3A">
        <w:t xml:space="preserve">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042946" w:rsidRPr="00D42F3A" w:rsidRDefault="00042946" w:rsidP="00042946">
      <w:pPr>
        <w:widowControl w:val="0"/>
        <w:autoSpaceDE w:val="0"/>
        <w:autoSpaceDN w:val="0"/>
        <w:adjustRightInd w:val="0"/>
        <w:ind w:firstLine="708"/>
        <w:jc w:val="both"/>
      </w:pPr>
      <w:r w:rsidRPr="00D42F3A">
        <w:t>Исполнителями, ответственными за реализацию мероприятий подпрограммы являются:</w:t>
      </w:r>
    </w:p>
    <w:p w:rsidR="00042946" w:rsidRPr="00042946" w:rsidRDefault="00042946" w:rsidP="00042946">
      <w:pPr>
        <w:widowControl w:val="0"/>
        <w:autoSpaceDE w:val="0"/>
        <w:autoSpaceDN w:val="0"/>
        <w:jc w:val="both"/>
        <w:rPr>
          <w:spacing w:val="-4"/>
        </w:rPr>
      </w:pPr>
      <w:r w:rsidRPr="00042946">
        <w:rPr>
          <w:spacing w:val="-4"/>
        </w:rPr>
        <w:t xml:space="preserve">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042946">
        <w:rPr>
          <w:spacing w:val="-4"/>
        </w:rPr>
        <w:t>контроль за</w:t>
      </w:r>
      <w:proofErr w:type="gramEnd"/>
      <w:r w:rsidRPr="00042946">
        <w:rPr>
          <w:spacing w:val="-4"/>
        </w:rPr>
        <w:t xml:space="preserve"> ходом реализации подпрограммы;</w:t>
      </w:r>
    </w:p>
    <w:p w:rsidR="00437C71" w:rsidRPr="00B70FC4" w:rsidRDefault="00437C71" w:rsidP="00437C71">
      <w:pPr>
        <w:ind w:firstLine="851"/>
        <w:jc w:val="both"/>
        <w:rPr>
          <w:lang w:eastAsia="en-US"/>
        </w:rPr>
      </w:pPr>
    </w:p>
    <w:p w:rsidR="00437C71" w:rsidRPr="00B70FC4" w:rsidRDefault="00437C71" w:rsidP="00437C71">
      <w:pPr>
        <w:widowControl w:val="0"/>
        <w:autoSpaceDE w:val="0"/>
        <w:autoSpaceDN w:val="0"/>
        <w:adjustRightInd w:val="0"/>
        <w:ind w:firstLine="851"/>
        <w:jc w:val="both"/>
      </w:pPr>
    </w:p>
    <w:p w:rsidR="00437C71" w:rsidRPr="00B70FC4" w:rsidRDefault="00437C71" w:rsidP="00042946">
      <w:pPr>
        <w:numPr>
          <w:ilvl w:val="0"/>
          <w:numId w:val="11"/>
        </w:numPr>
        <w:autoSpaceDE w:val="0"/>
        <w:autoSpaceDN w:val="0"/>
        <w:adjustRightInd w:val="0"/>
        <w:spacing w:after="200" w:line="276" w:lineRule="auto"/>
        <w:ind w:left="0" w:firstLine="0"/>
        <w:jc w:val="center"/>
        <w:rPr>
          <w:b/>
          <w:lang w:eastAsia="en-US"/>
        </w:rPr>
      </w:pPr>
      <w:r w:rsidRPr="00B70FC4">
        <w:rPr>
          <w:b/>
          <w:lang w:eastAsia="en-US"/>
        </w:rPr>
        <w:t>Условия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подпрограммы и порядок аккумулирования и расходования средств, направляемых на выполнение минимального и дополнительного перечня работ</w:t>
      </w:r>
    </w:p>
    <w:p w:rsidR="00437C71" w:rsidRPr="00B70FC4" w:rsidRDefault="00437C71" w:rsidP="00437C71">
      <w:pPr>
        <w:autoSpaceDE w:val="0"/>
        <w:autoSpaceDN w:val="0"/>
        <w:adjustRightInd w:val="0"/>
        <w:jc w:val="both"/>
        <w:rPr>
          <w:b/>
        </w:rPr>
      </w:pPr>
    </w:p>
    <w:p w:rsidR="00437C71" w:rsidRPr="00B70FC4" w:rsidRDefault="00437C71" w:rsidP="00437C71">
      <w:pPr>
        <w:ind w:firstLine="851"/>
        <w:jc w:val="both"/>
        <w:rPr>
          <w:lang w:eastAsia="en-US"/>
        </w:rPr>
      </w:pPr>
      <w:r w:rsidRPr="00B70FC4">
        <w:rPr>
          <w:kern w:val="3"/>
        </w:rPr>
        <w:t xml:space="preserve">1. </w:t>
      </w:r>
      <w:proofErr w:type="gramStart"/>
      <w:r w:rsidRPr="00B70FC4">
        <w:rPr>
          <w:lang w:eastAsia="en-US"/>
        </w:rPr>
        <w:t>Настоящий Порядок устанавливает условия участии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минимального и дополнительного перечней работ по благоустройству.</w:t>
      </w:r>
      <w:proofErr w:type="gramEnd"/>
    </w:p>
    <w:p w:rsidR="00437C71" w:rsidRPr="00B70FC4" w:rsidRDefault="00437C71" w:rsidP="00437C71">
      <w:pPr>
        <w:ind w:firstLine="851"/>
        <w:jc w:val="both"/>
        <w:rPr>
          <w:lang w:eastAsia="en-US"/>
        </w:rPr>
      </w:pPr>
      <w:r w:rsidRPr="00B70FC4">
        <w:rPr>
          <w:lang w:eastAsia="en-US"/>
        </w:rPr>
        <w:t>Заинтересованные лица вправе принять участие в реализации мероприятий по благоустройству дворовой территории, предусмотренных Программой, путем выбора вида работ из минимального перечня работ.</w:t>
      </w:r>
    </w:p>
    <w:p w:rsidR="00437C71" w:rsidRPr="00B70FC4" w:rsidRDefault="00437C71" w:rsidP="00437C71">
      <w:pPr>
        <w:ind w:firstLine="851"/>
        <w:jc w:val="both"/>
        <w:rPr>
          <w:lang w:eastAsia="en-US"/>
        </w:rPr>
      </w:pPr>
      <w:r w:rsidRPr="00B70FC4">
        <w:rPr>
          <w:lang w:eastAsia="en-US"/>
        </w:rPr>
        <w:t>При этом под благоустройством дворовых территорий многоквартирных домов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не связанных с осуществлением дорожной деятельности, включающей:</w:t>
      </w:r>
    </w:p>
    <w:p w:rsidR="00437C71" w:rsidRPr="00B70FC4" w:rsidRDefault="00437C71" w:rsidP="00437C71">
      <w:pPr>
        <w:ind w:firstLine="851"/>
        <w:jc w:val="both"/>
        <w:rPr>
          <w:lang w:eastAsia="en-US"/>
        </w:rPr>
      </w:pPr>
      <w:r w:rsidRPr="00B70FC4">
        <w:rPr>
          <w:lang w:eastAsia="en-US"/>
        </w:rPr>
        <w:t>- архитектурно-планировочную организацию территории (ремонт пешеходных дорожек, благоустройство и техническое оснащение площадок - детских);</w:t>
      </w:r>
    </w:p>
    <w:p w:rsidR="00437C71" w:rsidRPr="00B70FC4" w:rsidRDefault="00437C71" w:rsidP="00437C71">
      <w:pPr>
        <w:ind w:firstLine="851"/>
        <w:jc w:val="both"/>
        <w:rPr>
          <w:lang w:eastAsia="en-US"/>
        </w:rPr>
      </w:pPr>
      <w:r w:rsidRPr="00B70FC4">
        <w:rPr>
          <w:lang w:eastAsia="en-US"/>
        </w:rPr>
        <w:t>- реконструкцию озеленения (посадку деревьев и кустарников с организацией ландшафтных групп, устройство и ремонт газонов и цветников);</w:t>
      </w:r>
    </w:p>
    <w:p w:rsidR="00437C71" w:rsidRPr="00B70FC4" w:rsidRDefault="00437C71" w:rsidP="00437C71">
      <w:pPr>
        <w:ind w:firstLine="851"/>
        <w:jc w:val="both"/>
        <w:rPr>
          <w:lang w:eastAsia="en-US"/>
        </w:rPr>
      </w:pPr>
      <w:r w:rsidRPr="00B70FC4">
        <w:rPr>
          <w:lang w:eastAsia="en-US"/>
        </w:rPr>
        <w:t>- освещение территорий при наличии технической возможности;</w:t>
      </w:r>
    </w:p>
    <w:p w:rsidR="00437C71" w:rsidRPr="00B70FC4" w:rsidRDefault="00437C71" w:rsidP="00437C71">
      <w:pPr>
        <w:ind w:firstLine="851"/>
        <w:jc w:val="both"/>
        <w:rPr>
          <w:lang w:eastAsia="en-US"/>
        </w:rPr>
      </w:pPr>
      <w:r w:rsidRPr="00B70FC4">
        <w:rPr>
          <w:lang w:eastAsia="en-US"/>
        </w:rPr>
        <w:t>- размещение малых архитектурных форм и объектов городского дизайна (скамеек, оборудования спортивно-игровых площадок, ограждений и прочего).</w:t>
      </w:r>
    </w:p>
    <w:p w:rsidR="00437C71" w:rsidRPr="00B70FC4" w:rsidRDefault="00437C71" w:rsidP="00437C71">
      <w:pPr>
        <w:ind w:firstLine="851"/>
        <w:jc w:val="both"/>
        <w:rPr>
          <w:lang w:eastAsia="en-US"/>
        </w:rPr>
      </w:pPr>
      <w:r w:rsidRPr="00B70FC4">
        <w:rPr>
          <w:lang w:eastAsia="en-US"/>
        </w:rPr>
        <w:t>2.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 При этом дополнительный перечень работ реализуется только при условии выполнения работ, предусмотренных минимальным перечнем работ.</w:t>
      </w:r>
    </w:p>
    <w:p w:rsidR="00437C71" w:rsidRPr="00B70FC4" w:rsidRDefault="00437C71" w:rsidP="00437C71">
      <w:pPr>
        <w:ind w:firstLine="851"/>
        <w:jc w:val="both"/>
        <w:rPr>
          <w:lang w:eastAsia="en-US"/>
        </w:rPr>
      </w:pPr>
      <w:r w:rsidRPr="00B70FC4">
        <w:rPr>
          <w:lang w:eastAsia="en-US"/>
        </w:rPr>
        <w:t>3.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4. Финансовое участие заинтересованных лиц, организаций осуществляется путем перечисления суммы денежных сре</w:t>
      </w:r>
      <w:proofErr w:type="gramStart"/>
      <w:r w:rsidRPr="00B70FC4">
        <w:rPr>
          <w:kern w:val="3"/>
        </w:rPr>
        <w:t>дств в р</w:t>
      </w:r>
      <w:proofErr w:type="gramEnd"/>
      <w:r w:rsidRPr="00B70FC4">
        <w:rPr>
          <w:kern w:val="3"/>
        </w:rPr>
        <w:t>ублевом эквиваленте на специальный счет, открытый в порядке, установленном муниципальным образованием. Размер средств определяется не персонифицировано по каждому заинтересованному лицу, а совокупно в отношении проекта благоустройства каждой дворовой территории в виде процента от стоимости затрат на его реализацию.</w:t>
      </w:r>
    </w:p>
    <w:p w:rsidR="00437C71" w:rsidRPr="00B70FC4" w:rsidRDefault="00437C71" w:rsidP="00437C71">
      <w:pPr>
        <w:widowControl w:val="0"/>
        <w:autoSpaceDE w:val="0"/>
        <w:autoSpaceDN w:val="0"/>
        <w:adjustRightInd w:val="0"/>
        <w:ind w:firstLine="851"/>
        <w:jc w:val="both"/>
      </w:pPr>
      <w:r w:rsidRPr="00B70FC4">
        <w:t xml:space="preserve">5. </w:t>
      </w:r>
      <w:r w:rsidRPr="00B70FC4">
        <w:rPr>
          <w:rFonts w:cs="Arial"/>
        </w:rPr>
        <w:t xml:space="preserve">Финансовые </w:t>
      </w:r>
      <w:r w:rsidRPr="00B70FC4">
        <w:t>средства перечисляются в срок не позднее 15 дней до даты начала работ по благоустройству дворовой территории, указанной в соответствующем муниципальном контракте, в котором указываются последствия неисполнения данного обязательства.</w:t>
      </w:r>
    </w:p>
    <w:p w:rsidR="00437C71" w:rsidRPr="00B70FC4" w:rsidRDefault="00437C71" w:rsidP="00437C71">
      <w:pPr>
        <w:widowControl w:val="0"/>
        <w:autoSpaceDE w:val="0"/>
        <w:autoSpaceDN w:val="0"/>
        <w:adjustRightInd w:val="0"/>
        <w:ind w:firstLine="851"/>
        <w:jc w:val="both"/>
      </w:pPr>
      <w:r w:rsidRPr="00B70FC4">
        <w:t xml:space="preserve">6. Ведение учета поступающих средств в разрезе многоквартирных домов дворовые территории, которых подлежат </w:t>
      </w:r>
      <w:proofErr w:type="gramStart"/>
      <w:r w:rsidRPr="00B70FC4">
        <w:t>благоустройству</w:t>
      </w:r>
      <w:proofErr w:type="gramEnd"/>
      <w:r w:rsidRPr="00B70FC4">
        <w:t xml:space="preserve"> осуществляется исполнителем Программы, </w:t>
      </w:r>
      <w:r w:rsidRPr="00B70FC4">
        <w:lastRenderedPageBreak/>
        <w:t>путем ежемесячного опубликования указанных данных на сайте сельского поселения и направление их в этот же срок в адрес общественной комиссии.</w:t>
      </w:r>
    </w:p>
    <w:p w:rsidR="00437C71" w:rsidRPr="00B70FC4" w:rsidRDefault="00437C71" w:rsidP="00437C71">
      <w:pPr>
        <w:widowControl w:val="0"/>
        <w:autoSpaceDE w:val="0"/>
        <w:autoSpaceDN w:val="0"/>
        <w:adjustRightInd w:val="0"/>
        <w:ind w:firstLine="851"/>
        <w:jc w:val="both"/>
      </w:pPr>
      <w:r w:rsidRPr="00B70FC4">
        <w:t>7. На основании протокола общего собрания собственников помещений в МКД, Администрация Лузинского сельского поселения осуществляет начисление по статье КБК 610 2 07 05 020 10 0000 180</w:t>
      </w:r>
    </w:p>
    <w:p w:rsidR="00437C71" w:rsidRPr="00B70FC4" w:rsidRDefault="00437C71" w:rsidP="00437C71">
      <w:pPr>
        <w:widowControl w:val="0"/>
        <w:autoSpaceDE w:val="0"/>
        <w:autoSpaceDN w:val="0"/>
        <w:adjustRightInd w:val="0"/>
        <w:ind w:firstLine="851"/>
        <w:jc w:val="both"/>
      </w:pPr>
      <w:r w:rsidRPr="00B70FC4">
        <w:t>Назначение платежа «Поступления от денежных пожертвований, предоставляемых физическими лицами получателям средств бюджетов сельских поселений» с указанием наименования мероприятия</w:t>
      </w:r>
    </w:p>
    <w:p w:rsidR="00437C71" w:rsidRPr="00B70FC4" w:rsidRDefault="00437C71" w:rsidP="00437C71">
      <w:pPr>
        <w:widowControl w:val="0"/>
        <w:autoSpaceDE w:val="0"/>
        <w:autoSpaceDN w:val="0"/>
        <w:adjustRightInd w:val="0"/>
        <w:ind w:firstLine="851"/>
        <w:jc w:val="both"/>
      </w:pPr>
      <w:r w:rsidRPr="00B70FC4">
        <w:t xml:space="preserve">или </w:t>
      </w:r>
    </w:p>
    <w:p w:rsidR="00437C71" w:rsidRPr="00B70FC4" w:rsidRDefault="00437C71" w:rsidP="00437C71">
      <w:pPr>
        <w:widowControl w:val="0"/>
        <w:autoSpaceDE w:val="0"/>
        <w:autoSpaceDN w:val="0"/>
        <w:adjustRightInd w:val="0"/>
        <w:ind w:firstLine="851"/>
        <w:jc w:val="both"/>
      </w:pPr>
      <w:r w:rsidRPr="00B70FC4">
        <w:t>КБК 610 2 07 05 030 10 0000 180</w:t>
      </w:r>
    </w:p>
    <w:p w:rsidR="00437C71" w:rsidRPr="00B70FC4" w:rsidRDefault="00437C71" w:rsidP="00437C71">
      <w:pPr>
        <w:widowControl w:val="0"/>
        <w:autoSpaceDE w:val="0"/>
        <w:autoSpaceDN w:val="0"/>
        <w:adjustRightInd w:val="0"/>
        <w:ind w:firstLine="851"/>
        <w:jc w:val="both"/>
      </w:pPr>
      <w:r w:rsidRPr="00B70FC4">
        <w:t>Назначение платежа «Прочие безвозмездные поступления в бюджеты сельских поселений» с указанием наименования мероприятия  и выставляет начисленную сумму отдельной строкой к уплате в платежных документах. Поступившие денежные средства аккумулируются в местном бюджете и перечисляются на лицевой счет Администрации Лузинского сельского поселения.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8. Трудовое участие может быть осуществлено в виде выполнения жителями следующих неоплачиваемых работ, не требующих специальной квалификации:</w:t>
      </w:r>
    </w:p>
    <w:p w:rsidR="00437C71" w:rsidRPr="00B70FC4" w:rsidRDefault="00437C71" w:rsidP="00437C71">
      <w:pPr>
        <w:widowControl w:val="0"/>
        <w:suppressAutoHyphens/>
        <w:autoSpaceDN w:val="0"/>
        <w:ind w:firstLine="851"/>
        <w:jc w:val="both"/>
        <w:textAlignment w:val="baseline"/>
        <w:rPr>
          <w:rFonts w:ascii="Calibri" w:hAnsi="Calibri" w:cs="Calibri"/>
          <w:kern w:val="3"/>
        </w:rPr>
      </w:pPr>
      <w:r w:rsidRPr="00B70FC4">
        <w:rPr>
          <w:kern w:val="3"/>
        </w:rPr>
        <w:t>- подготовка объекта (дворовой территории) к началу работ (земляные работы, снятие старого оборудования, уборка мусора);</w:t>
      </w:r>
    </w:p>
    <w:p w:rsidR="00437C71" w:rsidRPr="00B70FC4" w:rsidRDefault="00437C71" w:rsidP="00437C71">
      <w:pPr>
        <w:widowControl w:val="0"/>
        <w:suppressAutoHyphens/>
        <w:autoSpaceDN w:val="0"/>
        <w:ind w:firstLine="851"/>
        <w:jc w:val="both"/>
        <w:textAlignment w:val="baseline"/>
        <w:rPr>
          <w:kern w:val="3"/>
        </w:rPr>
      </w:pPr>
      <w:r w:rsidRPr="00B70FC4">
        <w:rPr>
          <w:kern w:val="3"/>
        </w:rPr>
        <w:t>- другие работы (покраска оборудования, озеленение территории, посадка деревьев).</w:t>
      </w:r>
    </w:p>
    <w:p w:rsidR="00437C71" w:rsidRPr="00B70FC4" w:rsidRDefault="00437C71" w:rsidP="00437C71">
      <w:pPr>
        <w:autoSpaceDE w:val="0"/>
        <w:autoSpaceDN w:val="0"/>
        <w:adjustRightInd w:val="0"/>
        <w:ind w:firstLine="851"/>
        <w:jc w:val="both"/>
        <w:rPr>
          <w:kern w:val="3"/>
        </w:rPr>
      </w:pPr>
      <w:r w:rsidRPr="00B70FC4">
        <w:rPr>
          <w:kern w:val="3"/>
        </w:rPr>
        <w:t xml:space="preserve">9. </w:t>
      </w:r>
      <w:proofErr w:type="gramStart"/>
      <w:r w:rsidRPr="00B70FC4">
        <w:rPr>
          <w:kern w:val="3"/>
        </w:rPr>
        <w:t>Доля т</w:t>
      </w:r>
      <w:r w:rsidRPr="00B70FC4">
        <w:rPr>
          <w:lang w:eastAsia="en-US"/>
        </w:rPr>
        <w:t>рудового участия заинтересованных лиц в реализации мероприятий по благоустройству дворовых территорий в рамках минимального и (или) дополнительного перечня работ по благоустройству, определяется путем выбора видов работ, предусмотренных визуализированным перечнем образцов элементов благоустройства с указанной нормативной стоимостью (единичные расценки) работ по благоустройству дворовых территорий, в объеме согласно Приложения № 6 к Программе.</w:t>
      </w:r>
      <w:proofErr w:type="gramEnd"/>
    </w:p>
    <w:p w:rsidR="00437C71" w:rsidRPr="00B70FC4" w:rsidRDefault="00437C71" w:rsidP="00437C71">
      <w:pPr>
        <w:autoSpaceDE w:val="0"/>
        <w:autoSpaceDN w:val="0"/>
        <w:adjustRightInd w:val="0"/>
        <w:ind w:firstLine="851"/>
        <w:jc w:val="both"/>
        <w:rPr>
          <w:rFonts w:ascii="Calibri" w:hAnsi="Calibri" w:cs="Calibri"/>
          <w:kern w:val="3"/>
        </w:rPr>
      </w:pPr>
      <w:r w:rsidRPr="00B70FC4">
        <w:t xml:space="preserve">10. </w:t>
      </w:r>
      <w:r w:rsidRPr="00B70FC4">
        <w:rPr>
          <w:kern w:val="3"/>
        </w:rPr>
        <w:t>Решение о форме и доле финансового и (или)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w:t>
      </w:r>
    </w:p>
    <w:p w:rsidR="00437C71" w:rsidRPr="00B70FC4" w:rsidRDefault="00437C71" w:rsidP="00437C71">
      <w:pPr>
        <w:tabs>
          <w:tab w:val="left" w:pos="0"/>
        </w:tabs>
        <w:suppressAutoHyphens/>
        <w:autoSpaceDN w:val="0"/>
        <w:ind w:firstLine="851"/>
        <w:jc w:val="both"/>
        <w:textAlignment w:val="baseline"/>
        <w:rPr>
          <w:kern w:val="3"/>
        </w:rPr>
      </w:pPr>
      <w:r w:rsidRPr="00B70FC4">
        <w:rPr>
          <w:kern w:val="3"/>
        </w:rPr>
        <w:t>- собственниками помещений в многоквартирных домах в виде протокольно оформленного</w:t>
      </w:r>
      <w:r w:rsidRPr="00B70FC4">
        <w:rPr>
          <w:color w:val="000000"/>
          <w:kern w:val="3"/>
        </w:rPr>
        <w:t xml:space="preserve"> решения общего собрания собственников;</w:t>
      </w:r>
    </w:p>
    <w:p w:rsidR="00437C71" w:rsidRPr="00B70FC4" w:rsidRDefault="00437C71" w:rsidP="00437C71">
      <w:pPr>
        <w:tabs>
          <w:tab w:val="left" w:pos="0"/>
        </w:tabs>
        <w:suppressAutoHyphens/>
        <w:autoSpaceDN w:val="0"/>
        <w:ind w:firstLine="851"/>
        <w:jc w:val="both"/>
        <w:textAlignment w:val="baseline"/>
        <w:rPr>
          <w:kern w:val="3"/>
        </w:rPr>
      </w:pPr>
      <w:r w:rsidRPr="00B70FC4">
        <w:rPr>
          <w:color w:val="000000"/>
          <w:kern w:val="3"/>
        </w:rPr>
        <w:t>- собственниками иных зданий и сооружений, расположенных в границах дворовой территории, подлежащей благоустройству, в виде простого письменного обязательства, подписанного собственником или иным уполномоченным лицом.</w:t>
      </w:r>
    </w:p>
    <w:p w:rsidR="00437C71" w:rsidRPr="00B70FC4" w:rsidRDefault="00437C71" w:rsidP="00437C71">
      <w:pPr>
        <w:widowControl w:val="0"/>
        <w:autoSpaceDE w:val="0"/>
        <w:autoSpaceDN w:val="0"/>
        <w:adjustRightInd w:val="0"/>
        <w:ind w:firstLine="851"/>
        <w:jc w:val="both"/>
        <w:rPr>
          <w:rFonts w:cs="Arial"/>
          <w:kern w:val="3"/>
        </w:rPr>
      </w:pPr>
      <w:r w:rsidRPr="00B70FC4">
        <w:rPr>
          <w:rFonts w:cs="Arial"/>
          <w:kern w:val="3"/>
        </w:rPr>
        <w:t>11.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 в которых предусмотрено и финансовое и трудовое участие имеют преимущество над предложениями, где выбрана только одна форма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 xml:space="preserve">12. </w:t>
      </w:r>
      <w:r w:rsidRPr="00B70FC4">
        <w:rPr>
          <w:kern w:val="3"/>
        </w:rPr>
        <w:t>Финансовое (трудовое)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13.</w:t>
      </w:r>
      <w:r w:rsidRPr="00B70FC4">
        <w:rPr>
          <w:kern w:val="3"/>
        </w:rPr>
        <w:t xml:space="preserve"> Документом, подтверждающим финансовое участие, является копия платежного поручения о перечислении средств на счет, открытый в порядке, установленном муниципальным образованием.</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14.</w:t>
      </w:r>
      <w:r w:rsidRPr="00B70FC4">
        <w:rPr>
          <w:kern w:val="3"/>
        </w:rPr>
        <w:t xml:space="preserve"> Документом, подтверждающим трудовое участие заинтересованных лиц, является </w:t>
      </w:r>
      <w:r w:rsidRPr="00B70FC4">
        <w:rPr>
          <w:lang w:eastAsia="en-US"/>
        </w:rPr>
        <w:t>отчет о выполнении работ, включающий информацию о проведении мероприятия с трудовым участием граждан и совета многоквартирного дома, лица, управляющего многоквартирным домом о проведении мероприятия с трудовым участием граждан. При этом</w:t>
      </w:r>
      <w:proofErr w:type="gramStart"/>
      <w:r w:rsidRPr="00B70FC4">
        <w:rPr>
          <w:lang w:eastAsia="en-US"/>
        </w:rPr>
        <w:t>,</w:t>
      </w:r>
      <w:proofErr w:type="gramEnd"/>
      <w:r w:rsidRPr="00B70FC4">
        <w:rPr>
          <w:lang w:eastAsia="en-US"/>
        </w:rPr>
        <w:t xml:space="preserve"> в качестве приложения к такому отчету предоставляется фото-, видеоматериалы, подтверждающие проведение мероприятий с трудовым участием граждан и размещаются указанные материалы в средствах массовой информации, социальных сетях, сети «Интернет».</w:t>
      </w:r>
    </w:p>
    <w:p w:rsidR="00437C71" w:rsidRPr="00B70FC4" w:rsidRDefault="00437C71" w:rsidP="00437C71">
      <w:pPr>
        <w:widowControl w:val="0"/>
        <w:autoSpaceDE w:val="0"/>
        <w:autoSpaceDN w:val="0"/>
        <w:adjustRightInd w:val="0"/>
        <w:ind w:firstLine="851"/>
        <w:jc w:val="both"/>
      </w:pPr>
      <w:r w:rsidRPr="00B70FC4">
        <w:t xml:space="preserve">15. Проведение мероприятий освещается в средствах массовой информации (печатных, </w:t>
      </w:r>
      <w:r w:rsidRPr="00B70FC4">
        <w:lastRenderedPageBreak/>
        <w:t>электронных) в режиме он-</w:t>
      </w:r>
      <w:proofErr w:type="spellStart"/>
      <w:r w:rsidRPr="00B70FC4">
        <w:t>лайн</w:t>
      </w:r>
      <w:proofErr w:type="spellEnd"/>
      <w:r w:rsidRPr="00B70FC4">
        <w:t xml:space="preserve"> (размещать соответствующие сюжеты или информацию о проведении мероприятия в день его проведения или ближайшее время после этого) для чего исполнителем Программы, организуется мониторинг подготовки к проведению таких мероприятий. </w:t>
      </w:r>
    </w:p>
    <w:p w:rsidR="00437C71" w:rsidRPr="00B70FC4" w:rsidRDefault="00437C71" w:rsidP="00437C71">
      <w:pPr>
        <w:jc w:val="both"/>
        <w:rPr>
          <w:lang w:eastAsia="en-US"/>
        </w:rPr>
      </w:pPr>
      <w:r w:rsidRPr="00B70FC4">
        <w:rPr>
          <w:lang w:eastAsia="en-US"/>
        </w:rPr>
        <w:t xml:space="preserve">         </w:t>
      </w: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Порядок включения предложений заинтересованных лиц о включении дворовой территории в подпрограмму</w:t>
      </w:r>
    </w:p>
    <w:p w:rsidR="00437C71" w:rsidRPr="00B70FC4" w:rsidRDefault="00437C71" w:rsidP="00437C71">
      <w:pPr>
        <w:jc w:val="center"/>
        <w:rPr>
          <w:lang w:eastAsia="en-US"/>
        </w:rPr>
      </w:pPr>
    </w:p>
    <w:p w:rsidR="00437C71" w:rsidRPr="00B70FC4" w:rsidRDefault="00437C71" w:rsidP="00437C71">
      <w:pPr>
        <w:widowControl w:val="0"/>
        <w:ind w:firstLine="851"/>
        <w:jc w:val="both"/>
        <w:rPr>
          <w:lang w:eastAsia="en-US"/>
        </w:rPr>
      </w:pPr>
      <w:r w:rsidRPr="00B70FC4">
        <w:rPr>
          <w:lang w:eastAsia="en-US"/>
        </w:rPr>
        <w:t xml:space="preserve">Включение многоквартирных домов в Программу осуществляется по результатам оценки заявок заинтересованных лиц на включение дворовых </w:t>
      </w:r>
      <w:proofErr w:type="gramStart"/>
      <w:r w:rsidRPr="00B70FC4">
        <w:rPr>
          <w:lang w:eastAsia="en-US"/>
        </w:rPr>
        <w:t>территорий</w:t>
      </w:r>
      <w:proofErr w:type="gramEnd"/>
      <w:r w:rsidRPr="00B70FC4">
        <w:rPr>
          <w:lang w:eastAsia="en-US"/>
        </w:rPr>
        <w:t xml:space="preserve"> в Программу исходя из даты предоставления таких предложений при условии соответствия установленным требованиям в порядке, утвержденным постановлением Администрации №119 от 31.03.2017 года.</w:t>
      </w:r>
    </w:p>
    <w:p w:rsidR="00437C71" w:rsidRPr="00B70FC4" w:rsidRDefault="00437C71" w:rsidP="00437C71">
      <w:pPr>
        <w:ind w:left="720"/>
        <w:rPr>
          <w:lang w:eastAsia="en-US"/>
        </w:rPr>
      </w:pP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 xml:space="preserve">Порядок разработки, обсуждения с заинтересованными лицами и утверждения </w:t>
      </w:r>
      <w:proofErr w:type="gramStart"/>
      <w:r w:rsidRPr="00B70FC4">
        <w:rPr>
          <w:b/>
          <w:lang w:eastAsia="en-US"/>
        </w:rPr>
        <w:t>дизайн-проекта</w:t>
      </w:r>
      <w:proofErr w:type="gramEnd"/>
      <w:r w:rsidRPr="00B70FC4">
        <w:rPr>
          <w:b/>
          <w:lang w:eastAsia="en-US"/>
        </w:rPr>
        <w:t xml:space="preserve"> благоустройства дворовой территории</w:t>
      </w:r>
    </w:p>
    <w:p w:rsidR="00437C71" w:rsidRPr="00B70FC4" w:rsidRDefault="00437C71" w:rsidP="00437C71">
      <w:pPr>
        <w:ind w:left="720"/>
        <w:rPr>
          <w:lang w:eastAsia="en-US"/>
        </w:rPr>
      </w:pPr>
    </w:p>
    <w:p w:rsidR="00437C71" w:rsidRPr="00B70FC4" w:rsidRDefault="00437C71" w:rsidP="00437C71">
      <w:pPr>
        <w:widowControl w:val="0"/>
        <w:autoSpaceDE w:val="0"/>
        <w:autoSpaceDN w:val="0"/>
        <w:adjustRightInd w:val="0"/>
        <w:ind w:firstLine="851"/>
        <w:jc w:val="both"/>
      </w:pPr>
      <w:proofErr w:type="gramStart"/>
      <w:r w:rsidRPr="00B70FC4">
        <w:t>Разработка, обсуждение с заинтересованными лицами и утверждение дизайн-проектов благоустройства дворовой территории, включенной в Программу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осуществляется в соответствии с порядком, утвержденным постановлением Администрации №113 от 31.03.2017 года.</w:t>
      </w:r>
      <w:proofErr w:type="gramEnd"/>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right"/>
        <w:sectPr w:rsidR="00437C71" w:rsidRPr="00B70FC4" w:rsidSect="00437C71">
          <w:headerReference w:type="default" r:id="rId9"/>
          <w:pgSz w:w="11906" w:h="16838"/>
          <w:pgMar w:top="1134" w:right="567" w:bottom="1134" w:left="1418" w:header="709" w:footer="709" w:gutter="0"/>
          <w:cols w:space="708"/>
          <w:docGrid w:linePitch="360"/>
        </w:sectPr>
      </w:pPr>
    </w:p>
    <w:p w:rsidR="00437C71" w:rsidRPr="002776D4" w:rsidRDefault="00437C71" w:rsidP="00437C71">
      <w:pPr>
        <w:widowControl w:val="0"/>
        <w:suppressAutoHyphens/>
        <w:autoSpaceDE w:val="0"/>
        <w:autoSpaceDN w:val="0"/>
        <w:jc w:val="right"/>
        <w:rPr>
          <w:sz w:val="20"/>
          <w:szCs w:val="20"/>
        </w:rPr>
      </w:pPr>
      <w:r w:rsidRPr="002776D4">
        <w:rPr>
          <w:sz w:val="20"/>
          <w:szCs w:val="20"/>
        </w:rPr>
        <w:lastRenderedPageBreak/>
        <w:t>«Приложение № 1</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к муниципальной подпрограмме                                                                  «Формирование комфортной городской среды Лузинского сельского поселения </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Омского муниципального района Омской области на 2017 год»</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jc w:val="right"/>
      </w:pPr>
    </w:p>
    <w:p w:rsidR="00437C71" w:rsidRPr="00B70FC4" w:rsidRDefault="00437C71" w:rsidP="00437C71">
      <w:pPr>
        <w:suppressAutoHyphens/>
        <w:jc w:val="center"/>
      </w:pPr>
      <w:r w:rsidRPr="00B70FC4">
        <w:t xml:space="preserve">НОРМАТИВНАЯ СТОИМОСТЬ (ЕДИНИЧНЫЕ РАСЦЕНКИ) РАБОТ </w:t>
      </w:r>
    </w:p>
    <w:p w:rsidR="00437C71" w:rsidRPr="00B70FC4" w:rsidRDefault="00437C71" w:rsidP="00437C71">
      <w:pPr>
        <w:suppressAutoHyphens/>
        <w:jc w:val="center"/>
      </w:pPr>
      <w:r w:rsidRPr="00B70FC4">
        <w:t xml:space="preserve">по благоустройству дворовых территорий многоквартирных домов, входящих в состав </w:t>
      </w:r>
    </w:p>
    <w:p w:rsidR="00437C71" w:rsidRPr="00B70FC4" w:rsidRDefault="00437C71" w:rsidP="00437C71">
      <w:pPr>
        <w:suppressAutoHyphens/>
        <w:jc w:val="center"/>
      </w:pPr>
      <w:r w:rsidRPr="00B70FC4">
        <w:t>минимального и дополнительного перечней таких работ</w:t>
      </w:r>
    </w:p>
    <w:p w:rsidR="00437C71" w:rsidRPr="00B70FC4" w:rsidRDefault="00437C71" w:rsidP="00437C71">
      <w:pPr>
        <w:suppressAutoHyphens/>
      </w:pPr>
    </w:p>
    <w:p w:rsidR="00437C71" w:rsidRPr="00B70FC4" w:rsidRDefault="00437C71" w:rsidP="00437C71">
      <w:pPr>
        <w:suppressAutoHyphens/>
        <w:jc w:val="center"/>
      </w:pPr>
      <w:r w:rsidRPr="00B70FC4">
        <w:t>1. Минимальный перечень работ по благоустройству дворовых территорий многоквартирных домов</w:t>
      </w:r>
    </w:p>
    <w:p w:rsidR="00437C71" w:rsidRPr="00B70FC4" w:rsidRDefault="00437C71" w:rsidP="00437C71">
      <w:pPr>
        <w:suppressAutoHyphens/>
        <w:ind w:right="-598"/>
        <w:jc w:val="right"/>
      </w:pPr>
      <w:r w:rsidRPr="00B70FC4">
        <w:t>Таблица 1</w:t>
      </w:r>
    </w:p>
    <w:p w:rsidR="00437C71" w:rsidRPr="00B70FC4" w:rsidRDefault="00437C71" w:rsidP="00437C71">
      <w:pPr>
        <w:widowControl w:val="0"/>
        <w:autoSpaceDE w:val="0"/>
        <w:autoSpaceDN w:val="0"/>
        <w:adjustRightInd w:val="0"/>
        <w:ind w:firstLine="851"/>
        <w:jc w:val="center"/>
      </w:pPr>
      <w:r w:rsidRPr="00B70FC4">
        <w:t>Ремонт дворовых проездов</w:t>
      </w:r>
    </w:p>
    <w:tbl>
      <w:tblPr>
        <w:tblW w:w="15981" w:type="dxa"/>
        <w:jc w:val="center"/>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2312"/>
        <w:gridCol w:w="5968"/>
        <w:gridCol w:w="1843"/>
        <w:gridCol w:w="5230"/>
      </w:tblGrid>
      <w:tr w:rsidR="00437C71" w:rsidRPr="00B70FC4" w:rsidTr="00437C71">
        <w:trPr>
          <w:tblHeader/>
          <w:jc w:val="center"/>
        </w:trPr>
        <w:tc>
          <w:tcPr>
            <w:tcW w:w="628"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2312" w:type="dxa"/>
          </w:tcPr>
          <w:p w:rsidR="00437C71" w:rsidRPr="00B70FC4" w:rsidRDefault="00437C71" w:rsidP="00437C71">
            <w:pPr>
              <w:suppressAutoHyphens/>
              <w:jc w:val="center"/>
            </w:pPr>
            <w:r w:rsidRPr="00B70FC4">
              <w:t>Вид работ в рамках ремонта дворовых проездов</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230"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t>1</w:t>
            </w:r>
          </w:p>
        </w:tc>
        <w:tc>
          <w:tcPr>
            <w:tcW w:w="2312" w:type="dxa"/>
          </w:tcPr>
          <w:p w:rsidR="00437C71" w:rsidRPr="00B70FC4" w:rsidRDefault="00437C71" w:rsidP="00437C71">
            <w:pPr>
              <w:suppressAutoHyphens/>
            </w:pPr>
            <w:r w:rsidRPr="00B70FC4">
              <w:t xml:space="preserve">Ремонт проезда с заменой верхнего слоя </w:t>
            </w:r>
            <w:proofErr w:type="spellStart"/>
            <w:proofErr w:type="gramStart"/>
            <w:r w:rsidRPr="00B70FC4">
              <w:t>асфальто</w:t>
            </w:r>
            <w:proofErr w:type="spellEnd"/>
            <w:r w:rsidRPr="00B70FC4">
              <w:t>-бетонного</w:t>
            </w:r>
            <w:proofErr w:type="gramEnd"/>
            <w:r w:rsidRPr="00B70FC4">
              <w:t xml:space="preserve"> покрытия </w:t>
            </w:r>
          </w:p>
        </w:tc>
        <w:tc>
          <w:tcPr>
            <w:tcW w:w="5968" w:type="dxa"/>
          </w:tcPr>
          <w:p w:rsidR="00437C71" w:rsidRPr="00B70FC4" w:rsidRDefault="00437C71" w:rsidP="00437C71">
            <w:pPr>
              <w:suppressAutoHyphens/>
              <w:jc w:val="center"/>
            </w:pPr>
            <w:r w:rsidRPr="00B70FC4">
              <w:rPr>
                <w:noProof/>
              </w:rPr>
              <w:drawing>
                <wp:inline distT="0" distB="0" distL="0" distR="0" wp14:anchorId="283194E6" wp14:editId="1129F494">
                  <wp:extent cx="3657600" cy="221043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210435"/>
                          </a:xfrm>
                          <a:prstGeom prst="rect">
                            <a:avLst/>
                          </a:prstGeom>
                          <a:noFill/>
                          <a:ln>
                            <a:noFill/>
                          </a:ln>
                        </pic:spPr>
                      </pic:pic>
                    </a:graphicData>
                  </a:graphic>
                </wp:inline>
              </w:drawing>
            </w:r>
          </w:p>
        </w:tc>
        <w:tc>
          <w:tcPr>
            <w:tcW w:w="1843" w:type="dxa"/>
          </w:tcPr>
          <w:p w:rsidR="00437C71" w:rsidRPr="00B70FC4" w:rsidRDefault="00437C71" w:rsidP="00437C71">
            <w:pPr>
              <w:suppressAutoHyphens/>
            </w:pPr>
          </w:p>
          <w:p w:rsidR="00437C71" w:rsidRPr="00B70FC4" w:rsidRDefault="00437C71" w:rsidP="00437C71">
            <w:pPr>
              <w:suppressAutoHyphens/>
            </w:pPr>
            <w:r w:rsidRPr="00B70FC4">
              <w:t xml:space="preserve"> </w:t>
            </w:r>
          </w:p>
          <w:p w:rsidR="00437C71" w:rsidRPr="00B70FC4" w:rsidRDefault="00437C71" w:rsidP="00437C71">
            <w:pPr>
              <w:suppressAutoHyphens/>
            </w:pPr>
          </w:p>
          <w:p w:rsidR="00437C71" w:rsidRPr="00B70FC4" w:rsidRDefault="00437C71" w:rsidP="00437C71">
            <w:pPr>
              <w:suppressAutoHyphens/>
            </w:pPr>
            <w:r w:rsidRPr="00B70FC4">
              <w:t xml:space="preserve">      843 220,00</w:t>
            </w:r>
          </w:p>
        </w:tc>
        <w:tc>
          <w:tcPr>
            <w:tcW w:w="5230"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 xml:space="preserve">Выполняется фрезерование асфальтобетонного покрытия проезда на глубину 2 см. </w:t>
            </w:r>
          </w:p>
          <w:p w:rsidR="00437C71" w:rsidRPr="00B70FC4" w:rsidRDefault="00437C71" w:rsidP="00437C71">
            <w:pPr>
              <w:suppressAutoHyphens/>
            </w:pPr>
            <w:r w:rsidRPr="00B70FC4">
              <w:t>По существующему покрытию выполняется розлив битума БНД 90/60.</w:t>
            </w:r>
          </w:p>
          <w:p w:rsidR="00437C71" w:rsidRPr="00B70FC4" w:rsidRDefault="00437C71" w:rsidP="00437C71">
            <w:pPr>
              <w:suppressAutoHyphens/>
            </w:pPr>
            <w:r w:rsidRPr="00B70FC4">
              <w:t>На всю площадь проезда выполняется укладка асфальтобетонной смеси мелкозернистой, марки В</w:t>
            </w:r>
            <w:proofErr w:type="gramStart"/>
            <w:r w:rsidRPr="00B70FC4">
              <w:t>1</w:t>
            </w:r>
            <w:proofErr w:type="gramEnd"/>
            <w:r w:rsidRPr="00B70FC4">
              <w:t>, толщиной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autoSpaceDE w:val="0"/>
        <w:autoSpaceDN w:val="0"/>
        <w:adjustRightInd w:val="0"/>
        <w:ind w:firstLine="851"/>
        <w:jc w:val="both"/>
        <w:sectPr w:rsidR="00437C71" w:rsidRPr="00B70FC4" w:rsidSect="00437C71">
          <w:pgSz w:w="16838" w:h="11906" w:orient="landscape"/>
          <w:pgMar w:top="567" w:right="1134" w:bottom="1418" w:left="1134" w:header="709" w:footer="709" w:gutter="0"/>
          <w:cols w:space="708"/>
          <w:docGrid w:linePitch="360"/>
        </w:sectPr>
      </w:pPr>
    </w:p>
    <w:p w:rsidR="00437C71" w:rsidRPr="00B70FC4" w:rsidRDefault="00437C71" w:rsidP="00437C71">
      <w:pPr>
        <w:suppressAutoHyphens/>
        <w:ind w:right="-598"/>
        <w:jc w:val="right"/>
      </w:pPr>
      <w:r w:rsidRPr="00B70FC4">
        <w:lastRenderedPageBreak/>
        <w:t>Таблица 2</w:t>
      </w: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center"/>
      </w:pPr>
      <w:r w:rsidRPr="00B70FC4">
        <w:t>Обеспечение освещения дворовых территорий</w:t>
      </w:r>
    </w:p>
    <w:p w:rsidR="00437C71" w:rsidRPr="00B70FC4" w:rsidRDefault="00437C71" w:rsidP="00437C71">
      <w:pPr>
        <w:widowControl w:val="0"/>
        <w:autoSpaceDE w:val="0"/>
        <w:autoSpaceDN w:val="0"/>
        <w:adjustRightInd w:val="0"/>
        <w:ind w:firstLine="851"/>
        <w:jc w:val="both"/>
        <w:rPr>
          <w:b/>
        </w:rPr>
      </w:pP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1988E03" wp14:editId="248CBE11">
                  <wp:extent cx="1022350" cy="1022350"/>
                  <wp:effectExtent l="0" t="0" r="6350" b="635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350" cy="102235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19 310,00</w:t>
            </w:r>
          </w:p>
        </w:tc>
        <w:tc>
          <w:tcPr>
            <w:tcW w:w="1667" w:type="dxa"/>
          </w:tcPr>
          <w:p w:rsidR="00437C71" w:rsidRPr="00B70FC4" w:rsidRDefault="00437C71" w:rsidP="00437C71">
            <w:pPr>
              <w:suppressAutoHyphens/>
              <w:jc w:val="center"/>
              <w:rPr>
                <w:noProof/>
              </w:rPr>
            </w:pPr>
            <w:r w:rsidRPr="00B70FC4">
              <w:rPr>
                <w:noProof/>
              </w:rPr>
              <w:t>14 854,00</w:t>
            </w:r>
          </w:p>
        </w:tc>
        <w:tc>
          <w:tcPr>
            <w:tcW w:w="2443" w:type="dxa"/>
          </w:tcPr>
          <w:p w:rsidR="00437C71" w:rsidRPr="00B70FC4" w:rsidRDefault="00437C71" w:rsidP="00437C71">
            <w:pPr>
              <w:suppressAutoHyphens/>
              <w:jc w:val="center"/>
              <w:rPr>
                <w:noProof/>
              </w:rPr>
            </w:pPr>
            <w:r w:rsidRPr="00B70FC4">
              <w:rPr>
                <w:noProof/>
              </w:rPr>
              <w:t>4 456,00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2)</w:t>
            </w: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466455C3" wp14:editId="123AED8A">
                  <wp:extent cx="734695" cy="1007745"/>
                  <wp:effectExtent l="0" t="0" r="8255" b="190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34695" cy="100774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16 327,04</w:t>
            </w:r>
          </w:p>
        </w:tc>
        <w:tc>
          <w:tcPr>
            <w:tcW w:w="1667" w:type="dxa"/>
          </w:tcPr>
          <w:p w:rsidR="00437C71" w:rsidRPr="00B70FC4" w:rsidRDefault="00437C71" w:rsidP="00437C71">
            <w:pPr>
              <w:suppressAutoHyphens/>
              <w:jc w:val="center"/>
              <w:rPr>
                <w:noProof/>
              </w:rPr>
            </w:pPr>
            <w:r w:rsidRPr="00B70FC4">
              <w:rPr>
                <w:noProof/>
              </w:rPr>
              <w:t>12 559,04</w:t>
            </w:r>
          </w:p>
        </w:tc>
        <w:tc>
          <w:tcPr>
            <w:tcW w:w="2443" w:type="dxa"/>
          </w:tcPr>
          <w:p w:rsidR="00437C71" w:rsidRPr="00B70FC4" w:rsidRDefault="00437C71" w:rsidP="00437C71">
            <w:pPr>
              <w:suppressAutoHyphens/>
              <w:jc w:val="center"/>
              <w:rPr>
                <w:noProof/>
              </w:rPr>
            </w:pPr>
            <w:r w:rsidRPr="00B70FC4">
              <w:rPr>
                <w:noProof/>
              </w:rPr>
              <w:t>3 768,00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suppressAutoHyphens/>
              <w:jc w:val="center"/>
              <w:rPr>
                <w:iCs/>
                <w:noProof/>
              </w:rPr>
            </w:pPr>
            <w:r w:rsidRPr="00B70FC4">
              <w:rPr>
                <w:iCs/>
                <w:noProof/>
              </w:rPr>
              <w:t>5</w:t>
            </w:r>
          </w:p>
        </w:tc>
        <w:tc>
          <w:tcPr>
            <w:tcW w:w="2443" w:type="dxa"/>
          </w:tcPr>
          <w:p w:rsidR="00437C71" w:rsidRPr="00B70FC4" w:rsidRDefault="00437C71" w:rsidP="00437C71">
            <w:pPr>
              <w:suppressAutoHyphens/>
              <w:jc w:val="center"/>
              <w:rPr>
                <w:iCs/>
                <w:noProof/>
              </w:rPr>
            </w:pPr>
            <w:r w:rsidRPr="00B70FC4">
              <w:rPr>
                <w:iCs/>
                <w:noProof/>
              </w:rPr>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3)</w:t>
            </w: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79B7767C" wp14:editId="0E496B76">
                  <wp:extent cx="1317625" cy="9937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25 805,25</w:t>
            </w:r>
          </w:p>
        </w:tc>
        <w:tc>
          <w:tcPr>
            <w:tcW w:w="1667" w:type="dxa"/>
          </w:tcPr>
          <w:p w:rsidR="00437C71" w:rsidRPr="00B70FC4" w:rsidRDefault="00437C71" w:rsidP="00437C71">
            <w:pPr>
              <w:suppressAutoHyphens/>
              <w:jc w:val="center"/>
              <w:rPr>
                <w:noProof/>
              </w:rPr>
            </w:pPr>
            <w:r w:rsidRPr="00B70FC4">
              <w:rPr>
                <w:iCs/>
                <w:noProof/>
              </w:rPr>
              <w:t>19 850,25</w:t>
            </w:r>
          </w:p>
        </w:tc>
        <w:tc>
          <w:tcPr>
            <w:tcW w:w="2443" w:type="dxa"/>
          </w:tcPr>
          <w:p w:rsidR="00437C71" w:rsidRPr="00B70FC4" w:rsidRDefault="00437C71" w:rsidP="00437C71">
            <w:pPr>
              <w:suppressAutoHyphens/>
              <w:jc w:val="center"/>
              <w:rPr>
                <w:iCs/>
                <w:noProof/>
              </w:rPr>
            </w:pPr>
            <w:r w:rsidRPr="00B70FC4">
              <w:rPr>
                <w:iCs/>
                <w:noProof/>
              </w:rPr>
              <w:t>5 955,00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suppressAutoHyphens/>
        <w:autoSpaceDE w:val="0"/>
        <w:autoSpaceDN w:val="0"/>
        <w:ind w:right="-598"/>
        <w:jc w:val="right"/>
      </w:pPr>
      <w:r w:rsidRPr="00B70FC4">
        <w:t>Таблица 3</w:t>
      </w:r>
    </w:p>
    <w:p w:rsidR="00437C71" w:rsidRPr="00B70FC4" w:rsidRDefault="00437C71" w:rsidP="00437C71">
      <w:pPr>
        <w:widowControl w:val="0"/>
        <w:suppressAutoHyphens/>
        <w:autoSpaceDE w:val="0"/>
        <w:autoSpaceDN w:val="0"/>
        <w:jc w:val="center"/>
      </w:pPr>
      <w:r w:rsidRPr="00B70FC4">
        <w:t>Установка скамеек</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lastRenderedPageBreak/>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lastRenderedPageBreak/>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lastRenderedPageBreak/>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1AC3D73" wp14:editId="37BE255E">
                  <wp:extent cx="1893570" cy="1252855"/>
                  <wp:effectExtent l="0" t="0" r="0" b="444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3570" cy="125285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6 115,00</w:t>
            </w:r>
          </w:p>
        </w:tc>
        <w:tc>
          <w:tcPr>
            <w:tcW w:w="1667" w:type="dxa"/>
          </w:tcPr>
          <w:p w:rsidR="00437C71" w:rsidRPr="00B70FC4" w:rsidRDefault="00437C71" w:rsidP="00437C71">
            <w:pPr>
              <w:suppressAutoHyphens/>
              <w:jc w:val="center"/>
            </w:pPr>
            <w:r w:rsidRPr="00B70FC4">
              <w:t>4 985,00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2)</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4AC50A8" wp14:editId="319EF7C7">
                  <wp:extent cx="2073910" cy="1108710"/>
                  <wp:effectExtent l="0" t="0" r="254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3910" cy="110871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9 080,00</w:t>
            </w:r>
          </w:p>
        </w:tc>
        <w:tc>
          <w:tcPr>
            <w:tcW w:w="1667" w:type="dxa"/>
          </w:tcPr>
          <w:p w:rsidR="00437C71" w:rsidRPr="00B70FC4" w:rsidRDefault="00437C71" w:rsidP="00437C71">
            <w:pPr>
              <w:suppressAutoHyphens/>
              <w:jc w:val="center"/>
            </w:pPr>
            <w:r w:rsidRPr="00B70FC4">
              <w:t>7 950,00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3)</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A94505B" wp14:editId="66DB7C56">
                  <wp:extent cx="1828800" cy="1202690"/>
                  <wp:effectExtent l="0" t="0" r="0" b="0"/>
                  <wp:docPr id="41" name="Рисунок 41" descr="img_6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mg_645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28800" cy="120269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11 290,00</w:t>
            </w:r>
          </w:p>
        </w:tc>
        <w:tc>
          <w:tcPr>
            <w:tcW w:w="1667" w:type="dxa"/>
          </w:tcPr>
          <w:p w:rsidR="00437C71" w:rsidRPr="00B70FC4" w:rsidRDefault="00437C71" w:rsidP="00437C71">
            <w:pPr>
              <w:suppressAutoHyphens/>
              <w:jc w:val="center"/>
            </w:pPr>
            <w:r w:rsidRPr="00B70FC4">
              <w:t>10 160,00</w:t>
            </w:r>
          </w:p>
        </w:tc>
        <w:tc>
          <w:tcPr>
            <w:tcW w:w="2443" w:type="dxa"/>
          </w:tcPr>
          <w:p w:rsidR="00437C71" w:rsidRPr="00B70FC4" w:rsidRDefault="00437C71" w:rsidP="00437C71">
            <w:pPr>
              <w:suppressAutoHyphens/>
              <w:jc w:val="center"/>
            </w:pPr>
            <w:r w:rsidRPr="00B70FC4">
              <w:t>1 130,00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4</w:t>
      </w:r>
    </w:p>
    <w:p w:rsidR="00437C71" w:rsidRPr="00B70FC4" w:rsidRDefault="00437C71" w:rsidP="00437C71">
      <w:pPr>
        <w:widowControl w:val="0"/>
        <w:suppressAutoHyphens/>
        <w:autoSpaceDE w:val="0"/>
        <w:autoSpaceDN w:val="0"/>
        <w:jc w:val="center"/>
      </w:pPr>
      <w:r w:rsidRPr="00B70FC4">
        <w:t>Установка урн для мусора</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1)</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0D3DE1D0" wp14:editId="1A0C91A0">
                  <wp:extent cx="986155" cy="1195070"/>
                  <wp:effectExtent l="0" t="0" r="4445" b="5080"/>
                  <wp:docPr id="40" name="Рисунок 40" descr="img_6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img_6448.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86155" cy="119507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F3B6F47" wp14:editId="5628F3EC">
                  <wp:extent cx="993775" cy="1108710"/>
                  <wp:effectExtent l="0" t="0" r="0" b="0"/>
                  <wp:docPr id="39" name="Рисунок 39"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3775" cy="11087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3 433,00</w:t>
            </w:r>
          </w:p>
        </w:tc>
        <w:tc>
          <w:tcPr>
            <w:tcW w:w="1667" w:type="dxa"/>
          </w:tcPr>
          <w:p w:rsidR="00437C71" w:rsidRPr="00B70FC4" w:rsidRDefault="00437C71" w:rsidP="00437C71">
            <w:pPr>
              <w:suppressAutoHyphens/>
              <w:jc w:val="center"/>
            </w:pPr>
            <w:r w:rsidRPr="00B70FC4">
              <w:t>3050,00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C228B9C" wp14:editId="5452C892">
                  <wp:extent cx="979170" cy="1296035"/>
                  <wp:effectExtent l="0" t="0" r="0" b="0"/>
                  <wp:docPr id="38" name="Рисунок 38" descr="http://www.technezis.com/content_files/cms/img/img_6450.jpg?ra=1735947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www.technezis.com/content_files/cms/img/img_6450.jpg?ra=173594789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9170" cy="1296035"/>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06E56E45" wp14:editId="2AC40FC1">
                  <wp:extent cx="1036955" cy="1159510"/>
                  <wp:effectExtent l="0" t="0" r="0" b="2540"/>
                  <wp:docPr id="37" name="Рисунок 37"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6955"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3 463,00</w:t>
            </w:r>
          </w:p>
        </w:tc>
        <w:tc>
          <w:tcPr>
            <w:tcW w:w="1667" w:type="dxa"/>
          </w:tcPr>
          <w:p w:rsidR="00437C71" w:rsidRPr="00B70FC4" w:rsidRDefault="00437C71" w:rsidP="00437C71">
            <w:pPr>
              <w:suppressAutoHyphens/>
              <w:jc w:val="center"/>
            </w:pPr>
            <w:r w:rsidRPr="00B70FC4">
              <w:t>3080,00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3)</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E9D2BEA" wp14:editId="2EAA90D1">
                  <wp:extent cx="929005" cy="1389380"/>
                  <wp:effectExtent l="0" t="0" r="4445" b="1270"/>
                  <wp:docPr id="36" name="Рисунок 36" descr="Урна четырёхгранная окрашенная с рельеф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Урна четырёхгранная окрашенная с рельефом"/>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29005" cy="138938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0826F7A" wp14:editId="06FB7517">
                  <wp:extent cx="1123315" cy="1252855"/>
                  <wp:effectExtent l="0" t="0" r="635" b="4445"/>
                  <wp:docPr id="35" name="Рисунок 35"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3315" cy="125285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3 983,00</w:t>
            </w:r>
          </w:p>
        </w:tc>
        <w:tc>
          <w:tcPr>
            <w:tcW w:w="1667" w:type="dxa"/>
          </w:tcPr>
          <w:p w:rsidR="00437C71" w:rsidRPr="00B70FC4" w:rsidRDefault="00437C71" w:rsidP="00437C71">
            <w:pPr>
              <w:suppressAutoHyphens/>
              <w:jc w:val="center"/>
            </w:pPr>
            <w:r w:rsidRPr="00B70FC4">
              <w:t>3600,00</w:t>
            </w:r>
          </w:p>
        </w:tc>
        <w:tc>
          <w:tcPr>
            <w:tcW w:w="2443" w:type="dxa"/>
          </w:tcPr>
          <w:p w:rsidR="00437C71" w:rsidRPr="00B70FC4" w:rsidRDefault="00437C71" w:rsidP="00437C71">
            <w:pPr>
              <w:suppressAutoHyphens/>
              <w:jc w:val="center"/>
              <w:rPr>
                <w:noProof/>
              </w:rPr>
            </w:pPr>
            <w:r w:rsidRPr="00B70FC4">
              <w:rPr>
                <w:noProof/>
              </w:rPr>
              <w:t>383,00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437C71" w:rsidRPr="00B70FC4" w:rsidRDefault="00437C71" w:rsidP="00437C71">
      <w:pPr>
        <w:suppressAutoHyphens/>
        <w:jc w:val="center"/>
      </w:pPr>
      <w:r w:rsidRPr="00B70FC4">
        <w:lastRenderedPageBreak/>
        <w:t>2. Дополнительный перечень работ по благоустройству дворовых территорий многоквартирных домов</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ind w:right="-598"/>
        <w:jc w:val="right"/>
      </w:pPr>
      <w:r w:rsidRPr="00B70FC4">
        <w:t>Таблица 5</w:t>
      </w:r>
    </w:p>
    <w:p w:rsidR="00437C71" w:rsidRPr="00B70FC4" w:rsidRDefault="00437C71" w:rsidP="00437C71">
      <w:pPr>
        <w:widowControl w:val="0"/>
        <w:suppressAutoHyphens/>
        <w:autoSpaceDE w:val="0"/>
        <w:autoSpaceDN w:val="0"/>
        <w:jc w:val="center"/>
      </w:pPr>
      <w:r w:rsidRPr="00B70FC4">
        <w:t>Оборудование детских и (или) спортивных площадок</w:t>
      </w:r>
    </w:p>
    <w:tbl>
      <w:tblPr>
        <w:tblW w:w="157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
        <w:gridCol w:w="3360"/>
        <w:gridCol w:w="4878"/>
        <w:gridCol w:w="1638"/>
        <w:gridCol w:w="2622"/>
        <w:gridCol w:w="62"/>
        <w:gridCol w:w="2274"/>
      </w:tblGrid>
      <w:tr w:rsidR="00437C71" w:rsidRPr="00B70FC4" w:rsidTr="00437C71">
        <w:tc>
          <w:tcPr>
            <w:tcW w:w="893"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360"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4878"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6596" w:type="dxa"/>
            <w:gridSpan w:val="4"/>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val="restart"/>
          </w:tcPr>
          <w:p w:rsidR="00437C71" w:rsidRPr="00B70FC4" w:rsidRDefault="00437C71" w:rsidP="00437C71">
            <w:pPr>
              <w:widowControl w:val="0"/>
              <w:suppressAutoHyphens/>
              <w:autoSpaceDE w:val="0"/>
              <w:autoSpaceDN w:val="0"/>
              <w:jc w:val="center"/>
            </w:pPr>
            <w:r w:rsidRPr="00B70FC4">
              <w:t>Всего</w:t>
            </w:r>
          </w:p>
        </w:tc>
        <w:tc>
          <w:tcPr>
            <w:tcW w:w="4958" w:type="dxa"/>
            <w:gridSpan w:val="3"/>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tcPr>
          <w:p w:rsidR="00437C71" w:rsidRPr="00B70FC4" w:rsidRDefault="00437C71" w:rsidP="00437C71">
            <w:pPr>
              <w:widowControl w:val="0"/>
              <w:suppressAutoHyphens/>
              <w:autoSpaceDE w:val="0"/>
              <w:autoSpaceDN w:val="0"/>
              <w:jc w:val="center"/>
            </w:pPr>
          </w:p>
        </w:tc>
        <w:tc>
          <w:tcPr>
            <w:tcW w:w="2684" w:type="dxa"/>
            <w:gridSpan w:val="2"/>
          </w:tcPr>
          <w:p w:rsidR="00437C71" w:rsidRPr="00B70FC4" w:rsidRDefault="00437C71" w:rsidP="00437C71">
            <w:pPr>
              <w:widowControl w:val="0"/>
              <w:suppressAutoHyphens/>
              <w:autoSpaceDE w:val="0"/>
              <w:autoSpaceDN w:val="0"/>
              <w:jc w:val="center"/>
            </w:pPr>
            <w:r w:rsidRPr="00B70FC4">
              <w:t>объект</w:t>
            </w:r>
          </w:p>
        </w:tc>
        <w:tc>
          <w:tcPr>
            <w:tcW w:w="2274"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84" w:type="dxa"/>
            <w:gridSpan w:val="2"/>
          </w:tcPr>
          <w:p w:rsidR="00437C71" w:rsidRPr="00B70FC4" w:rsidRDefault="00437C71" w:rsidP="00437C71">
            <w:pPr>
              <w:widowControl w:val="0"/>
              <w:suppressAutoHyphens/>
              <w:autoSpaceDE w:val="0"/>
              <w:autoSpaceDN w:val="0"/>
              <w:jc w:val="center"/>
            </w:pPr>
            <w:r w:rsidRPr="00B70FC4">
              <w:t>5</w:t>
            </w:r>
          </w:p>
        </w:tc>
        <w:tc>
          <w:tcPr>
            <w:tcW w:w="2274"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1. Оборудование детских площадок    </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1.1</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Игровые комплексы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1.1.1</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3 – 7 лет (код ДИКС-1.11)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7C797B1" wp14:editId="3F13652D">
                  <wp:extent cx="1555115" cy="1296035"/>
                  <wp:effectExtent l="0" t="0" r="698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115" cy="129603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176 752,00</w:t>
            </w:r>
          </w:p>
        </w:tc>
        <w:tc>
          <w:tcPr>
            <w:tcW w:w="2622" w:type="dxa"/>
          </w:tcPr>
          <w:p w:rsidR="00437C71" w:rsidRPr="00B70FC4" w:rsidRDefault="00437C71" w:rsidP="00437C71">
            <w:pPr>
              <w:suppressAutoHyphens/>
              <w:jc w:val="center"/>
            </w:pPr>
            <w:r w:rsidRPr="00B70FC4">
              <w:t>135 963,00</w:t>
            </w:r>
          </w:p>
        </w:tc>
        <w:tc>
          <w:tcPr>
            <w:tcW w:w="2336" w:type="dxa"/>
            <w:gridSpan w:val="2"/>
          </w:tcPr>
          <w:p w:rsidR="00437C71" w:rsidRPr="00B70FC4" w:rsidRDefault="00437C71" w:rsidP="00437C71">
            <w:pPr>
              <w:suppressAutoHyphens/>
              <w:jc w:val="center"/>
            </w:pPr>
            <w:r w:rsidRPr="00B70FC4">
              <w:t>40 789,00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1.1.2</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61D3D32" wp14:editId="0AC19CCE">
                  <wp:extent cx="1533525" cy="1159510"/>
                  <wp:effectExtent l="0" t="0" r="9525" b="254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33525" cy="115951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142 684,00</w:t>
            </w:r>
          </w:p>
        </w:tc>
        <w:tc>
          <w:tcPr>
            <w:tcW w:w="2622" w:type="dxa"/>
          </w:tcPr>
          <w:p w:rsidR="00437C71" w:rsidRPr="00B70FC4" w:rsidRDefault="00437C71" w:rsidP="00437C71">
            <w:pPr>
              <w:suppressAutoHyphens/>
              <w:jc w:val="center"/>
            </w:pPr>
            <w:r w:rsidRPr="00B70FC4">
              <w:t>109 757,00</w:t>
            </w:r>
          </w:p>
        </w:tc>
        <w:tc>
          <w:tcPr>
            <w:tcW w:w="2336" w:type="dxa"/>
            <w:gridSpan w:val="2"/>
          </w:tcPr>
          <w:p w:rsidR="00437C71" w:rsidRPr="00B70FC4" w:rsidRDefault="00437C71" w:rsidP="00437C71">
            <w:pPr>
              <w:suppressAutoHyphens/>
              <w:jc w:val="center"/>
            </w:pPr>
            <w:r w:rsidRPr="00B70FC4">
              <w:t>32 927,00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1.1.3</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ДИКС-1.5)</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0A9450E" wp14:editId="38CB0919">
                  <wp:extent cx="1656080" cy="1080135"/>
                  <wp:effectExtent l="0" t="0" r="1270" b="571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6080" cy="108013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75 062,00</w:t>
            </w:r>
          </w:p>
        </w:tc>
        <w:tc>
          <w:tcPr>
            <w:tcW w:w="2622" w:type="dxa"/>
          </w:tcPr>
          <w:p w:rsidR="00437C71" w:rsidRPr="00B70FC4" w:rsidRDefault="00437C71" w:rsidP="00437C71">
            <w:pPr>
              <w:suppressAutoHyphens/>
              <w:jc w:val="center"/>
            </w:pPr>
            <w:r w:rsidRPr="00B70FC4">
              <w:t>57 740,00</w:t>
            </w:r>
          </w:p>
        </w:tc>
        <w:tc>
          <w:tcPr>
            <w:tcW w:w="2336" w:type="dxa"/>
            <w:gridSpan w:val="2"/>
          </w:tcPr>
          <w:p w:rsidR="00437C71" w:rsidRPr="00B70FC4" w:rsidRDefault="00437C71" w:rsidP="00437C71">
            <w:pPr>
              <w:suppressAutoHyphens/>
              <w:jc w:val="center"/>
            </w:pPr>
            <w:r w:rsidRPr="00B70FC4">
              <w:t>17 322,00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4</w:t>
            </w:r>
          </w:p>
        </w:tc>
        <w:tc>
          <w:tcPr>
            <w:tcW w:w="2622" w:type="dxa"/>
            <w:tcBorders>
              <w:bottom w:val="single" w:sz="4" w:space="0" w:color="auto"/>
            </w:tcBorders>
          </w:tcPr>
          <w:p w:rsidR="00437C71" w:rsidRPr="00B70FC4" w:rsidRDefault="00437C71" w:rsidP="00437C71">
            <w:pPr>
              <w:suppressAutoHyphens/>
              <w:jc w:val="center"/>
            </w:pPr>
            <w:r w:rsidRPr="00B70FC4">
              <w:t>5</w:t>
            </w:r>
          </w:p>
        </w:tc>
        <w:tc>
          <w:tcPr>
            <w:tcW w:w="2336" w:type="dxa"/>
            <w:gridSpan w:val="2"/>
            <w:tcBorders>
              <w:bottom w:val="single" w:sz="4" w:space="0" w:color="auto"/>
            </w:tcBorders>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Песочницы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Песочница «Оазис» </w:t>
            </w:r>
          </w:p>
          <w:p w:rsidR="00437C71" w:rsidRPr="00B70FC4" w:rsidRDefault="00437C71" w:rsidP="00437C71">
            <w:pPr>
              <w:widowControl w:val="0"/>
              <w:suppressAutoHyphens/>
              <w:autoSpaceDE w:val="0"/>
              <w:autoSpaceDN w:val="0"/>
            </w:pPr>
            <w:r w:rsidRPr="00B70FC4">
              <w:t>(код МФ-1.27)</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028C3D8" wp14:editId="16EE256A">
                  <wp:extent cx="1583690" cy="1216660"/>
                  <wp:effectExtent l="0" t="0" r="0" b="254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83690"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64 980,00</w:t>
            </w:r>
          </w:p>
        </w:tc>
        <w:tc>
          <w:tcPr>
            <w:tcW w:w="2622" w:type="dxa"/>
            <w:tcBorders>
              <w:top w:val="single" w:sz="4" w:space="0" w:color="auto"/>
            </w:tcBorders>
          </w:tcPr>
          <w:p w:rsidR="00437C71" w:rsidRPr="00B70FC4" w:rsidRDefault="00437C71" w:rsidP="00437C71">
            <w:pPr>
              <w:suppressAutoHyphens/>
              <w:jc w:val="center"/>
            </w:pPr>
            <w:r w:rsidRPr="00B70FC4">
              <w:t>49 985,00</w:t>
            </w:r>
          </w:p>
        </w:tc>
        <w:tc>
          <w:tcPr>
            <w:tcW w:w="2336" w:type="dxa"/>
            <w:gridSpan w:val="2"/>
            <w:tcBorders>
              <w:top w:val="single" w:sz="4" w:space="0" w:color="auto"/>
            </w:tcBorders>
          </w:tcPr>
          <w:p w:rsidR="00437C71" w:rsidRPr="00B70FC4" w:rsidRDefault="00437C71" w:rsidP="00437C71">
            <w:pPr>
              <w:suppressAutoHyphens/>
              <w:jc w:val="center"/>
            </w:pPr>
            <w:r w:rsidRPr="00B70FC4">
              <w:t>14 995,00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1.2.2</w:t>
            </w:r>
          </w:p>
        </w:tc>
        <w:tc>
          <w:tcPr>
            <w:tcW w:w="3360" w:type="dxa"/>
          </w:tcPr>
          <w:p w:rsidR="00437C71" w:rsidRPr="00B70FC4" w:rsidRDefault="00437C71" w:rsidP="00437C71">
            <w:pPr>
              <w:widowControl w:val="0"/>
              <w:suppressAutoHyphens/>
              <w:autoSpaceDE w:val="0"/>
              <w:autoSpaceDN w:val="0"/>
            </w:pPr>
            <w:r w:rsidRPr="00B70FC4">
              <w:t xml:space="preserve">Песочница «Дворик» </w:t>
            </w:r>
          </w:p>
          <w:p w:rsidR="00437C71" w:rsidRPr="00B70FC4" w:rsidRDefault="00437C71" w:rsidP="00437C71">
            <w:pPr>
              <w:widowControl w:val="0"/>
              <w:suppressAutoHyphens/>
              <w:autoSpaceDE w:val="0"/>
              <w:autoSpaceDN w:val="0"/>
            </w:pPr>
            <w:r w:rsidRPr="00B70FC4">
              <w:t>(код МФ-1.54)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91E1538" wp14:editId="2220EAA6">
                  <wp:extent cx="1518920" cy="1303020"/>
                  <wp:effectExtent l="0" t="0" r="508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18920" cy="130302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54 742,00</w:t>
            </w:r>
          </w:p>
        </w:tc>
        <w:tc>
          <w:tcPr>
            <w:tcW w:w="2622" w:type="dxa"/>
          </w:tcPr>
          <w:p w:rsidR="00437C71" w:rsidRPr="00B70FC4" w:rsidRDefault="00437C71" w:rsidP="00437C71">
            <w:pPr>
              <w:suppressAutoHyphens/>
              <w:jc w:val="center"/>
            </w:pPr>
            <w:r w:rsidRPr="00B70FC4">
              <w:t>42 109,00</w:t>
            </w:r>
          </w:p>
        </w:tc>
        <w:tc>
          <w:tcPr>
            <w:tcW w:w="2336" w:type="dxa"/>
            <w:gridSpan w:val="2"/>
          </w:tcPr>
          <w:p w:rsidR="00437C71" w:rsidRPr="00B70FC4" w:rsidRDefault="00437C71" w:rsidP="00437C71">
            <w:pPr>
              <w:suppressAutoHyphens/>
              <w:jc w:val="center"/>
            </w:pPr>
            <w:r w:rsidRPr="00B70FC4">
              <w:t>12 633,00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Песочница «Сказка» </w:t>
            </w:r>
          </w:p>
          <w:p w:rsidR="00437C71" w:rsidRPr="00B70FC4" w:rsidRDefault="00437C71" w:rsidP="00437C71">
            <w:pPr>
              <w:widowControl w:val="0"/>
              <w:suppressAutoHyphens/>
              <w:autoSpaceDE w:val="0"/>
              <w:autoSpaceDN w:val="0"/>
            </w:pPr>
            <w:r w:rsidRPr="00B70FC4">
              <w:t>(код МФ-1.17)</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3D6ABF5" wp14:editId="3D8FC50C">
                  <wp:extent cx="1583690" cy="133921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83690" cy="1339215"/>
                          </a:xfrm>
                          <a:prstGeom prst="rect">
                            <a:avLst/>
                          </a:prstGeom>
                          <a:noFill/>
                          <a:ln>
                            <a:noFill/>
                          </a:ln>
                        </pic:spPr>
                      </pic:pic>
                    </a:graphicData>
                  </a:graphic>
                </wp:inline>
              </w:drawing>
            </w:r>
            <w:r w:rsidRPr="00B70FC4">
              <w:rPr>
                <w:noProof/>
              </w:rPr>
              <w:t xml:space="preserve">    </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9 094,00</w:t>
            </w:r>
          </w:p>
        </w:tc>
        <w:tc>
          <w:tcPr>
            <w:tcW w:w="2622" w:type="dxa"/>
            <w:tcBorders>
              <w:bottom w:val="single" w:sz="4" w:space="0" w:color="auto"/>
            </w:tcBorders>
          </w:tcPr>
          <w:p w:rsidR="00437C71" w:rsidRPr="00B70FC4" w:rsidRDefault="00437C71" w:rsidP="00437C71">
            <w:pPr>
              <w:suppressAutoHyphens/>
              <w:jc w:val="center"/>
            </w:pPr>
            <w:r w:rsidRPr="00B70FC4">
              <w:t>6 995,00</w:t>
            </w:r>
          </w:p>
        </w:tc>
        <w:tc>
          <w:tcPr>
            <w:tcW w:w="2336" w:type="dxa"/>
            <w:gridSpan w:val="2"/>
            <w:tcBorders>
              <w:bottom w:val="single" w:sz="4" w:space="0" w:color="auto"/>
            </w:tcBorders>
          </w:tcPr>
          <w:p w:rsidR="00437C71" w:rsidRPr="00B70FC4" w:rsidRDefault="00437C71" w:rsidP="00437C71">
            <w:pPr>
              <w:suppressAutoHyphens/>
              <w:jc w:val="center"/>
            </w:pPr>
            <w:r w:rsidRPr="00B70FC4">
              <w:t>2 099,00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1.3</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Домики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Домик «</w:t>
            </w:r>
            <w:proofErr w:type="spellStart"/>
            <w:r w:rsidRPr="00B70FC4">
              <w:t>Наф-Наф</w:t>
            </w:r>
            <w:proofErr w:type="spellEnd"/>
            <w:r w:rsidRPr="00B70FC4">
              <w:t xml:space="preserve">» </w:t>
            </w:r>
          </w:p>
          <w:p w:rsidR="00437C71" w:rsidRPr="00B70FC4" w:rsidRDefault="00437C71" w:rsidP="00437C71">
            <w:pPr>
              <w:widowControl w:val="0"/>
              <w:suppressAutoHyphens/>
              <w:autoSpaceDE w:val="0"/>
              <w:autoSpaceDN w:val="0"/>
            </w:pPr>
            <w:r w:rsidRPr="00B70FC4">
              <w:t>(код МФ-1.50)</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F873E8A" wp14:editId="12772487">
                  <wp:extent cx="1425575" cy="1144905"/>
                  <wp:effectExtent l="0" t="0" r="317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5575" cy="114490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lastRenderedPageBreak/>
              <w:t>40 870,00</w:t>
            </w:r>
          </w:p>
        </w:tc>
        <w:tc>
          <w:tcPr>
            <w:tcW w:w="2622" w:type="dxa"/>
            <w:tcBorders>
              <w:top w:val="single" w:sz="4" w:space="0" w:color="auto"/>
            </w:tcBorders>
          </w:tcPr>
          <w:p w:rsidR="00437C71" w:rsidRPr="00B70FC4" w:rsidRDefault="00437C71" w:rsidP="00437C71">
            <w:pPr>
              <w:suppressAutoHyphens/>
              <w:jc w:val="center"/>
            </w:pPr>
            <w:r w:rsidRPr="00B70FC4">
              <w:t>39 700,0</w:t>
            </w:r>
          </w:p>
        </w:tc>
        <w:tc>
          <w:tcPr>
            <w:tcW w:w="2336" w:type="dxa"/>
            <w:gridSpan w:val="2"/>
            <w:tcBorders>
              <w:top w:val="single" w:sz="4" w:space="0" w:color="auto"/>
            </w:tcBorders>
          </w:tcPr>
          <w:p w:rsidR="00437C71" w:rsidRPr="00B70FC4" w:rsidRDefault="00437C71" w:rsidP="00437C71">
            <w:pPr>
              <w:suppressAutoHyphens/>
              <w:jc w:val="center"/>
            </w:pPr>
            <w:r w:rsidRPr="00B70FC4">
              <w:t>1 170,0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1.3.2</w:t>
            </w:r>
          </w:p>
        </w:tc>
        <w:tc>
          <w:tcPr>
            <w:tcW w:w="3360" w:type="dxa"/>
          </w:tcPr>
          <w:p w:rsidR="00437C71" w:rsidRPr="00B70FC4" w:rsidRDefault="00437C71" w:rsidP="00437C71">
            <w:pPr>
              <w:widowControl w:val="0"/>
              <w:suppressAutoHyphens/>
              <w:autoSpaceDE w:val="0"/>
              <w:autoSpaceDN w:val="0"/>
            </w:pPr>
            <w:r w:rsidRPr="00B70FC4">
              <w:t xml:space="preserve">Домик «Избушка» </w:t>
            </w:r>
          </w:p>
          <w:p w:rsidR="00437C71" w:rsidRPr="00B70FC4" w:rsidRDefault="00437C71" w:rsidP="00437C71">
            <w:pPr>
              <w:widowControl w:val="0"/>
              <w:suppressAutoHyphens/>
              <w:autoSpaceDE w:val="0"/>
              <w:autoSpaceDN w:val="0"/>
            </w:pPr>
            <w:r w:rsidRPr="00B70FC4">
              <w:t>(код МФ-1.78)</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FC11433" wp14:editId="2D30DB78">
                  <wp:extent cx="1461770" cy="1072515"/>
                  <wp:effectExtent l="0" t="0" r="508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61770" cy="107251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80 476,00</w:t>
            </w:r>
          </w:p>
        </w:tc>
        <w:tc>
          <w:tcPr>
            <w:tcW w:w="2622" w:type="dxa"/>
          </w:tcPr>
          <w:p w:rsidR="00437C71" w:rsidRPr="00B70FC4" w:rsidRDefault="00437C71" w:rsidP="00437C71">
            <w:pPr>
              <w:suppressAutoHyphens/>
              <w:jc w:val="center"/>
            </w:pPr>
            <w:r w:rsidRPr="00B70FC4">
              <w:t>61 905,0</w:t>
            </w:r>
          </w:p>
        </w:tc>
        <w:tc>
          <w:tcPr>
            <w:tcW w:w="2336" w:type="dxa"/>
            <w:gridSpan w:val="2"/>
          </w:tcPr>
          <w:p w:rsidR="00437C71" w:rsidRPr="00B70FC4" w:rsidRDefault="00437C71" w:rsidP="00437C71">
            <w:pPr>
              <w:suppressAutoHyphens/>
              <w:jc w:val="center"/>
            </w:pPr>
            <w:r w:rsidRPr="00B70FC4">
              <w:t>18 571,0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Домик «Ягодка» </w:t>
            </w:r>
          </w:p>
          <w:p w:rsidR="00437C71" w:rsidRPr="00B70FC4" w:rsidRDefault="00437C71" w:rsidP="00437C71">
            <w:pPr>
              <w:widowControl w:val="0"/>
              <w:suppressAutoHyphens/>
              <w:autoSpaceDE w:val="0"/>
              <w:autoSpaceDN w:val="0"/>
            </w:pPr>
            <w:r w:rsidRPr="00B70FC4">
              <w:t>(код МФ-1.26)</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660567F" wp14:editId="78E3200C">
                  <wp:extent cx="1627505" cy="1080135"/>
                  <wp:effectExtent l="0" t="0" r="0" b="571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27505" cy="108013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25 805,00</w:t>
            </w:r>
          </w:p>
        </w:tc>
        <w:tc>
          <w:tcPr>
            <w:tcW w:w="2622" w:type="dxa"/>
            <w:tcBorders>
              <w:bottom w:val="single" w:sz="4" w:space="0" w:color="auto"/>
            </w:tcBorders>
          </w:tcPr>
          <w:p w:rsidR="00437C71" w:rsidRPr="00B70FC4" w:rsidRDefault="00437C71" w:rsidP="00437C71">
            <w:pPr>
              <w:suppressAutoHyphens/>
              <w:jc w:val="center"/>
            </w:pPr>
            <w:r w:rsidRPr="00B70FC4">
              <w:t>19 850,0</w:t>
            </w:r>
          </w:p>
        </w:tc>
        <w:tc>
          <w:tcPr>
            <w:tcW w:w="2336" w:type="dxa"/>
            <w:gridSpan w:val="2"/>
            <w:tcBorders>
              <w:bottom w:val="single" w:sz="4" w:space="0" w:color="auto"/>
            </w:tcBorders>
          </w:tcPr>
          <w:p w:rsidR="00437C71" w:rsidRPr="00B70FC4" w:rsidRDefault="00437C71" w:rsidP="00437C71">
            <w:pPr>
              <w:suppressAutoHyphens/>
              <w:jc w:val="center"/>
            </w:pPr>
            <w:r w:rsidRPr="00B70FC4">
              <w:t>5 955,0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1.4</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Карусели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Карусель (код КАР-1.8)</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C516B5D" wp14:editId="1A90A422">
                  <wp:extent cx="1317625" cy="99377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38 984,00</w:t>
            </w:r>
          </w:p>
        </w:tc>
        <w:tc>
          <w:tcPr>
            <w:tcW w:w="2622" w:type="dxa"/>
            <w:tcBorders>
              <w:top w:val="single" w:sz="4" w:space="0" w:color="auto"/>
            </w:tcBorders>
          </w:tcPr>
          <w:p w:rsidR="00437C71" w:rsidRPr="00B70FC4" w:rsidRDefault="00437C71" w:rsidP="00437C71">
            <w:pPr>
              <w:suppressAutoHyphens/>
              <w:jc w:val="center"/>
            </w:pPr>
            <w:r w:rsidRPr="00B70FC4">
              <w:t>29 988,00</w:t>
            </w:r>
          </w:p>
        </w:tc>
        <w:tc>
          <w:tcPr>
            <w:tcW w:w="2336" w:type="dxa"/>
            <w:gridSpan w:val="2"/>
            <w:tcBorders>
              <w:top w:val="single" w:sz="4" w:space="0" w:color="auto"/>
            </w:tcBorders>
          </w:tcPr>
          <w:p w:rsidR="00437C71" w:rsidRPr="00B70FC4" w:rsidRDefault="00437C71" w:rsidP="00437C71">
            <w:pPr>
              <w:suppressAutoHyphens/>
              <w:jc w:val="center"/>
            </w:pPr>
            <w:r w:rsidRPr="00B70FC4">
              <w:t>8 996,00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1.4.2</w:t>
            </w:r>
          </w:p>
        </w:tc>
        <w:tc>
          <w:tcPr>
            <w:tcW w:w="3360" w:type="dxa"/>
          </w:tcPr>
          <w:p w:rsidR="00437C71" w:rsidRPr="00B70FC4" w:rsidRDefault="00437C71" w:rsidP="00437C71">
            <w:pPr>
              <w:widowControl w:val="0"/>
              <w:suppressAutoHyphens/>
              <w:autoSpaceDE w:val="0"/>
              <w:autoSpaceDN w:val="0"/>
            </w:pPr>
            <w:r w:rsidRPr="00B70FC4">
              <w:t>Карусель (код КАР-1.1)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9F55B8F" wp14:editId="14C64110">
                  <wp:extent cx="1209675" cy="993775"/>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34 549,00</w:t>
            </w:r>
          </w:p>
        </w:tc>
        <w:tc>
          <w:tcPr>
            <w:tcW w:w="2622" w:type="dxa"/>
          </w:tcPr>
          <w:p w:rsidR="00437C71" w:rsidRPr="00B70FC4" w:rsidRDefault="00437C71" w:rsidP="00437C71">
            <w:pPr>
              <w:suppressAutoHyphens/>
              <w:ind w:right="-131"/>
              <w:jc w:val="center"/>
            </w:pPr>
            <w:r w:rsidRPr="00B70FC4">
              <w:t>26 576,00</w:t>
            </w:r>
          </w:p>
        </w:tc>
        <w:tc>
          <w:tcPr>
            <w:tcW w:w="2336" w:type="dxa"/>
            <w:gridSpan w:val="2"/>
          </w:tcPr>
          <w:p w:rsidR="00437C71" w:rsidRPr="00B70FC4" w:rsidRDefault="00437C71" w:rsidP="00437C71">
            <w:pPr>
              <w:suppressAutoHyphens/>
              <w:jc w:val="center"/>
            </w:pPr>
            <w:r w:rsidRPr="00B70FC4">
              <w:t>7 973,00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1.4.3</w:t>
            </w:r>
          </w:p>
        </w:tc>
        <w:tc>
          <w:tcPr>
            <w:tcW w:w="3360" w:type="dxa"/>
          </w:tcPr>
          <w:p w:rsidR="00437C71" w:rsidRPr="00B70FC4" w:rsidRDefault="00437C71" w:rsidP="00437C71">
            <w:pPr>
              <w:widowControl w:val="0"/>
              <w:suppressAutoHyphens/>
              <w:autoSpaceDE w:val="0"/>
              <w:autoSpaceDN w:val="0"/>
            </w:pPr>
            <w:r w:rsidRPr="00B70FC4">
              <w:t>Карусель (код КАР-1.3)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14BABA90" wp14:editId="5A93DF2F">
                  <wp:extent cx="1367790" cy="914400"/>
                  <wp:effectExtent l="0" t="0" r="381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67790" cy="91440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20 783,00</w:t>
            </w:r>
          </w:p>
        </w:tc>
        <w:tc>
          <w:tcPr>
            <w:tcW w:w="2622" w:type="dxa"/>
          </w:tcPr>
          <w:p w:rsidR="00437C71" w:rsidRPr="00B70FC4" w:rsidRDefault="00437C71" w:rsidP="00437C71">
            <w:pPr>
              <w:suppressAutoHyphens/>
              <w:jc w:val="center"/>
            </w:pPr>
            <w:r w:rsidRPr="00B70FC4">
              <w:t>15 987,00</w:t>
            </w:r>
          </w:p>
        </w:tc>
        <w:tc>
          <w:tcPr>
            <w:tcW w:w="2336" w:type="dxa"/>
            <w:gridSpan w:val="2"/>
          </w:tcPr>
          <w:p w:rsidR="00437C71" w:rsidRPr="00B70FC4" w:rsidRDefault="00437C71" w:rsidP="00437C71">
            <w:pPr>
              <w:suppressAutoHyphens/>
              <w:jc w:val="center"/>
            </w:pPr>
            <w:r w:rsidRPr="00B70FC4">
              <w:t>4 796,00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w:t>
            </w:r>
          </w:p>
        </w:tc>
        <w:tc>
          <w:tcPr>
            <w:tcW w:w="14834" w:type="dxa"/>
            <w:gridSpan w:val="6"/>
          </w:tcPr>
          <w:p w:rsidR="00437C71" w:rsidRPr="00B70FC4" w:rsidRDefault="00437C71" w:rsidP="00437C71">
            <w:pPr>
              <w:widowControl w:val="0"/>
              <w:suppressAutoHyphens/>
              <w:autoSpaceDE w:val="0"/>
              <w:autoSpaceDN w:val="0"/>
            </w:pPr>
            <w:r w:rsidRPr="00B70FC4">
              <w:t>Иные элементы благоустройства</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1.5.1</w:t>
            </w:r>
          </w:p>
        </w:tc>
        <w:tc>
          <w:tcPr>
            <w:tcW w:w="3360" w:type="dxa"/>
          </w:tcPr>
          <w:p w:rsidR="00437C71" w:rsidRPr="00B70FC4" w:rsidRDefault="00437C71" w:rsidP="00437C71">
            <w:pPr>
              <w:widowControl w:val="0"/>
              <w:suppressAutoHyphens/>
              <w:autoSpaceDE w:val="0"/>
              <w:autoSpaceDN w:val="0"/>
            </w:pPr>
            <w:r w:rsidRPr="00B70FC4">
              <w:t>«Паровозик с 1 вагончиком» (код МФ-1.7)</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5E5E2BD" wp14:editId="0F38769B">
                  <wp:extent cx="1195070" cy="1000760"/>
                  <wp:effectExtent l="0" t="0" r="5080" b="889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95070" cy="100076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113 940,00</w:t>
            </w:r>
          </w:p>
        </w:tc>
        <w:tc>
          <w:tcPr>
            <w:tcW w:w="2622" w:type="dxa"/>
          </w:tcPr>
          <w:p w:rsidR="00437C71" w:rsidRPr="00B70FC4" w:rsidRDefault="00437C71" w:rsidP="00437C71">
            <w:pPr>
              <w:suppressAutoHyphens/>
              <w:jc w:val="center"/>
            </w:pPr>
            <w:r w:rsidRPr="00B70FC4">
              <w:t>87 646,00</w:t>
            </w:r>
          </w:p>
        </w:tc>
        <w:tc>
          <w:tcPr>
            <w:tcW w:w="2336" w:type="dxa"/>
            <w:gridSpan w:val="2"/>
          </w:tcPr>
          <w:p w:rsidR="00437C71" w:rsidRPr="00B70FC4" w:rsidRDefault="00437C71" w:rsidP="00437C71">
            <w:pPr>
              <w:suppressAutoHyphens/>
              <w:jc w:val="center"/>
            </w:pPr>
            <w:r w:rsidRPr="00B70FC4">
              <w:t>26 294,00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1.5.2</w:t>
            </w:r>
          </w:p>
        </w:tc>
        <w:tc>
          <w:tcPr>
            <w:tcW w:w="3360" w:type="dxa"/>
          </w:tcPr>
          <w:p w:rsidR="00437C71" w:rsidRPr="00B70FC4" w:rsidRDefault="00437C71" w:rsidP="00437C71">
            <w:pPr>
              <w:widowControl w:val="0"/>
              <w:suppressAutoHyphens/>
              <w:autoSpaceDE w:val="0"/>
              <w:autoSpaceDN w:val="0"/>
            </w:pPr>
            <w:r w:rsidRPr="00B70FC4">
              <w:t xml:space="preserve">Машинка «Полиция» </w:t>
            </w:r>
          </w:p>
          <w:p w:rsidR="00437C71" w:rsidRPr="00B70FC4" w:rsidRDefault="00437C71" w:rsidP="00437C71">
            <w:pPr>
              <w:widowControl w:val="0"/>
              <w:suppressAutoHyphens/>
              <w:autoSpaceDE w:val="0"/>
              <w:autoSpaceDN w:val="0"/>
            </w:pPr>
            <w:r w:rsidRPr="00B70FC4">
              <w:t>(код МФ-1.4.3)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042ADB39" wp14:editId="7B28D50C">
                  <wp:extent cx="1209675" cy="993775"/>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49 595,00</w:t>
            </w:r>
          </w:p>
        </w:tc>
        <w:tc>
          <w:tcPr>
            <w:tcW w:w="2622" w:type="dxa"/>
          </w:tcPr>
          <w:p w:rsidR="00437C71" w:rsidRPr="00B70FC4" w:rsidRDefault="00437C71" w:rsidP="00437C71">
            <w:pPr>
              <w:suppressAutoHyphens/>
              <w:jc w:val="center"/>
            </w:pPr>
            <w:r w:rsidRPr="00B70FC4">
              <w:t>38 150,00</w:t>
            </w:r>
          </w:p>
        </w:tc>
        <w:tc>
          <w:tcPr>
            <w:tcW w:w="2336" w:type="dxa"/>
            <w:gridSpan w:val="2"/>
          </w:tcPr>
          <w:p w:rsidR="00437C71" w:rsidRPr="00B70FC4" w:rsidRDefault="00437C71" w:rsidP="00437C71">
            <w:pPr>
              <w:suppressAutoHyphens/>
              <w:jc w:val="center"/>
            </w:pPr>
            <w:r w:rsidRPr="00B70FC4">
              <w:t>11 445,00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1.5.3</w:t>
            </w:r>
          </w:p>
        </w:tc>
        <w:tc>
          <w:tcPr>
            <w:tcW w:w="3360" w:type="dxa"/>
          </w:tcPr>
          <w:p w:rsidR="00437C71" w:rsidRPr="00B70FC4" w:rsidRDefault="00437C71" w:rsidP="00437C71">
            <w:pPr>
              <w:widowControl w:val="0"/>
              <w:suppressAutoHyphens/>
              <w:autoSpaceDE w:val="0"/>
              <w:autoSpaceDN w:val="0"/>
            </w:pPr>
            <w:r w:rsidRPr="00B70FC4">
              <w:t xml:space="preserve">Машинка «Жук» </w:t>
            </w:r>
          </w:p>
          <w:p w:rsidR="00437C71" w:rsidRPr="00B70FC4" w:rsidRDefault="00437C71" w:rsidP="00437C71">
            <w:pPr>
              <w:widowControl w:val="0"/>
              <w:suppressAutoHyphens/>
              <w:autoSpaceDE w:val="0"/>
              <w:autoSpaceDN w:val="0"/>
            </w:pPr>
            <w:r w:rsidRPr="00B70FC4">
              <w:t>(код МФ-1.4.2)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882282A" wp14:editId="644BC85E">
                  <wp:extent cx="1353820" cy="99377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53820"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34 567,00</w:t>
            </w:r>
          </w:p>
        </w:tc>
        <w:tc>
          <w:tcPr>
            <w:tcW w:w="2622" w:type="dxa"/>
          </w:tcPr>
          <w:p w:rsidR="00437C71" w:rsidRPr="00B70FC4" w:rsidRDefault="00437C71" w:rsidP="00437C71">
            <w:pPr>
              <w:suppressAutoHyphens/>
              <w:jc w:val="center"/>
            </w:pPr>
            <w:r w:rsidRPr="00B70FC4">
              <w:t>26 590,00</w:t>
            </w:r>
          </w:p>
        </w:tc>
        <w:tc>
          <w:tcPr>
            <w:tcW w:w="2336" w:type="dxa"/>
            <w:gridSpan w:val="2"/>
          </w:tcPr>
          <w:p w:rsidR="00437C71" w:rsidRPr="00B70FC4" w:rsidRDefault="00437C71" w:rsidP="00437C71">
            <w:pPr>
              <w:suppressAutoHyphens/>
              <w:jc w:val="center"/>
            </w:pPr>
            <w:r w:rsidRPr="00B70FC4">
              <w:t>7 977,00</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2. Оборудование спортивных площадок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w:t>
            </w:r>
          </w:p>
        </w:tc>
        <w:tc>
          <w:tcPr>
            <w:tcW w:w="14834" w:type="dxa"/>
            <w:gridSpan w:val="6"/>
          </w:tcPr>
          <w:p w:rsidR="00437C71" w:rsidRPr="00B70FC4" w:rsidRDefault="00437C71" w:rsidP="00437C71">
            <w:pPr>
              <w:widowControl w:val="0"/>
              <w:suppressAutoHyphens/>
              <w:autoSpaceDE w:val="0"/>
              <w:autoSpaceDN w:val="0"/>
            </w:pPr>
            <w:r w:rsidRPr="00B70FC4">
              <w:t>Оборудование для спортивных игр</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2.1.1</w:t>
            </w:r>
          </w:p>
        </w:tc>
        <w:tc>
          <w:tcPr>
            <w:tcW w:w="3360" w:type="dxa"/>
          </w:tcPr>
          <w:p w:rsidR="00437C71" w:rsidRPr="00B70FC4" w:rsidRDefault="00437C71" w:rsidP="00437C71">
            <w:pPr>
              <w:widowControl w:val="0"/>
              <w:suppressAutoHyphens/>
              <w:autoSpaceDE w:val="0"/>
              <w:autoSpaceDN w:val="0"/>
            </w:pPr>
            <w:r w:rsidRPr="00B70FC4">
              <w:t xml:space="preserve">Волейбольные стойки и сетка в комплекте </w:t>
            </w:r>
          </w:p>
          <w:p w:rsidR="00437C71" w:rsidRPr="00B70FC4" w:rsidRDefault="00437C71" w:rsidP="00437C71">
            <w:pPr>
              <w:widowControl w:val="0"/>
              <w:suppressAutoHyphens/>
              <w:autoSpaceDE w:val="0"/>
              <w:autoSpaceDN w:val="0"/>
            </w:pPr>
            <w:r w:rsidRPr="00B70FC4">
              <w:t>(код СП-1.11)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A52BAAE" wp14:editId="62D07AB4">
                  <wp:extent cx="1289050" cy="1159510"/>
                  <wp:effectExtent l="0" t="0" r="6350" b="254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89050"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12 975,00</w:t>
            </w:r>
          </w:p>
        </w:tc>
        <w:tc>
          <w:tcPr>
            <w:tcW w:w="2622" w:type="dxa"/>
          </w:tcPr>
          <w:p w:rsidR="00437C71" w:rsidRPr="00B70FC4" w:rsidRDefault="00437C71" w:rsidP="00437C71">
            <w:pPr>
              <w:suppressAutoHyphens/>
              <w:jc w:val="center"/>
            </w:pPr>
            <w:r w:rsidRPr="00B70FC4">
              <w:t>9 981,00</w:t>
            </w:r>
          </w:p>
        </w:tc>
        <w:tc>
          <w:tcPr>
            <w:tcW w:w="2336" w:type="dxa"/>
            <w:gridSpan w:val="2"/>
          </w:tcPr>
          <w:p w:rsidR="00437C71" w:rsidRPr="00B70FC4" w:rsidRDefault="00437C71" w:rsidP="00437C71">
            <w:pPr>
              <w:suppressAutoHyphens/>
              <w:jc w:val="center"/>
            </w:pPr>
            <w:r w:rsidRPr="00B70FC4">
              <w:t>2 994,00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2.1.2</w:t>
            </w:r>
          </w:p>
        </w:tc>
        <w:tc>
          <w:tcPr>
            <w:tcW w:w="3360" w:type="dxa"/>
          </w:tcPr>
          <w:p w:rsidR="00437C71" w:rsidRPr="00B70FC4" w:rsidRDefault="00437C71" w:rsidP="00437C71">
            <w:pPr>
              <w:widowControl w:val="0"/>
              <w:suppressAutoHyphens/>
              <w:autoSpaceDE w:val="0"/>
              <w:autoSpaceDN w:val="0"/>
            </w:pPr>
            <w:r w:rsidRPr="00B70FC4">
              <w:t>Ворота для мини футбола, 2 шт. (код СП-1.56)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3002EE5" wp14:editId="6913E96C">
                  <wp:extent cx="1245870" cy="1022350"/>
                  <wp:effectExtent l="0" t="0" r="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45870" cy="1022350"/>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32 222,00</w:t>
            </w:r>
          </w:p>
        </w:tc>
        <w:tc>
          <w:tcPr>
            <w:tcW w:w="2622" w:type="dxa"/>
          </w:tcPr>
          <w:p w:rsidR="00437C71" w:rsidRPr="00B70FC4" w:rsidRDefault="00437C71" w:rsidP="00437C71">
            <w:pPr>
              <w:suppressAutoHyphens/>
              <w:jc w:val="center"/>
            </w:pPr>
            <w:r w:rsidRPr="00B70FC4">
              <w:t>24 786,00</w:t>
            </w:r>
          </w:p>
        </w:tc>
        <w:tc>
          <w:tcPr>
            <w:tcW w:w="2336" w:type="dxa"/>
            <w:gridSpan w:val="2"/>
          </w:tcPr>
          <w:p w:rsidR="00437C71" w:rsidRPr="00B70FC4" w:rsidRDefault="00437C71" w:rsidP="00437C71">
            <w:pPr>
              <w:suppressAutoHyphens/>
              <w:jc w:val="center"/>
            </w:pPr>
            <w:r w:rsidRPr="00B70FC4">
              <w:t>7 436,00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Стойка баскетбольная </w:t>
            </w:r>
          </w:p>
          <w:p w:rsidR="00437C71" w:rsidRPr="00B70FC4" w:rsidRDefault="00437C71" w:rsidP="00437C71">
            <w:pPr>
              <w:widowControl w:val="0"/>
              <w:suppressAutoHyphens/>
              <w:autoSpaceDE w:val="0"/>
              <w:autoSpaceDN w:val="0"/>
            </w:pPr>
            <w:r w:rsidRPr="00B70FC4">
              <w:t>(код СП-1.31)</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BEEB32B" wp14:editId="4F5C57C8">
                  <wp:extent cx="1094105" cy="907415"/>
                  <wp:effectExtent l="0" t="0" r="0" b="698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94105" cy="907415"/>
                          </a:xfrm>
                          <a:prstGeom prst="rect">
                            <a:avLst/>
                          </a:prstGeom>
                          <a:noFill/>
                          <a:ln>
                            <a:noFill/>
                          </a:ln>
                        </pic:spPr>
                      </pic:pic>
                    </a:graphicData>
                  </a:graphic>
                </wp:inline>
              </w:drawing>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19 360,00</w:t>
            </w:r>
          </w:p>
        </w:tc>
        <w:tc>
          <w:tcPr>
            <w:tcW w:w="2622" w:type="dxa"/>
            <w:tcBorders>
              <w:bottom w:val="single" w:sz="4" w:space="0" w:color="auto"/>
            </w:tcBorders>
          </w:tcPr>
          <w:p w:rsidR="00437C71" w:rsidRPr="00B70FC4" w:rsidRDefault="00437C71" w:rsidP="00437C71">
            <w:pPr>
              <w:suppressAutoHyphens/>
              <w:jc w:val="center"/>
            </w:pPr>
            <w:r w:rsidRPr="00B70FC4">
              <w:t>14 892,00</w:t>
            </w:r>
          </w:p>
        </w:tc>
        <w:tc>
          <w:tcPr>
            <w:tcW w:w="2336" w:type="dxa"/>
            <w:gridSpan w:val="2"/>
            <w:tcBorders>
              <w:bottom w:val="single" w:sz="4" w:space="0" w:color="auto"/>
            </w:tcBorders>
          </w:tcPr>
          <w:p w:rsidR="00437C71" w:rsidRPr="00B70FC4" w:rsidRDefault="00437C71" w:rsidP="00437C71">
            <w:pPr>
              <w:suppressAutoHyphens/>
              <w:jc w:val="center"/>
            </w:pPr>
            <w:r w:rsidRPr="00B70FC4">
              <w:t>4 468,00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2.2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Тренажерное оборудование</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Четыре турника классического хвата, шведская стенка, брусья, лавка для упражнений на пресс наклонная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-02-015)</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24A0615C" wp14:editId="37C3C7C3">
                  <wp:extent cx="1533525" cy="1216660"/>
                  <wp:effectExtent l="0" t="0" r="9525" b="254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33525"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137 171,00</w:t>
            </w:r>
          </w:p>
        </w:tc>
        <w:tc>
          <w:tcPr>
            <w:tcW w:w="2622" w:type="dxa"/>
            <w:tcBorders>
              <w:top w:val="single" w:sz="4" w:space="0" w:color="auto"/>
            </w:tcBorders>
          </w:tcPr>
          <w:p w:rsidR="00437C71" w:rsidRPr="00B70FC4" w:rsidRDefault="00437C71" w:rsidP="00437C71">
            <w:pPr>
              <w:suppressAutoHyphens/>
              <w:jc w:val="center"/>
            </w:pPr>
            <w:r w:rsidRPr="00B70FC4">
              <w:t>105 516,00</w:t>
            </w:r>
          </w:p>
        </w:tc>
        <w:tc>
          <w:tcPr>
            <w:tcW w:w="2336" w:type="dxa"/>
            <w:gridSpan w:val="2"/>
            <w:tcBorders>
              <w:top w:val="single" w:sz="4" w:space="0" w:color="auto"/>
            </w:tcBorders>
          </w:tcPr>
          <w:p w:rsidR="00437C71" w:rsidRPr="00B70FC4" w:rsidRDefault="00437C71" w:rsidP="00437C71">
            <w:pPr>
              <w:suppressAutoHyphens/>
              <w:jc w:val="center"/>
            </w:pPr>
            <w:r w:rsidRPr="00B70FC4">
              <w:t>31 655,00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2.2.2</w:t>
            </w:r>
          </w:p>
        </w:tc>
        <w:tc>
          <w:tcPr>
            <w:tcW w:w="3360" w:type="dxa"/>
          </w:tcPr>
          <w:p w:rsidR="00437C71" w:rsidRPr="00B70FC4" w:rsidRDefault="00437C71" w:rsidP="00437C71">
            <w:pPr>
              <w:widowControl w:val="0"/>
              <w:suppressAutoHyphens/>
              <w:autoSpaceDE w:val="0"/>
              <w:autoSpaceDN w:val="0"/>
            </w:pPr>
            <w:r w:rsidRPr="00B70FC4">
              <w:t xml:space="preserve">Спортивный комплекс «Культурист»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-01-004)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CD3464D" wp14:editId="003CD63D">
                  <wp:extent cx="1800225" cy="1072515"/>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0225" cy="107251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103 896,00</w:t>
            </w:r>
          </w:p>
        </w:tc>
        <w:tc>
          <w:tcPr>
            <w:tcW w:w="2622" w:type="dxa"/>
          </w:tcPr>
          <w:p w:rsidR="00437C71" w:rsidRPr="00B70FC4" w:rsidRDefault="00437C71" w:rsidP="00437C71">
            <w:pPr>
              <w:suppressAutoHyphens/>
              <w:jc w:val="center"/>
            </w:pPr>
            <w:r w:rsidRPr="00B70FC4">
              <w:t>79 920,00</w:t>
            </w:r>
          </w:p>
        </w:tc>
        <w:tc>
          <w:tcPr>
            <w:tcW w:w="2336" w:type="dxa"/>
            <w:gridSpan w:val="2"/>
          </w:tcPr>
          <w:p w:rsidR="00437C71" w:rsidRPr="00B70FC4" w:rsidRDefault="00437C71" w:rsidP="00437C71">
            <w:pPr>
              <w:suppressAutoHyphens/>
              <w:jc w:val="center"/>
            </w:pPr>
            <w:r w:rsidRPr="00B70FC4">
              <w:t>23 976,00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2.2.3</w:t>
            </w:r>
          </w:p>
        </w:tc>
        <w:tc>
          <w:tcPr>
            <w:tcW w:w="3360" w:type="dxa"/>
          </w:tcPr>
          <w:p w:rsidR="00437C71" w:rsidRPr="00B70FC4" w:rsidRDefault="00437C71" w:rsidP="00437C71">
            <w:pPr>
              <w:widowControl w:val="0"/>
              <w:suppressAutoHyphens/>
              <w:autoSpaceDE w:val="0"/>
              <w:autoSpaceDN w:val="0"/>
            </w:pPr>
            <w:r w:rsidRPr="00B70FC4">
              <w:t xml:space="preserve">Два турника классического хвата и шведская стенка расположенные в форме треугольника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8F3829B" wp14:editId="70E640BC">
                  <wp:extent cx="1461770" cy="1173480"/>
                  <wp:effectExtent l="0" t="0" r="5080" b="762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1770" cy="117348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41 125,00</w:t>
            </w:r>
          </w:p>
        </w:tc>
        <w:tc>
          <w:tcPr>
            <w:tcW w:w="2622" w:type="dxa"/>
          </w:tcPr>
          <w:p w:rsidR="00437C71" w:rsidRPr="00B70FC4" w:rsidRDefault="00437C71" w:rsidP="00437C71">
            <w:pPr>
              <w:suppressAutoHyphens/>
              <w:jc w:val="center"/>
            </w:pPr>
            <w:r w:rsidRPr="00B70FC4">
              <w:t>31 635,00</w:t>
            </w:r>
          </w:p>
        </w:tc>
        <w:tc>
          <w:tcPr>
            <w:tcW w:w="2336" w:type="dxa"/>
            <w:gridSpan w:val="2"/>
          </w:tcPr>
          <w:p w:rsidR="00437C71" w:rsidRPr="00B70FC4" w:rsidRDefault="00437C71" w:rsidP="00437C71">
            <w:pPr>
              <w:suppressAutoHyphens/>
              <w:jc w:val="center"/>
            </w:pPr>
            <w:r w:rsidRPr="00B70FC4">
              <w:t>9 490,00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6</w:t>
      </w:r>
    </w:p>
    <w:p w:rsidR="00437C71" w:rsidRPr="00B70FC4" w:rsidRDefault="00437C71" w:rsidP="00437C71">
      <w:pPr>
        <w:widowControl w:val="0"/>
        <w:suppressAutoHyphens/>
        <w:autoSpaceDE w:val="0"/>
        <w:autoSpaceDN w:val="0"/>
        <w:jc w:val="center"/>
      </w:pPr>
      <w:r w:rsidRPr="00B70FC4">
        <w:t>Оборудование автомобильных парковок</w:t>
      </w:r>
    </w:p>
    <w:tbl>
      <w:tblPr>
        <w:tblW w:w="15820" w:type="dxa"/>
        <w:jc w:val="center"/>
        <w:tblInd w:w="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1890"/>
        <w:gridCol w:w="5968"/>
        <w:gridCol w:w="1843"/>
        <w:gridCol w:w="5491"/>
      </w:tblGrid>
      <w:tr w:rsidR="00437C71" w:rsidRPr="00B70FC4" w:rsidTr="00437C71">
        <w:trPr>
          <w:tblHeader/>
          <w:jc w:val="center"/>
        </w:trPr>
        <w:tc>
          <w:tcPr>
            <w:tcW w:w="628"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1890" w:type="dxa"/>
          </w:tcPr>
          <w:p w:rsidR="00437C71" w:rsidRPr="00B70FC4" w:rsidRDefault="00437C71" w:rsidP="00437C71">
            <w:pPr>
              <w:suppressAutoHyphens/>
              <w:jc w:val="center"/>
            </w:pPr>
            <w:r w:rsidRPr="00B70FC4">
              <w:t>Вид работ в рамках оборудования автомобильных парковок</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491"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lastRenderedPageBreak/>
              <w:t>1</w:t>
            </w:r>
          </w:p>
        </w:tc>
        <w:tc>
          <w:tcPr>
            <w:tcW w:w="1890" w:type="dxa"/>
          </w:tcPr>
          <w:p w:rsidR="00437C71" w:rsidRPr="00B70FC4" w:rsidRDefault="00437C71" w:rsidP="00437C71">
            <w:pPr>
              <w:suppressAutoHyphens/>
            </w:pPr>
            <w:r w:rsidRPr="00B70FC4">
              <w:t xml:space="preserve">Ремонт гостевой автомобильной парковки </w:t>
            </w:r>
          </w:p>
        </w:tc>
        <w:tc>
          <w:tcPr>
            <w:tcW w:w="5968" w:type="dxa"/>
          </w:tcPr>
          <w:p w:rsidR="00437C71" w:rsidRPr="00B70FC4" w:rsidRDefault="00437C71" w:rsidP="00437C71">
            <w:pPr>
              <w:suppressAutoHyphens/>
              <w:jc w:val="center"/>
            </w:pPr>
            <w:r w:rsidRPr="00B70FC4">
              <w:rPr>
                <w:noProof/>
              </w:rPr>
              <w:drawing>
                <wp:inline distT="0" distB="0" distL="0" distR="0" wp14:anchorId="4C4E5F03" wp14:editId="759FD386">
                  <wp:extent cx="3484880" cy="2743200"/>
                  <wp:effectExtent l="0" t="0" r="127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484880" cy="2743200"/>
                          </a:xfrm>
                          <a:prstGeom prst="rect">
                            <a:avLst/>
                          </a:prstGeom>
                          <a:noFill/>
                          <a:ln>
                            <a:noFill/>
                          </a:ln>
                        </pic:spPr>
                      </pic:pic>
                    </a:graphicData>
                  </a:graphic>
                </wp:inline>
              </w:drawing>
            </w:r>
          </w:p>
        </w:tc>
        <w:tc>
          <w:tcPr>
            <w:tcW w:w="1843" w:type="dxa"/>
          </w:tcPr>
          <w:p w:rsidR="00437C71" w:rsidRPr="00B70FC4" w:rsidRDefault="00437C71" w:rsidP="00437C71">
            <w:pPr>
              <w:suppressAutoHyphens/>
              <w:jc w:val="center"/>
            </w:pPr>
            <w:r w:rsidRPr="00B70FC4">
              <w:t>768 870,00</w:t>
            </w:r>
          </w:p>
        </w:tc>
        <w:tc>
          <w:tcPr>
            <w:tcW w:w="5491"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Под всей площадью гостевой парковки выполняются слои:</w:t>
            </w:r>
          </w:p>
          <w:p w:rsidR="00437C71" w:rsidRPr="00B70FC4" w:rsidRDefault="00437C71" w:rsidP="00437C71">
            <w:pPr>
              <w:suppressAutoHyphens/>
            </w:pPr>
            <w:r w:rsidRPr="00B70FC4">
              <w:t>- песок средней крупности фр. 5% – 25 см,</w:t>
            </w:r>
          </w:p>
          <w:p w:rsidR="00437C71" w:rsidRPr="00B70FC4" w:rsidRDefault="00437C71" w:rsidP="00437C71">
            <w:pPr>
              <w:suppressAutoHyphens/>
            </w:pPr>
            <w:r w:rsidRPr="00B70FC4">
              <w:t>- щебень фр. 40-80 – 15 см,</w:t>
            </w:r>
          </w:p>
          <w:p w:rsidR="00437C71" w:rsidRPr="00B70FC4" w:rsidRDefault="00437C71" w:rsidP="00437C71">
            <w:pPr>
              <w:suppressAutoHyphens/>
            </w:pPr>
            <w:r w:rsidRPr="00B70FC4">
              <w:t xml:space="preserve">- асфальтобетон </w:t>
            </w:r>
            <w:r w:rsidRPr="00B70FC4">
              <w:rPr>
                <w:lang w:val="en-US"/>
              </w:rPr>
              <w:t>III</w:t>
            </w:r>
            <w:r w:rsidRPr="00B70FC4">
              <w:t xml:space="preserve"> марки горячий плотный </w:t>
            </w:r>
          </w:p>
          <w:p w:rsidR="00437C71" w:rsidRPr="00B70FC4" w:rsidRDefault="00437C71" w:rsidP="00437C71">
            <w:pPr>
              <w:suppressAutoHyphens/>
            </w:pPr>
            <w:r w:rsidRPr="00B70FC4">
              <w:t>тип</w:t>
            </w:r>
            <w:proofErr w:type="gramStart"/>
            <w:r w:rsidRPr="00B70FC4">
              <w:t xml:space="preserve"> В</w:t>
            </w:r>
            <w:proofErr w:type="gramEnd"/>
            <w:r w:rsidRPr="00B70FC4">
              <w:t xml:space="preserve"> –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suppressAutoHyphens/>
        <w:autoSpaceDE w:val="0"/>
        <w:autoSpaceDN w:val="0"/>
        <w:jc w:val="center"/>
      </w:pPr>
    </w:p>
    <w:p w:rsidR="00437C71" w:rsidRPr="00B70FC4" w:rsidRDefault="00437C71" w:rsidP="00437C71">
      <w:pPr>
        <w:suppressAutoHyphens/>
        <w:ind w:right="-456"/>
        <w:jc w:val="right"/>
      </w:pPr>
      <w:r w:rsidRPr="00B70FC4">
        <w:br w:type="page"/>
      </w:r>
      <w:r w:rsidRPr="00B70FC4">
        <w:lastRenderedPageBreak/>
        <w:t>Таблица 7</w:t>
      </w:r>
    </w:p>
    <w:p w:rsidR="00437C71" w:rsidRPr="00B70FC4" w:rsidRDefault="00437C71" w:rsidP="00437C71">
      <w:pPr>
        <w:suppressAutoHyphens/>
        <w:jc w:val="center"/>
      </w:pPr>
      <w:r w:rsidRPr="00B70FC4">
        <w:t>Озеленение территории</w:t>
      </w:r>
    </w:p>
    <w:tbl>
      <w:tblPr>
        <w:tblW w:w="182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3696"/>
        <w:gridCol w:w="7927"/>
        <w:gridCol w:w="2977"/>
        <w:gridCol w:w="2977"/>
      </w:tblGrid>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3696" w:type="dxa"/>
          </w:tcPr>
          <w:p w:rsidR="00437C71" w:rsidRPr="00B70FC4" w:rsidRDefault="00437C71" w:rsidP="00437C71">
            <w:pPr>
              <w:suppressAutoHyphens/>
              <w:jc w:val="center"/>
            </w:pPr>
            <w:r w:rsidRPr="00B70FC4">
              <w:t>Вид растения</w:t>
            </w:r>
          </w:p>
        </w:tc>
        <w:tc>
          <w:tcPr>
            <w:tcW w:w="7927" w:type="dxa"/>
          </w:tcPr>
          <w:p w:rsidR="00437C71" w:rsidRPr="00B70FC4" w:rsidRDefault="00437C71" w:rsidP="00437C71">
            <w:pPr>
              <w:suppressAutoHyphens/>
              <w:jc w:val="center"/>
            </w:pPr>
            <w:r w:rsidRPr="00B70FC4">
              <w:t>Эскиз</w:t>
            </w:r>
          </w:p>
        </w:tc>
        <w:tc>
          <w:tcPr>
            <w:tcW w:w="2977" w:type="dxa"/>
          </w:tcPr>
          <w:p w:rsidR="00437C71" w:rsidRPr="00B70FC4" w:rsidRDefault="00437C71" w:rsidP="00437C71">
            <w:pPr>
              <w:suppressAutoHyphens/>
              <w:jc w:val="center"/>
            </w:pPr>
            <w:r w:rsidRPr="00B70FC4">
              <w:t>Стоимость, руб./шт.</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Borders>
              <w:bottom w:val="single" w:sz="4" w:space="0" w:color="auto"/>
            </w:tcBorders>
          </w:tcPr>
          <w:p w:rsidR="00437C71" w:rsidRPr="00B70FC4" w:rsidRDefault="00437C71" w:rsidP="00437C71">
            <w:pPr>
              <w:suppressAutoHyphens/>
              <w:jc w:val="center"/>
            </w:pPr>
            <w:r w:rsidRPr="00B70FC4">
              <w:t>2</w:t>
            </w:r>
          </w:p>
        </w:tc>
        <w:tc>
          <w:tcPr>
            <w:tcW w:w="7927" w:type="dxa"/>
            <w:tcBorders>
              <w:bottom w:val="single" w:sz="4" w:space="0" w:color="auto"/>
            </w:tcBorders>
          </w:tcPr>
          <w:p w:rsidR="00437C71" w:rsidRPr="00B70FC4" w:rsidRDefault="00437C71" w:rsidP="00437C71">
            <w:pPr>
              <w:suppressAutoHyphens/>
              <w:jc w:val="center"/>
            </w:pPr>
            <w:r w:rsidRPr="00B70FC4">
              <w:t>3</w:t>
            </w:r>
          </w:p>
        </w:tc>
        <w:tc>
          <w:tcPr>
            <w:tcW w:w="2977" w:type="dxa"/>
            <w:tcBorders>
              <w:bottom w:val="single" w:sz="4" w:space="0" w:color="auto"/>
            </w:tcBorders>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Borders>
              <w:right w:val="single" w:sz="4" w:space="0" w:color="auto"/>
            </w:tcBorders>
          </w:tcPr>
          <w:p w:rsidR="00437C71" w:rsidRPr="00B70FC4" w:rsidRDefault="00437C71" w:rsidP="00437C71">
            <w:pPr>
              <w:suppressAutoHyphens/>
              <w:jc w:val="center"/>
            </w:pPr>
            <w:r w:rsidRPr="00B70FC4">
              <w:t>1</w:t>
            </w:r>
          </w:p>
        </w:tc>
        <w:tc>
          <w:tcPr>
            <w:tcW w:w="3696" w:type="dxa"/>
            <w:tcBorders>
              <w:top w:val="single" w:sz="4" w:space="0" w:color="auto"/>
              <w:left w:val="single" w:sz="4" w:space="0" w:color="auto"/>
              <w:bottom w:val="single" w:sz="4" w:space="0" w:color="auto"/>
              <w:right w:val="nil"/>
            </w:tcBorders>
          </w:tcPr>
          <w:p w:rsidR="00437C71" w:rsidRPr="00B70FC4" w:rsidRDefault="00437C71" w:rsidP="00437C71">
            <w:pPr>
              <w:suppressAutoHyphens/>
            </w:pPr>
            <w:r w:rsidRPr="00B70FC4">
              <w:t>Саженцы кустарников</w:t>
            </w:r>
          </w:p>
        </w:tc>
        <w:tc>
          <w:tcPr>
            <w:tcW w:w="7927"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977" w:type="dxa"/>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1.1</w:t>
            </w:r>
          </w:p>
        </w:tc>
        <w:tc>
          <w:tcPr>
            <w:tcW w:w="3696" w:type="dxa"/>
          </w:tcPr>
          <w:p w:rsidR="00437C71" w:rsidRPr="00B70FC4" w:rsidRDefault="00437C71" w:rsidP="00437C71">
            <w:pPr>
              <w:suppressAutoHyphens/>
            </w:pPr>
            <w:r w:rsidRPr="00B70FC4">
              <w:t>Сирень обыкновенная</w:t>
            </w:r>
          </w:p>
        </w:tc>
        <w:tc>
          <w:tcPr>
            <w:tcW w:w="7927" w:type="dxa"/>
          </w:tcPr>
          <w:p w:rsidR="00437C71" w:rsidRPr="00B70FC4" w:rsidRDefault="00437C71" w:rsidP="00437C71">
            <w:pPr>
              <w:suppressAutoHyphens/>
              <w:jc w:val="center"/>
              <w:rPr>
                <w:noProof/>
              </w:rPr>
            </w:pPr>
            <w:r w:rsidRPr="00B70FC4">
              <w:rPr>
                <w:noProof/>
              </w:rPr>
              <w:drawing>
                <wp:inline distT="0" distB="0" distL="0" distR="0" wp14:anchorId="0F82A8EE" wp14:editId="22975F7F">
                  <wp:extent cx="1612900" cy="1612900"/>
                  <wp:effectExtent l="0" t="0" r="6350" b="6350"/>
                  <wp:docPr id="12" name="Рисунок 12" descr="siren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3" descr="siren_obyknovennaya.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12900" cy="1612900"/>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170,00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1.2</w:t>
            </w:r>
          </w:p>
        </w:tc>
        <w:tc>
          <w:tcPr>
            <w:tcW w:w="3696" w:type="dxa"/>
            <w:tcBorders>
              <w:top w:val="single" w:sz="4" w:space="0" w:color="auto"/>
            </w:tcBorders>
          </w:tcPr>
          <w:p w:rsidR="00437C71" w:rsidRPr="00B70FC4" w:rsidRDefault="00437C71" w:rsidP="00437C71">
            <w:pPr>
              <w:suppressAutoHyphens/>
            </w:pPr>
            <w:r w:rsidRPr="00B70FC4">
              <w:t>Калина обыкновенная</w:t>
            </w:r>
          </w:p>
        </w:tc>
        <w:tc>
          <w:tcPr>
            <w:tcW w:w="7927" w:type="dxa"/>
            <w:tcBorders>
              <w:top w:val="single" w:sz="4" w:space="0" w:color="auto"/>
            </w:tcBorders>
          </w:tcPr>
          <w:p w:rsidR="00437C71" w:rsidRPr="00B70FC4" w:rsidRDefault="00437C71" w:rsidP="00437C71">
            <w:pPr>
              <w:suppressAutoHyphens/>
              <w:jc w:val="center"/>
              <w:rPr>
                <w:noProof/>
              </w:rPr>
            </w:pPr>
            <w:r w:rsidRPr="00B70FC4">
              <w:rPr>
                <w:noProof/>
              </w:rPr>
              <w:drawing>
                <wp:inline distT="0" distB="0" distL="0" distR="0" wp14:anchorId="243744FC" wp14:editId="775E33B6">
                  <wp:extent cx="1562100" cy="1497330"/>
                  <wp:effectExtent l="0" t="0" r="0" b="7620"/>
                  <wp:docPr id="11" name="Рисунок 11" descr="kalina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4" descr="kalina_obyknovennaya.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562100" cy="1497330"/>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Borders>
              <w:top w:val="single" w:sz="4" w:space="0" w:color="auto"/>
            </w:tcBorders>
          </w:tcPr>
          <w:p w:rsidR="00437C71" w:rsidRPr="00B70FC4" w:rsidRDefault="00437C71" w:rsidP="00437C71">
            <w:pPr>
              <w:suppressAutoHyphens/>
              <w:jc w:val="center"/>
            </w:pPr>
            <w:r w:rsidRPr="00B70FC4">
              <w:t>230,00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1.3</w:t>
            </w:r>
          </w:p>
        </w:tc>
        <w:tc>
          <w:tcPr>
            <w:tcW w:w="3696" w:type="dxa"/>
          </w:tcPr>
          <w:p w:rsidR="00437C71" w:rsidRPr="00B70FC4" w:rsidRDefault="00437C71" w:rsidP="00437C71">
            <w:pPr>
              <w:suppressAutoHyphens/>
            </w:pPr>
            <w:r w:rsidRPr="00B70FC4">
              <w:t xml:space="preserve">Можжевельник </w:t>
            </w:r>
            <w:proofErr w:type="spellStart"/>
            <w:r w:rsidRPr="00B70FC4">
              <w:t>даурский</w:t>
            </w:r>
            <w:proofErr w:type="spellEnd"/>
          </w:p>
        </w:tc>
        <w:tc>
          <w:tcPr>
            <w:tcW w:w="7927" w:type="dxa"/>
          </w:tcPr>
          <w:p w:rsidR="00437C71" w:rsidRPr="00B70FC4" w:rsidRDefault="00437C71" w:rsidP="00437C71">
            <w:pPr>
              <w:suppressAutoHyphens/>
              <w:jc w:val="center"/>
            </w:pPr>
            <w:r w:rsidRPr="00B70FC4">
              <w:rPr>
                <w:noProof/>
              </w:rPr>
              <w:drawing>
                <wp:inline distT="0" distB="0" distL="0" distR="0" wp14:anchorId="73F2C7D9" wp14:editId="43E9BDE7">
                  <wp:extent cx="1562100" cy="1562100"/>
                  <wp:effectExtent l="0" t="0" r="0" b="0"/>
                  <wp:docPr id="10" name="Рисунок 10" descr="mozh_daurski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5" descr="mozh_daurskiy.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rsidR="00437C71" w:rsidRPr="00B70FC4" w:rsidRDefault="00437C71" w:rsidP="00437C71">
            <w:pPr>
              <w:suppressAutoHyphens/>
              <w:jc w:val="center"/>
              <w:rPr>
                <w:noProof/>
              </w:rPr>
            </w:pPr>
          </w:p>
        </w:tc>
        <w:tc>
          <w:tcPr>
            <w:tcW w:w="2977" w:type="dxa"/>
          </w:tcPr>
          <w:p w:rsidR="00437C71" w:rsidRPr="00B70FC4" w:rsidRDefault="00437C71" w:rsidP="00437C71">
            <w:pPr>
              <w:suppressAutoHyphens/>
              <w:jc w:val="center"/>
            </w:pPr>
            <w:r w:rsidRPr="00B70FC4">
              <w:lastRenderedPageBreak/>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1.4</w:t>
            </w:r>
          </w:p>
        </w:tc>
        <w:tc>
          <w:tcPr>
            <w:tcW w:w="3696" w:type="dxa"/>
          </w:tcPr>
          <w:p w:rsidR="00437C71" w:rsidRPr="00B70FC4" w:rsidRDefault="00437C71" w:rsidP="00437C71">
            <w:pPr>
              <w:suppressAutoHyphens/>
            </w:pPr>
            <w:r w:rsidRPr="00B70FC4">
              <w:t>Туя западная</w:t>
            </w:r>
          </w:p>
        </w:tc>
        <w:tc>
          <w:tcPr>
            <w:tcW w:w="7927" w:type="dxa"/>
          </w:tcPr>
          <w:p w:rsidR="00437C71" w:rsidRPr="00B70FC4" w:rsidRDefault="00437C71" w:rsidP="00437C71">
            <w:pPr>
              <w:suppressAutoHyphens/>
              <w:jc w:val="center"/>
            </w:pPr>
            <w:r w:rsidRPr="00B70FC4">
              <w:rPr>
                <w:noProof/>
              </w:rPr>
              <w:drawing>
                <wp:inline distT="0" distB="0" distL="0" distR="0" wp14:anchorId="79271A4F" wp14:editId="6C294F45">
                  <wp:extent cx="1619885" cy="1619885"/>
                  <wp:effectExtent l="0" t="0" r="0" b="0"/>
                  <wp:docPr id="9" name="Рисунок 9" descr="tuya_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6" descr="tuya_sharovidnaya.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w:t>
            </w:r>
          </w:p>
        </w:tc>
        <w:tc>
          <w:tcPr>
            <w:tcW w:w="14600" w:type="dxa"/>
            <w:gridSpan w:val="3"/>
          </w:tcPr>
          <w:p w:rsidR="00437C71" w:rsidRPr="00B70FC4" w:rsidRDefault="00437C71" w:rsidP="00437C71">
            <w:pPr>
              <w:suppressAutoHyphens/>
            </w:pPr>
            <w:r w:rsidRPr="00B70FC4">
              <w:t>Саженцы деревьев (высотой не менее 2 м)</w:t>
            </w:r>
          </w:p>
        </w:tc>
      </w:tr>
      <w:tr w:rsidR="00437C71" w:rsidRPr="00B70FC4" w:rsidTr="00437C71">
        <w:tc>
          <w:tcPr>
            <w:tcW w:w="710" w:type="dxa"/>
          </w:tcPr>
          <w:p w:rsidR="00437C71" w:rsidRPr="00B70FC4" w:rsidRDefault="00437C71" w:rsidP="00437C71">
            <w:pPr>
              <w:suppressAutoHyphens/>
              <w:jc w:val="center"/>
            </w:pPr>
            <w:r w:rsidRPr="00B70FC4">
              <w:t>2.1</w:t>
            </w:r>
          </w:p>
        </w:tc>
        <w:tc>
          <w:tcPr>
            <w:tcW w:w="3696" w:type="dxa"/>
          </w:tcPr>
          <w:p w:rsidR="00437C71" w:rsidRPr="00B70FC4" w:rsidRDefault="00437C71" w:rsidP="00437C71">
            <w:pPr>
              <w:suppressAutoHyphens/>
            </w:pPr>
            <w:r w:rsidRPr="00B70FC4">
              <w:t>Дуб черешчатый</w:t>
            </w:r>
          </w:p>
        </w:tc>
        <w:tc>
          <w:tcPr>
            <w:tcW w:w="7927" w:type="dxa"/>
          </w:tcPr>
          <w:p w:rsidR="00437C71" w:rsidRPr="00B70FC4" w:rsidRDefault="00437C71" w:rsidP="00437C71">
            <w:pPr>
              <w:suppressAutoHyphens/>
              <w:jc w:val="center"/>
            </w:pPr>
            <w:r w:rsidRPr="00B70FC4">
              <w:rPr>
                <w:noProof/>
              </w:rPr>
              <w:drawing>
                <wp:inline distT="0" distB="0" distL="0" distR="0" wp14:anchorId="07D2EC9A" wp14:editId="41CB7E07">
                  <wp:extent cx="1641475" cy="1627505"/>
                  <wp:effectExtent l="0" t="0" r="0" b="0"/>
                  <wp:docPr id="8" name="Рисунок 8" descr="d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7" descr="dub.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641475" cy="162750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270,00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2.2</w:t>
            </w:r>
          </w:p>
        </w:tc>
        <w:tc>
          <w:tcPr>
            <w:tcW w:w="3696" w:type="dxa"/>
          </w:tcPr>
          <w:p w:rsidR="00437C71" w:rsidRPr="00B70FC4" w:rsidRDefault="00437C71" w:rsidP="00437C71">
            <w:pPr>
              <w:suppressAutoHyphens/>
            </w:pPr>
            <w:r w:rsidRPr="00B70FC4">
              <w:t>Ива шаровидная</w:t>
            </w:r>
          </w:p>
        </w:tc>
        <w:tc>
          <w:tcPr>
            <w:tcW w:w="7927" w:type="dxa"/>
          </w:tcPr>
          <w:p w:rsidR="00437C71" w:rsidRPr="00B70FC4" w:rsidRDefault="00437C71" w:rsidP="00437C71">
            <w:pPr>
              <w:suppressAutoHyphens/>
              <w:jc w:val="center"/>
            </w:pPr>
            <w:r w:rsidRPr="00B70FC4">
              <w:rPr>
                <w:noProof/>
              </w:rPr>
              <w:drawing>
                <wp:inline distT="0" distB="0" distL="0" distR="0" wp14:anchorId="36AEA138" wp14:editId="646BB08B">
                  <wp:extent cx="1670685" cy="1670685"/>
                  <wp:effectExtent l="0" t="0" r="5715" b="5715"/>
                  <wp:docPr id="7" name="Рисунок 7" descr="iva-lomkaya-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8" descr="iva-lomkaya-sharovidnaya.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2.3</w:t>
            </w:r>
          </w:p>
        </w:tc>
        <w:tc>
          <w:tcPr>
            <w:tcW w:w="3696" w:type="dxa"/>
          </w:tcPr>
          <w:p w:rsidR="00437C71" w:rsidRPr="00B70FC4" w:rsidRDefault="00437C71" w:rsidP="00437C71">
            <w:pPr>
              <w:suppressAutoHyphens/>
            </w:pPr>
            <w:r w:rsidRPr="00B70FC4">
              <w:t xml:space="preserve">Береза </w:t>
            </w:r>
            <w:proofErr w:type="spellStart"/>
            <w:r w:rsidRPr="00B70FC4">
              <w:t>повислая</w:t>
            </w:r>
            <w:proofErr w:type="spellEnd"/>
          </w:p>
        </w:tc>
        <w:tc>
          <w:tcPr>
            <w:tcW w:w="7927" w:type="dxa"/>
          </w:tcPr>
          <w:p w:rsidR="00437C71" w:rsidRPr="00B70FC4" w:rsidRDefault="00437C71" w:rsidP="00437C71">
            <w:pPr>
              <w:suppressAutoHyphens/>
              <w:jc w:val="center"/>
              <w:rPr>
                <w:noProof/>
              </w:rPr>
            </w:pPr>
            <w:r w:rsidRPr="00B70FC4">
              <w:rPr>
                <w:noProof/>
              </w:rPr>
              <w:drawing>
                <wp:inline distT="0" distB="0" distL="0" distR="0" wp14:anchorId="12609E1D" wp14:editId="1F9E7B4E">
                  <wp:extent cx="1670685" cy="1548130"/>
                  <wp:effectExtent l="0" t="0" r="5715" b="0"/>
                  <wp:docPr id="6" name="Рисунок 6" descr="bereza_povisl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9" descr="bereza_povislaya.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70685" cy="1548130"/>
                          </a:xfrm>
                          <a:prstGeom prst="rect">
                            <a:avLst/>
                          </a:prstGeom>
                          <a:noFill/>
                          <a:ln>
                            <a:noFill/>
                          </a:ln>
                        </pic:spPr>
                      </pic:pic>
                    </a:graphicData>
                  </a:graphic>
                </wp:inline>
              </w:drawing>
            </w:r>
          </w:p>
          <w:p w:rsidR="00437C71" w:rsidRPr="00B70FC4" w:rsidRDefault="00437C71" w:rsidP="00437C71">
            <w:pPr>
              <w:suppressAutoHyphens/>
            </w:pPr>
          </w:p>
        </w:tc>
        <w:tc>
          <w:tcPr>
            <w:tcW w:w="2977" w:type="dxa"/>
          </w:tcPr>
          <w:p w:rsidR="00437C71" w:rsidRPr="00B70FC4" w:rsidRDefault="00437C71" w:rsidP="00437C71">
            <w:pPr>
              <w:suppressAutoHyphens/>
              <w:jc w:val="center"/>
            </w:pPr>
            <w:r w:rsidRPr="00B70FC4">
              <w:t>330,00</w:t>
            </w:r>
          </w:p>
        </w:tc>
      </w:tr>
      <w:tr w:rsidR="00437C71" w:rsidRPr="00B70FC4" w:rsidTr="00437C71">
        <w:tc>
          <w:tcPr>
            <w:tcW w:w="710" w:type="dxa"/>
          </w:tcPr>
          <w:p w:rsidR="00437C71" w:rsidRPr="00B70FC4" w:rsidRDefault="00437C71" w:rsidP="00437C71">
            <w:pPr>
              <w:suppressAutoHyphens/>
              <w:jc w:val="center"/>
            </w:pPr>
            <w:r w:rsidRPr="00B70FC4">
              <w:t>2.4</w:t>
            </w:r>
          </w:p>
        </w:tc>
        <w:tc>
          <w:tcPr>
            <w:tcW w:w="3696" w:type="dxa"/>
          </w:tcPr>
          <w:p w:rsidR="00437C71" w:rsidRPr="00B70FC4" w:rsidRDefault="00437C71" w:rsidP="00437C71">
            <w:pPr>
              <w:suppressAutoHyphens/>
            </w:pPr>
            <w:r w:rsidRPr="00B70FC4">
              <w:t>Рябина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ED1EBA" wp14:editId="2CC092AC">
                  <wp:extent cx="1670685" cy="1670685"/>
                  <wp:effectExtent l="0" t="0" r="5715" b="5715"/>
                  <wp:docPr id="5" name="Рисунок 5" descr="ryabina_obyk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0" descr="ryabina_obykn.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2.5</w:t>
            </w:r>
          </w:p>
        </w:tc>
        <w:tc>
          <w:tcPr>
            <w:tcW w:w="3696" w:type="dxa"/>
          </w:tcPr>
          <w:p w:rsidR="00437C71" w:rsidRPr="00B70FC4" w:rsidRDefault="00437C71" w:rsidP="00437C71">
            <w:pPr>
              <w:suppressAutoHyphens/>
            </w:pPr>
            <w:r w:rsidRPr="00B70FC4">
              <w:t>Тополь пирамидальный</w:t>
            </w:r>
          </w:p>
        </w:tc>
        <w:tc>
          <w:tcPr>
            <w:tcW w:w="7927" w:type="dxa"/>
          </w:tcPr>
          <w:p w:rsidR="00437C71" w:rsidRPr="00B70FC4" w:rsidRDefault="00437C71" w:rsidP="00437C71">
            <w:pPr>
              <w:suppressAutoHyphens/>
              <w:jc w:val="center"/>
            </w:pPr>
            <w:r w:rsidRPr="00B70FC4">
              <w:rPr>
                <w:noProof/>
              </w:rPr>
              <w:drawing>
                <wp:inline distT="0" distB="0" distL="0" distR="0" wp14:anchorId="72C7A6CD" wp14:editId="7056E9E6">
                  <wp:extent cx="1706245" cy="1540510"/>
                  <wp:effectExtent l="0" t="0" r="8255" b="2540"/>
                  <wp:docPr id="4" name="Рисунок 4" descr="topol_pi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1" descr="topol_piram.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706245" cy="1540510"/>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c>
          <w:tcPr>
            <w:tcW w:w="710" w:type="dxa"/>
          </w:tcPr>
          <w:p w:rsidR="00437C71" w:rsidRPr="00B70FC4" w:rsidRDefault="00437C71" w:rsidP="00437C71">
            <w:pPr>
              <w:suppressAutoHyphens/>
              <w:jc w:val="center"/>
            </w:pPr>
            <w:r w:rsidRPr="00B70FC4">
              <w:t>2.6</w:t>
            </w:r>
          </w:p>
        </w:tc>
        <w:tc>
          <w:tcPr>
            <w:tcW w:w="3696" w:type="dxa"/>
          </w:tcPr>
          <w:p w:rsidR="00437C71" w:rsidRPr="00B70FC4" w:rsidRDefault="00437C71" w:rsidP="00437C71">
            <w:pPr>
              <w:suppressAutoHyphens/>
            </w:pPr>
            <w:r w:rsidRPr="00B70FC4">
              <w:t>Лиственница сибирская</w:t>
            </w:r>
          </w:p>
        </w:tc>
        <w:tc>
          <w:tcPr>
            <w:tcW w:w="7927" w:type="dxa"/>
          </w:tcPr>
          <w:p w:rsidR="00437C71" w:rsidRPr="00B70FC4" w:rsidRDefault="00437C71" w:rsidP="00437C71">
            <w:pPr>
              <w:suppressAutoHyphens/>
              <w:jc w:val="center"/>
            </w:pPr>
            <w:r w:rsidRPr="00B70FC4">
              <w:rPr>
                <w:noProof/>
              </w:rPr>
              <w:drawing>
                <wp:inline distT="0" distB="0" distL="0" distR="0" wp14:anchorId="51581E41" wp14:editId="3C8D8DA3">
                  <wp:extent cx="1619885" cy="1619885"/>
                  <wp:effectExtent l="0" t="0" r="0" b="0"/>
                  <wp:docPr id="3" name="Рисунок 3" descr="listvennit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2" descr="listvennitsa.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1 200,00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2.7</w:t>
            </w:r>
          </w:p>
        </w:tc>
        <w:tc>
          <w:tcPr>
            <w:tcW w:w="3696" w:type="dxa"/>
          </w:tcPr>
          <w:p w:rsidR="00437C71" w:rsidRPr="00B70FC4" w:rsidRDefault="00437C71" w:rsidP="00437C71">
            <w:pPr>
              <w:suppressAutoHyphens/>
            </w:pPr>
            <w:r w:rsidRPr="00B70FC4">
              <w:t>Сосна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7F80E1" wp14:editId="3F800956">
                  <wp:extent cx="1605915" cy="1605915"/>
                  <wp:effectExtent l="0" t="0" r="0" b="0"/>
                  <wp:docPr id="2" name="Рисунок 2" descr="sos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3" descr="sosna.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1 400,00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2.8</w:t>
            </w:r>
          </w:p>
        </w:tc>
        <w:tc>
          <w:tcPr>
            <w:tcW w:w="3696" w:type="dxa"/>
          </w:tcPr>
          <w:p w:rsidR="00437C71" w:rsidRPr="00B70FC4" w:rsidRDefault="00437C71" w:rsidP="00437C71">
            <w:pPr>
              <w:suppressAutoHyphens/>
            </w:pPr>
            <w:r w:rsidRPr="00B70FC4">
              <w:t>Ель сибирская</w:t>
            </w:r>
          </w:p>
        </w:tc>
        <w:tc>
          <w:tcPr>
            <w:tcW w:w="7927" w:type="dxa"/>
          </w:tcPr>
          <w:p w:rsidR="00437C71" w:rsidRPr="00B70FC4" w:rsidRDefault="00437C71" w:rsidP="007B1C96">
            <w:pPr>
              <w:suppressAutoHyphens/>
              <w:jc w:val="center"/>
            </w:pPr>
            <w:r w:rsidRPr="00B70FC4">
              <w:rPr>
                <w:noProof/>
              </w:rPr>
              <w:drawing>
                <wp:inline distT="0" distB="0" distL="0" distR="0" wp14:anchorId="2DF2FAAA" wp14:editId="5D871E1A">
                  <wp:extent cx="1605915" cy="1605915"/>
                  <wp:effectExtent l="0" t="0" r="0" b="0"/>
                  <wp:docPr id="1" name="Рисунок 1" descr="yel_sibirsk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4" descr="yel_sibirskaya.jp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1 500,00</w:t>
            </w:r>
          </w:p>
        </w:tc>
        <w:tc>
          <w:tcPr>
            <w:tcW w:w="2977" w:type="dxa"/>
            <w:tcBorders>
              <w:top w:val="nil"/>
              <w:bottom w:val="nil"/>
              <w:right w:val="nil"/>
            </w:tcBorders>
            <w:vAlign w:val="bottom"/>
          </w:tcPr>
          <w:p w:rsidR="00437C71" w:rsidRPr="00B70FC4" w:rsidRDefault="00437C71" w:rsidP="00437C71">
            <w:pPr>
              <w:suppressAutoHyphens/>
            </w:pPr>
          </w:p>
          <w:p w:rsidR="00437C71" w:rsidRPr="00B70FC4" w:rsidRDefault="00437C71" w:rsidP="00437C71">
            <w:pPr>
              <w:suppressAutoHyphens/>
            </w:pPr>
            <w:r w:rsidRPr="00B70FC4">
              <w:t>»</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sectPr w:rsidR="00437C71" w:rsidRPr="00B70FC4" w:rsidSect="00437C71">
          <w:pgSz w:w="16838" w:h="11906" w:orient="landscape"/>
          <w:pgMar w:top="567" w:right="1134" w:bottom="1418" w:left="1134" w:header="709" w:footer="709" w:gutter="0"/>
          <w:cols w:space="708"/>
          <w:docGrid w:linePitch="360"/>
        </w:sectPr>
      </w:pPr>
    </w:p>
    <w:p w:rsidR="00437C71" w:rsidRPr="002776D4" w:rsidRDefault="00437C71" w:rsidP="007B1C96">
      <w:pPr>
        <w:widowControl w:val="0"/>
        <w:suppressAutoHyphens/>
        <w:autoSpaceDE w:val="0"/>
        <w:autoSpaceDN w:val="0"/>
        <w:ind w:left="4956" w:firstLine="708"/>
        <w:rPr>
          <w:sz w:val="20"/>
          <w:szCs w:val="20"/>
        </w:rPr>
      </w:pPr>
      <w:r w:rsidRPr="002776D4">
        <w:rPr>
          <w:sz w:val="20"/>
          <w:szCs w:val="20"/>
        </w:rPr>
        <w:lastRenderedPageBreak/>
        <w:t>Приложение № 2</w:t>
      </w:r>
    </w:p>
    <w:p w:rsidR="00437C71" w:rsidRPr="002776D4" w:rsidRDefault="00437C71" w:rsidP="007B1C96">
      <w:pPr>
        <w:widowControl w:val="0"/>
        <w:suppressAutoHyphens/>
        <w:autoSpaceDE w:val="0"/>
        <w:autoSpaceDN w:val="0"/>
        <w:ind w:left="5664"/>
        <w:rPr>
          <w:sz w:val="20"/>
          <w:szCs w:val="20"/>
        </w:rPr>
      </w:pPr>
      <w:r w:rsidRPr="002776D4">
        <w:rPr>
          <w:sz w:val="20"/>
          <w:szCs w:val="20"/>
        </w:rPr>
        <w:t xml:space="preserve">к муниципальной подпрограмме «Формирование комфортной городской среды Лузинского сельского поселения </w:t>
      </w:r>
    </w:p>
    <w:p w:rsidR="00437C71" w:rsidRPr="002776D4" w:rsidRDefault="00437C71" w:rsidP="007B1C96">
      <w:pPr>
        <w:widowControl w:val="0"/>
        <w:suppressAutoHyphens/>
        <w:autoSpaceDE w:val="0"/>
        <w:autoSpaceDN w:val="0"/>
        <w:ind w:left="5664" w:firstLine="6"/>
        <w:rPr>
          <w:sz w:val="20"/>
          <w:szCs w:val="20"/>
        </w:rPr>
      </w:pPr>
      <w:r w:rsidRPr="002776D4">
        <w:rPr>
          <w:sz w:val="20"/>
          <w:szCs w:val="20"/>
        </w:rPr>
        <w:t>Омского муниципального райо</w:t>
      </w:r>
      <w:r w:rsidR="007B1C96" w:rsidRPr="002776D4">
        <w:rPr>
          <w:sz w:val="20"/>
          <w:szCs w:val="20"/>
        </w:rPr>
        <w:t xml:space="preserve">на Омской </w:t>
      </w:r>
      <w:r w:rsidRPr="002776D4">
        <w:rPr>
          <w:sz w:val="20"/>
          <w:szCs w:val="20"/>
        </w:rPr>
        <w:t>области на 2017 год»</w:t>
      </w: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ind w:firstLine="426"/>
        <w:jc w:val="both"/>
      </w:pPr>
      <w:r w:rsidRPr="00B70FC4">
        <w:t>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w:t>
      </w:r>
    </w:p>
    <w:p w:rsidR="00437C71" w:rsidRPr="00B70FC4" w:rsidRDefault="00437C71" w:rsidP="00437C71">
      <w:pPr>
        <w:jc w:val="cente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5914"/>
        <w:gridCol w:w="3566"/>
      </w:tblGrid>
      <w:tr w:rsidR="00160B33" w:rsidRPr="00B70FC4" w:rsidTr="00437C71">
        <w:trPr>
          <w:jc w:val="center"/>
        </w:trPr>
        <w:tc>
          <w:tcPr>
            <w:tcW w:w="0" w:type="auto"/>
            <w:shd w:val="clear" w:color="auto" w:fill="auto"/>
            <w:vAlign w:val="center"/>
          </w:tcPr>
          <w:p w:rsidR="00437C71" w:rsidRPr="00B70FC4" w:rsidRDefault="00437C71" w:rsidP="00437C71">
            <w:pPr>
              <w:jc w:val="center"/>
              <w:rPr>
                <w:b/>
                <w:color w:val="000000"/>
              </w:rPr>
            </w:pPr>
            <w:r w:rsidRPr="00B70FC4">
              <w:rPr>
                <w:b/>
                <w:color w:val="000000"/>
              </w:rPr>
              <w:t xml:space="preserve">№ </w:t>
            </w:r>
            <w:proofErr w:type="gramStart"/>
            <w:r w:rsidRPr="00B70FC4">
              <w:rPr>
                <w:b/>
                <w:color w:val="000000"/>
              </w:rPr>
              <w:t>п</w:t>
            </w:r>
            <w:proofErr w:type="gramEnd"/>
            <w:r w:rsidRPr="00B70FC4">
              <w:rPr>
                <w:b/>
                <w:color w:val="000000"/>
              </w:rPr>
              <w:t>/п</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Наименование объекта</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Перечень видов работ, планируемых к выполнению</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1</w:t>
            </w:r>
          </w:p>
        </w:tc>
        <w:tc>
          <w:tcPr>
            <w:tcW w:w="0" w:type="auto"/>
            <w:shd w:val="clear" w:color="auto" w:fill="auto"/>
          </w:tcPr>
          <w:p w:rsidR="00437C71" w:rsidRPr="00B70FC4" w:rsidRDefault="00437C71" w:rsidP="00437C71">
            <w:pPr>
              <w:rPr>
                <w:color w:val="000000"/>
              </w:rPr>
            </w:pPr>
            <w:r w:rsidRPr="00B70FC4">
              <w:rPr>
                <w:color w:val="000000"/>
              </w:rPr>
              <w:t xml:space="preserve">от перекрестка с ул. </w:t>
            </w:r>
            <w:proofErr w:type="gramStart"/>
            <w:r w:rsidRPr="00B70FC4">
              <w:rPr>
                <w:color w:val="000000"/>
              </w:rPr>
              <w:t>Совхозная</w:t>
            </w:r>
            <w:proofErr w:type="gramEnd"/>
            <w:r w:rsidRPr="00B70FC4">
              <w:rPr>
                <w:color w:val="000000"/>
              </w:rPr>
              <w:t xml:space="preserve"> до здания № 14 по ул. 30 лет Победы </w:t>
            </w:r>
          </w:p>
        </w:tc>
        <w:tc>
          <w:tcPr>
            <w:tcW w:w="0" w:type="auto"/>
            <w:shd w:val="clear" w:color="auto" w:fill="auto"/>
            <w:vAlign w:val="center"/>
          </w:tcPr>
          <w:p w:rsidR="00437C71" w:rsidRPr="00B70FC4" w:rsidRDefault="00437C71" w:rsidP="00437C71">
            <w:r w:rsidRPr="00B70FC4">
              <w:t xml:space="preserve">Ремонт асфальтобетонного покрытия автомобильной дороги </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2</w:t>
            </w:r>
          </w:p>
        </w:tc>
        <w:tc>
          <w:tcPr>
            <w:tcW w:w="0" w:type="auto"/>
            <w:shd w:val="clear" w:color="auto" w:fill="auto"/>
            <w:vAlign w:val="center"/>
          </w:tcPr>
          <w:p w:rsidR="00437C71" w:rsidRPr="00B70FC4" w:rsidRDefault="00437C71" w:rsidP="00437C71">
            <w:r w:rsidRPr="00B70FC4">
              <w:t xml:space="preserve">от здания № 1 по ул. Майорова  до здания № 16 по ул. 30 лет Победы, </w:t>
            </w:r>
          </w:p>
        </w:tc>
        <w:tc>
          <w:tcPr>
            <w:tcW w:w="0" w:type="auto"/>
            <w:shd w:val="clear" w:color="auto" w:fill="auto"/>
            <w:vAlign w:val="center"/>
          </w:tcPr>
          <w:p w:rsidR="00437C71" w:rsidRPr="00B70FC4" w:rsidRDefault="00437C71" w:rsidP="00437C71">
            <w:r w:rsidRPr="00B70FC4">
              <w:t>Ремонт асфальтобетонного покрытия автомобильной дороги</w:t>
            </w:r>
          </w:p>
        </w:tc>
      </w:tr>
      <w:tr w:rsidR="00160B33" w:rsidRPr="00B70FC4" w:rsidTr="00437C71">
        <w:trPr>
          <w:jc w:val="center"/>
        </w:trPr>
        <w:tc>
          <w:tcPr>
            <w:tcW w:w="0" w:type="auto"/>
            <w:shd w:val="clear" w:color="auto" w:fill="auto"/>
          </w:tcPr>
          <w:p w:rsidR="00160B33" w:rsidRPr="00B70FC4" w:rsidRDefault="00160B33" w:rsidP="00437C71">
            <w:pPr>
              <w:jc w:val="right"/>
              <w:rPr>
                <w:color w:val="000000"/>
              </w:rPr>
            </w:pPr>
            <w:r>
              <w:rPr>
                <w:color w:val="000000"/>
              </w:rPr>
              <w:t>3</w:t>
            </w:r>
          </w:p>
        </w:tc>
        <w:tc>
          <w:tcPr>
            <w:tcW w:w="0" w:type="auto"/>
            <w:shd w:val="clear" w:color="auto" w:fill="auto"/>
            <w:vAlign w:val="center"/>
          </w:tcPr>
          <w:p w:rsidR="00160B33" w:rsidRPr="00B70FC4" w:rsidRDefault="00160B33" w:rsidP="00160B33">
            <w:r>
              <w:t>участок дороги по ул. Гагарина от перекрестка ул. Комсомольская (остановка общественного транспорта) до перекрестка с ул. Спортивная</w:t>
            </w:r>
          </w:p>
        </w:tc>
        <w:tc>
          <w:tcPr>
            <w:tcW w:w="0" w:type="auto"/>
            <w:shd w:val="clear" w:color="auto" w:fill="auto"/>
            <w:vAlign w:val="center"/>
          </w:tcPr>
          <w:p w:rsidR="00160B33" w:rsidRPr="00B70FC4" w:rsidRDefault="00160B33" w:rsidP="00437C71">
            <w:r w:rsidRPr="00B70FC4">
              <w:t>Ремонт асфальтобетонного покрытия автомобильной дороги</w:t>
            </w:r>
          </w:p>
        </w:tc>
      </w:tr>
    </w:tbl>
    <w:p w:rsidR="00437C71" w:rsidRPr="00B70FC4" w:rsidRDefault="00437C71" w:rsidP="00437C71">
      <w:pPr>
        <w:autoSpaceDE w:val="0"/>
        <w:autoSpaceDN w:val="0"/>
        <w:adjustRightInd w:val="0"/>
        <w:ind w:firstLine="720"/>
        <w:jc w:val="both"/>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3</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к муниципальной подпрограмме</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«Формирование комфортной городской среды</w:t>
      </w:r>
    </w:p>
    <w:p w:rsidR="00437C71"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Лузинского сельского поселения </w:t>
      </w:r>
    </w:p>
    <w:p w:rsidR="007B1C96" w:rsidRPr="002776D4" w:rsidRDefault="00437C71" w:rsidP="007B1C96">
      <w:pPr>
        <w:suppressAutoHyphens/>
        <w:ind w:left="4956"/>
        <w:rPr>
          <w:sz w:val="20"/>
          <w:szCs w:val="20"/>
        </w:rPr>
      </w:pPr>
      <w:r w:rsidRPr="002776D4">
        <w:rPr>
          <w:sz w:val="20"/>
          <w:szCs w:val="20"/>
        </w:rPr>
        <w:t xml:space="preserve">Омского муниципального района </w:t>
      </w:r>
    </w:p>
    <w:p w:rsidR="00437C71" w:rsidRPr="002776D4" w:rsidRDefault="00437C71" w:rsidP="007B1C96">
      <w:pPr>
        <w:suppressAutoHyphens/>
        <w:ind w:left="4248" w:firstLine="708"/>
        <w:rPr>
          <w:rStyle w:val="fontstyle01"/>
          <w:color w:val="auto"/>
          <w:sz w:val="20"/>
          <w:szCs w:val="20"/>
        </w:rPr>
      </w:pPr>
      <w:r w:rsidRPr="002776D4">
        <w:rPr>
          <w:sz w:val="20"/>
          <w:szCs w:val="20"/>
        </w:rPr>
        <w:t>Омской области на 2017 год»</w:t>
      </w:r>
    </w:p>
    <w:p w:rsidR="00437C71" w:rsidRDefault="00437C71" w:rsidP="00437C71">
      <w:pPr>
        <w:jc w:val="center"/>
        <w:rPr>
          <w:color w:val="000000"/>
        </w:rPr>
      </w:pPr>
    </w:p>
    <w:p w:rsidR="007B1C96" w:rsidRDefault="007B1C96" w:rsidP="00437C71">
      <w:pPr>
        <w:jc w:val="center"/>
        <w:rPr>
          <w:color w:val="000000"/>
        </w:rPr>
      </w:pPr>
    </w:p>
    <w:p w:rsidR="007B1C96" w:rsidRDefault="007B1C96" w:rsidP="00437C71">
      <w:pPr>
        <w:jc w:val="center"/>
        <w:rPr>
          <w:color w:val="000000"/>
        </w:rPr>
      </w:pPr>
    </w:p>
    <w:p w:rsidR="007B1C96" w:rsidRPr="00B70FC4" w:rsidRDefault="007B1C96" w:rsidP="00437C71">
      <w:pPr>
        <w:jc w:val="center"/>
        <w:rPr>
          <w:color w:val="000000"/>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rStyle w:val="fontstyle01"/>
          <w:sz w:val="24"/>
          <w:szCs w:val="24"/>
        </w:rPr>
      </w:pPr>
      <w:r w:rsidRPr="00B70FC4">
        <w:rPr>
          <w:rStyle w:val="fontstyle01"/>
          <w:sz w:val="24"/>
          <w:szCs w:val="24"/>
        </w:rPr>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населенных пунктов в 2017 году. </w:t>
      </w:r>
    </w:p>
    <w:p w:rsidR="00437C71" w:rsidRPr="00B70FC4" w:rsidRDefault="00437C71" w:rsidP="00437C71">
      <w:pPr>
        <w:jc w:val="center"/>
        <w:rPr>
          <w:color w:val="000000"/>
        </w:rPr>
      </w:pPr>
    </w:p>
    <w:tbl>
      <w:tblPr>
        <w:tblW w:w="0" w:type="auto"/>
        <w:jc w:val="center"/>
        <w:tblInd w:w="-2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4913"/>
        <w:gridCol w:w="3699"/>
      </w:tblGrid>
      <w:tr w:rsidR="00437C71" w:rsidRPr="00B70FC4" w:rsidTr="00437C71">
        <w:trPr>
          <w:jc w:val="center"/>
        </w:trPr>
        <w:tc>
          <w:tcPr>
            <w:tcW w:w="678" w:type="dxa"/>
            <w:shd w:val="clear" w:color="auto" w:fill="auto"/>
            <w:vAlign w:val="center"/>
          </w:tcPr>
          <w:p w:rsidR="00437C71" w:rsidRPr="00B70FC4" w:rsidRDefault="00437C71" w:rsidP="00437C71">
            <w:pPr>
              <w:autoSpaceDE w:val="0"/>
              <w:autoSpaceDN w:val="0"/>
              <w:adjustRightInd w:val="0"/>
              <w:jc w:val="center"/>
            </w:pPr>
            <w:r w:rsidRPr="00B70FC4">
              <w:t xml:space="preserve">№ </w:t>
            </w:r>
            <w:proofErr w:type="gramStart"/>
            <w:r w:rsidRPr="00B70FC4">
              <w:t>п</w:t>
            </w:r>
            <w:proofErr w:type="gramEnd"/>
            <w:r w:rsidRPr="00B70FC4">
              <w:t>/п</w:t>
            </w:r>
          </w:p>
        </w:tc>
        <w:tc>
          <w:tcPr>
            <w:tcW w:w="4913" w:type="dxa"/>
            <w:shd w:val="clear" w:color="auto" w:fill="auto"/>
            <w:vAlign w:val="center"/>
          </w:tcPr>
          <w:p w:rsidR="00437C71" w:rsidRPr="00B70FC4" w:rsidRDefault="00437C71" w:rsidP="00437C71">
            <w:pPr>
              <w:autoSpaceDE w:val="0"/>
              <w:autoSpaceDN w:val="0"/>
              <w:adjustRightInd w:val="0"/>
              <w:jc w:val="center"/>
            </w:pPr>
            <w:r w:rsidRPr="00B70FC4">
              <w:t>Адрес многоквартирного дома</w:t>
            </w:r>
          </w:p>
        </w:tc>
        <w:tc>
          <w:tcPr>
            <w:tcW w:w="3699"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jc w:val="center"/>
        </w:trPr>
        <w:tc>
          <w:tcPr>
            <w:tcW w:w="9290" w:type="dxa"/>
            <w:gridSpan w:val="3"/>
            <w:shd w:val="clear" w:color="auto" w:fill="auto"/>
            <w:vAlign w:val="center"/>
          </w:tcPr>
          <w:p w:rsidR="00437C71" w:rsidRPr="00B70FC4" w:rsidRDefault="00437C71" w:rsidP="00042946">
            <w:pPr>
              <w:numPr>
                <w:ilvl w:val="0"/>
                <w:numId w:val="19"/>
              </w:numPr>
              <w:autoSpaceDE w:val="0"/>
              <w:autoSpaceDN w:val="0"/>
              <w:adjustRightInd w:val="0"/>
              <w:jc w:val="center"/>
              <w:rPr>
                <w:b/>
              </w:rPr>
            </w:pPr>
            <w:r w:rsidRPr="00B70FC4">
              <w:rPr>
                <w:b/>
              </w:rPr>
              <w:t xml:space="preserve">Основной перечень с. </w:t>
            </w:r>
            <w:proofErr w:type="spellStart"/>
            <w:r w:rsidRPr="00B70FC4">
              <w:rPr>
                <w:b/>
              </w:rPr>
              <w:t>Лузино</w:t>
            </w:r>
            <w:proofErr w:type="spellEnd"/>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д.2</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многоквартирного дома </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д.4</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3</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4</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5</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6</w:t>
            </w:r>
          </w:p>
        </w:tc>
        <w:tc>
          <w:tcPr>
            <w:tcW w:w="4913" w:type="dxa"/>
            <w:shd w:val="clear" w:color="auto" w:fill="auto"/>
          </w:tcPr>
          <w:p w:rsidR="00437C71" w:rsidRPr="00B70FC4" w:rsidRDefault="00437C71" w:rsidP="00437C71">
            <w:pPr>
              <w:autoSpaceDE w:val="0"/>
              <w:autoSpaceDN w:val="0"/>
              <w:adjustRightInd w:val="0"/>
              <w:jc w:val="both"/>
            </w:pPr>
            <w:r w:rsidRPr="00B70FC4">
              <w:t>ул. 60 лет Октября,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7</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8</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9</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10</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11</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12</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13</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14</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15</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19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16</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21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17</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д.2</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18</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д.4</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w:t>
            </w:r>
            <w:r w:rsidRPr="00B70FC4">
              <w:lastRenderedPageBreak/>
              <w:t>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lastRenderedPageBreak/>
              <w:t>19</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д.6</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20</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д.8</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21</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д.10</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22</w:t>
            </w:r>
          </w:p>
        </w:tc>
        <w:tc>
          <w:tcPr>
            <w:tcW w:w="4913" w:type="dxa"/>
            <w:shd w:val="clear" w:color="auto" w:fill="auto"/>
          </w:tcPr>
          <w:p w:rsidR="00437C71" w:rsidRPr="00B70FC4" w:rsidRDefault="00437C71" w:rsidP="00437C71">
            <w:pPr>
              <w:autoSpaceDE w:val="0"/>
              <w:autoSpaceDN w:val="0"/>
              <w:adjustRightInd w:val="0"/>
              <w:jc w:val="both"/>
            </w:pPr>
            <w:r w:rsidRPr="00B70FC4">
              <w:t>от дома № 29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23</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от дома № 1 по ул. </w:t>
            </w:r>
            <w:proofErr w:type="gramStart"/>
            <w:r w:rsidRPr="00B70FC4">
              <w:t>Комсомольская</w:t>
            </w:r>
            <w:proofErr w:type="gramEnd"/>
            <w:r w:rsidRPr="00B70FC4">
              <w:t xml:space="preserve">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24</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от дома № 1 до дома № 15 по ул. </w:t>
            </w:r>
            <w:proofErr w:type="gramStart"/>
            <w:r w:rsidRPr="00B70FC4">
              <w:t>Восточная</w:t>
            </w:r>
            <w:proofErr w:type="gramEnd"/>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25</w:t>
            </w:r>
          </w:p>
        </w:tc>
        <w:tc>
          <w:tcPr>
            <w:tcW w:w="4913" w:type="dxa"/>
            <w:shd w:val="clear" w:color="auto" w:fill="auto"/>
          </w:tcPr>
          <w:p w:rsidR="00437C71" w:rsidRPr="00B70FC4" w:rsidRDefault="00437C71" w:rsidP="00437C71">
            <w:pPr>
              <w:autoSpaceDE w:val="0"/>
              <w:autoSpaceDN w:val="0"/>
              <w:adjustRightInd w:val="0"/>
              <w:jc w:val="both"/>
            </w:pPr>
            <w:r w:rsidRPr="00B70FC4">
              <w:t>от дома № 13 до дома № 17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shd w:val="clear" w:color="auto" w:fill="auto"/>
          </w:tcPr>
          <w:p w:rsidR="0020758E" w:rsidRPr="00B70FC4" w:rsidRDefault="0020758E" w:rsidP="00636697">
            <w:pPr>
              <w:autoSpaceDE w:val="0"/>
              <w:autoSpaceDN w:val="0"/>
              <w:adjustRightInd w:val="0"/>
              <w:jc w:val="right"/>
            </w:pPr>
            <w:r w:rsidRPr="00B70FC4">
              <w:t>26</w:t>
            </w:r>
          </w:p>
        </w:tc>
        <w:tc>
          <w:tcPr>
            <w:tcW w:w="4913" w:type="dxa"/>
            <w:shd w:val="clear" w:color="auto" w:fill="auto"/>
          </w:tcPr>
          <w:p w:rsidR="0020758E" w:rsidRPr="00B70FC4" w:rsidRDefault="0020758E" w:rsidP="00636697">
            <w:pPr>
              <w:autoSpaceDE w:val="0"/>
              <w:autoSpaceDN w:val="0"/>
              <w:adjustRightInd w:val="0"/>
              <w:jc w:val="both"/>
            </w:pPr>
            <w:r w:rsidRPr="00B70FC4">
              <w:t xml:space="preserve">от остановки общественного транспорта ул. </w:t>
            </w:r>
            <w:proofErr w:type="gramStart"/>
            <w:r w:rsidRPr="00B70FC4">
              <w:t>Комсомольская</w:t>
            </w:r>
            <w:proofErr w:type="gramEnd"/>
            <w:r w:rsidRPr="00B70FC4">
              <w:t>, д. 1Б до дома № 12 по ул. Комсомольская</w:t>
            </w:r>
          </w:p>
        </w:tc>
        <w:tc>
          <w:tcPr>
            <w:tcW w:w="3699" w:type="dxa"/>
            <w:shd w:val="clear" w:color="auto" w:fill="auto"/>
          </w:tcPr>
          <w:p w:rsidR="0020758E" w:rsidRPr="00B70FC4" w:rsidRDefault="0020758E" w:rsidP="00636697">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right"/>
            </w:pPr>
            <w:r>
              <w:t>27</w:t>
            </w:r>
          </w:p>
        </w:tc>
        <w:tc>
          <w:tcPr>
            <w:tcW w:w="4913"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ул. Майорова, д.20</w:t>
            </w:r>
          </w:p>
        </w:tc>
        <w:tc>
          <w:tcPr>
            <w:tcW w:w="3699"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Ремонт дворового проезда многоквартирного дома</w:t>
            </w:r>
          </w:p>
        </w:tc>
      </w:tr>
    </w:tbl>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7B1C96" w:rsidRDefault="00437C71" w:rsidP="00437C71">
      <w:pPr>
        <w:widowControl w:val="0"/>
        <w:suppressAutoHyphens/>
        <w:autoSpaceDE w:val="0"/>
        <w:autoSpaceDN w:val="0"/>
        <w:jc w:val="right"/>
      </w:pPr>
      <w:r w:rsidRPr="00B70FC4">
        <w:t xml:space="preserve"> </w:t>
      </w:r>
    </w:p>
    <w:p w:rsidR="007B1C96" w:rsidRDefault="007B1C96">
      <w:pPr>
        <w:spacing w:after="200" w:line="276" w:lineRule="auto"/>
      </w:pPr>
      <w:r>
        <w:br w:type="page"/>
      </w:r>
    </w:p>
    <w:p w:rsidR="00437C71"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4</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к муниципальной подпрограмме </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«Формирование комфортной городской среды </w:t>
      </w:r>
    </w:p>
    <w:p w:rsidR="007B1C96" w:rsidRPr="002776D4" w:rsidRDefault="007B1C96" w:rsidP="007B1C96">
      <w:pPr>
        <w:widowControl w:val="0"/>
        <w:suppressAutoHyphens/>
        <w:autoSpaceDE w:val="0"/>
        <w:autoSpaceDN w:val="0"/>
        <w:ind w:left="4248" w:firstLine="708"/>
        <w:rPr>
          <w:sz w:val="20"/>
          <w:szCs w:val="20"/>
        </w:rPr>
      </w:pPr>
      <w:r w:rsidRPr="002776D4">
        <w:rPr>
          <w:sz w:val="20"/>
          <w:szCs w:val="20"/>
        </w:rPr>
        <w:t>Лузинского сельского поселения</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Омского муниципального района </w:t>
      </w:r>
    </w:p>
    <w:p w:rsidR="00437C71" w:rsidRPr="002776D4" w:rsidRDefault="00437C71" w:rsidP="007B1C96">
      <w:pPr>
        <w:widowControl w:val="0"/>
        <w:suppressAutoHyphens/>
        <w:autoSpaceDE w:val="0"/>
        <w:autoSpaceDN w:val="0"/>
        <w:ind w:left="4248" w:firstLine="708"/>
        <w:rPr>
          <w:rStyle w:val="fontstyle01"/>
          <w:color w:val="auto"/>
          <w:sz w:val="20"/>
          <w:szCs w:val="20"/>
        </w:rPr>
      </w:pPr>
      <w:r w:rsidRPr="002776D4">
        <w:rPr>
          <w:sz w:val="20"/>
          <w:szCs w:val="20"/>
        </w:rPr>
        <w:t>Омской области на 2017 год»</w:t>
      </w:r>
    </w:p>
    <w:p w:rsidR="00437C71" w:rsidRDefault="00437C71" w:rsidP="00437C71">
      <w:pPr>
        <w:suppressAutoHyphens/>
        <w:jc w:val="center"/>
        <w:rPr>
          <w:rStyle w:val="fontstyle01"/>
          <w:sz w:val="24"/>
          <w:szCs w:val="24"/>
        </w:rPr>
      </w:pPr>
    </w:p>
    <w:p w:rsidR="007B1C96" w:rsidRDefault="007B1C96" w:rsidP="00437C71">
      <w:pPr>
        <w:suppressAutoHyphens/>
        <w:jc w:val="center"/>
        <w:rPr>
          <w:rStyle w:val="fontstyle01"/>
          <w:sz w:val="24"/>
          <w:szCs w:val="24"/>
        </w:rPr>
      </w:pPr>
    </w:p>
    <w:p w:rsidR="007B1C96" w:rsidRPr="00B70FC4" w:rsidRDefault="007B1C96" w:rsidP="00437C71">
      <w:pPr>
        <w:suppressAutoHyphens/>
        <w:jc w:val="center"/>
        <w:rPr>
          <w:rStyle w:val="fontstyle01"/>
          <w:sz w:val="24"/>
          <w:szCs w:val="24"/>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color w:val="000000"/>
        </w:rPr>
      </w:pPr>
      <w:r w:rsidRPr="00B70FC4">
        <w:rPr>
          <w:rStyle w:val="fontstyle01"/>
          <w:sz w:val="24"/>
          <w:szCs w:val="24"/>
        </w:rPr>
        <w:t xml:space="preserve">Адресный перечень подлежащих благоустройству дворовых территорий многоквартирных домов в 2017 году </w:t>
      </w:r>
    </w:p>
    <w:p w:rsidR="00437C71" w:rsidRPr="00B70FC4" w:rsidRDefault="00437C71" w:rsidP="00437C71">
      <w:pPr>
        <w:widowControl w:val="0"/>
        <w:autoSpaceDE w:val="0"/>
        <w:autoSpaceDN w:val="0"/>
        <w:adjustRightInd w:val="0"/>
        <w:ind w:firstLine="851"/>
        <w:jc w:val="both"/>
      </w:pPr>
    </w:p>
    <w:tbl>
      <w:tblPr>
        <w:tblW w:w="0" w:type="auto"/>
        <w:jc w:val="center"/>
        <w:tblInd w:w="-2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591"/>
        <w:gridCol w:w="4284"/>
      </w:tblGrid>
      <w:tr w:rsidR="00437C71" w:rsidRPr="00B70FC4" w:rsidTr="00437C71">
        <w:trPr>
          <w:jc w:val="center"/>
        </w:trPr>
        <w:tc>
          <w:tcPr>
            <w:tcW w:w="594" w:type="dxa"/>
            <w:shd w:val="clear" w:color="auto" w:fill="auto"/>
            <w:vAlign w:val="center"/>
          </w:tcPr>
          <w:p w:rsidR="00437C71" w:rsidRPr="00B70FC4" w:rsidRDefault="00437C71" w:rsidP="00437C71">
            <w:pPr>
              <w:autoSpaceDE w:val="0"/>
              <w:autoSpaceDN w:val="0"/>
              <w:adjustRightInd w:val="0"/>
              <w:jc w:val="center"/>
            </w:pPr>
            <w:r w:rsidRPr="00B70FC4">
              <w:t xml:space="preserve">№ </w:t>
            </w:r>
            <w:proofErr w:type="gramStart"/>
            <w:r w:rsidRPr="00B70FC4">
              <w:t>п</w:t>
            </w:r>
            <w:proofErr w:type="gramEnd"/>
            <w:r w:rsidRPr="00B70FC4">
              <w:t>/п</w:t>
            </w:r>
          </w:p>
        </w:tc>
        <w:tc>
          <w:tcPr>
            <w:tcW w:w="4591" w:type="dxa"/>
            <w:shd w:val="clear" w:color="auto" w:fill="auto"/>
            <w:vAlign w:val="center"/>
          </w:tcPr>
          <w:p w:rsidR="00437C71" w:rsidRPr="00B70FC4" w:rsidRDefault="00437C71" w:rsidP="00437C71">
            <w:pPr>
              <w:autoSpaceDE w:val="0"/>
              <w:autoSpaceDN w:val="0"/>
              <w:adjustRightInd w:val="0"/>
              <w:jc w:val="center"/>
            </w:pPr>
            <w:r w:rsidRPr="00B70FC4">
              <w:t>Адрес объекта</w:t>
            </w:r>
          </w:p>
        </w:tc>
        <w:tc>
          <w:tcPr>
            <w:tcW w:w="4284"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trHeight w:val="654"/>
          <w:jc w:val="center"/>
        </w:trPr>
        <w:tc>
          <w:tcPr>
            <w:tcW w:w="9469" w:type="dxa"/>
            <w:gridSpan w:val="3"/>
            <w:shd w:val="clear" w:color="auto" w:fill="auto"/>
          </w:tcPr>
          <w:p w:rsidR="00437C71" w:rsidRPr="00B70FC4" w:rsidRDefault="00437C71" w:rsidP="00437C71">
            <w:pPr>
              <w:autoSpaceDE w:val="0"/>
              <w:autoSpaceDN w:val="0"/>
              <w:adjustRightInd w:val="0"/>
              <w:jc w:val="center"/>
              <w:rPr>
                <w:b/>
              </w:rPr>
            </w:pPr>
            <w:r w:rsidRPr="00B70FC4">
              <w:rPr>
                <w:b/>
                <w:lang w:val="en-US"/>
              </w:rPr>
              <w:t>I</w:t>
            </w:r>
            <w:r w:rsidRPr="00B70FC4">
              <w:rPr>
                <w:b/>
              </w:rPr>
              <w:t xml:space="preserve">. Основной перечень с. </w:t>
            </w:r>
            <w:proofErr w:type="spellStart"/>
            <w:r w:rsidRPr="00B70FC4">
              <w:rPr>
                <w:b/>
              </w:rPr>
              <w:t>Лузино</w:t>
            </w:r>
            <w:proofErr w:type="spellEnd"/>
          </w:p>
        </w:tc>
      </w:tr>
      <w:tr w:rsidR="00437C71" w:rsidRPr="00B70FC4" w:rsidTr="00437C71">
        <w:trPr>
          <w:jc w:val="center"/>
        </w:trPr>
        <w:tc>
          <w:tcPr>
            <w:tcW w:w="594" w:type="dxa"/>
            <w:shd w:val="clear" w:color="auto" w:fill="auto"/>
          </w:tcPr>
          <w:p w:rsidR="00437C71" w:rsidRPr="00B70FC4" w:rsidRDefault="00437C71" w:rsidP="00437C71">
            <w:pPr>
              <w:autoSpaceDE w:val="0"/>
              <w:autoSpaceDN w:val="0"/>
              <w:adjustRightInd w:val="0"/>
              <w:jc w:val="right"/>
            </w:pPr>
            <w:r w:rsidRPr="00B70FC4">
              <w:t>1</w:t>
            </w:r>
          </w:p>
        </w:tc>
        <w:tc>
          <w:tcPr>
            <w:tcW w:w="4591" w:type="dxa"/>
            <w:shd w:val="clear" w:color="auto" w:fill="auto"/>
          </w:tcPr>
          <w:p w:rsidR="00437C71" w:rsidRPr="00B70FC4" w:rsidRDefault="00437C71" w:rsidP="00437C71">
            <w:pPr>
              <w:autoSpaceDE w:val="0"/>
              <w:autoSpaceDN w:val="0"/>
              <w:adjustRightInd w:val="0"/>
              <w:jc w:val="both"/>
            </w:pPr>
            <w:r w:rsidRPr="00B70FC4">
              <w:t>Ул. Майорова, д. 20</w:t>
            </w:r>
          </w:p>
        </w:tc>
        <w:tc>
          <w:tcPr>
            <w:tcW w:w="4284" w:type="dxa"/>
            <w:shd w:val="clear" w:color="auto" w:fill="auto"/>
          </w:tcPr>
          <w:p w:rsidR="00437C71" w:rsidRPr="00B70FC4" w:rsidRDefault="00437C71" w:rsidP="00437C71">
            <w:pPr>
              <w:autoSpaceDE w:val="0"/>
              <w:autoSpaceDN w:val="0"/>
              <w:adjustRightInd w:val="0"/>
              <w:jc w:val="both"/>
            </w:pPr>
            <w:r w:rsidRPr="00B70FC4">
              <w:t>Установка скамеек, урн</w:t>
            </w:r>
          </w:p>
        </w:tc>
      </w:tr>
    </w:tbl>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DF6772" w:rsidRPr="00B70FC4" w:rsidRDefault="00DF6772" w:rsidP="00DF6772">
      <w:pPr>
        <w:tabs>
          <w:tab w:val="left" w:pos="510"/>
        </w:tabs>
        <w:spacing w:after="200" w:line="276" w:lineRule="auto"/>
        <w:jc w:val="both"/>
        <w:rPr>
          <w:b/>
        </w:rPr>
      </w:pP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2776D4" w:rsidRDefault="002D4D19" w:rsidP="002D4D19">
      <w:pPr>
        <w:ind w:left="7080" w:firstLine="708"/>
        <w:rPr>
          <w:sz w:val="20"/>
          <w:szCs w:val="20"/>
        </w:rPr>
      </w:pPr>
      <w:r w:rsidRPr="002776D4">
        <w:rPr>
          <w:sz w:val="20"/>
          <w:szCs w:val="20"/>
        </w:rPr>
        <w:lastRenderedPageBreak/>
        <w:t xml:space="preserve">Приложение № </w:t>
      </w:r>
      <w:r w:rsidR="007B1C96" w:rsidRPr="002776D4">
        <w:rPr>
          <w:sz w:val="20"/>
          <w:szCs w:val="20"/>
        </w:rPr>
        <w:t>1</w:t>
      </w:r>
      <w:r w:rsidR="00D36D3C">
        <w:rPr>
          <w:sz w:val="20"/>
          <w:szCs w:val="20"/>
        </w:rPr>
        <w:t>1</w:t>
      </w:r>
      <w:r w:rsidRPr="002776D4">
        <w:rPr>
          <w:sz w:val="20"/>
          <w:szCs w:val="20"/>
        </w:rPr>
        <w:t xml:space="preserve"> </w:t>
      </w:r>
    </w:p>
    <w:p w:rsidR="002D4D19" w:rsidRPr="002776D4" w:rsidRDefault="002D4D19" w:rsidP="002D4D19">
      <w:pPr>
        <w:ind w:left="7788"/>
        <w:jc w:val="both"/>
        <w:rPr>
          <w:sz w:val="20"/>
          <w:szCs w:val="20"/>
        </w:rPr>
      </w:pPr>
      <w:r w:rsidRPr="002776D4">
        <w:rPr>
          <w:sz w:val="20"/>
          <w:szCs w:val="20"/>
        </w:rPr>
        <w:t xml:space="preserve">к муниципальной программе  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 xml:space="preserve">Омского муниципального района Омской области  </w:t>
      </w:r>
    </w:p>
    <w:p w:rsidR="002D4D19" w:rsidRPr="002776D4" w:rsidRDefault="002D4D19" w:rsidP="002D4D19">
      <w:pPr>
        <w:ind w:left="7080" w:firstLine="708"/>
        <w:jc w:val="both"/>
        <w:rPr>
          <w:sz w:val="20"/>
          <w:szCs w:val="20"/>
        </w:rPr>
      </w:pPr>
      <w:r w:rsidRPr="002776D4">
        <w:rPr>
          <w:sz w:val="20"/>
          <w:szCs w:val="20"/>
        </w:rPr>
        <w:t xml:space="preserve">«Развитие социально-экономического потенциала </w:t>
      </w:r>
    </w:p>
    <w:p w:rsidR="002D4D19" w:rsidRPr="002776D4" w:rsidRDefault="002D4D19" w:rsidP="002D4D19">
      <w:pPr>
        <w:ind w:left="7080" w:firstLine="708"/>
        <w:jc w:val="both"/>
        <w:rPr>
          <w:sz w:val="20"/>
          <w:szCs w:val="20"/>
        </w:rPr>
      </w:pPr>
      <w:r w:rsidRPr="002776D4">
        <w:rPr>
          <w:sz w:val="20"/>
          <w:szCs w:val="20"/>
        </w:rPr>
        <w:t xml:space="preserve">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Омского муниц</w:t>
      </w:r>
      <w:r w:rsidR="00542649">
        <w:rPr>
          <w:sz w:val="20"/>
          <w:szCs w:val="20"/>
        </w:rPr>
        <w:t>ипального района Омской области</w:t>
      </w:r>
      <w:r w:rsidRPr="002776D4">
        <w:rPr>
          <w:sz w:val="20"/>
          <w:szCs w:val="20"/>
        </w:rPr>
        <w:t>»</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984166">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542649" w:rsidP="002D4D19">
      <w:pPr>
        <w:jc w:val="both"/>
      </w:pPr>
      <w:r>
        <w:t>2</w:t>
      </w:r>
    </w:p>
    <w:tbl>
      <w:tblPr>
        <w:tblStyle w:val="a4"/>
        <w:tblW w:w="14421" w:type="dxa"/>
        <w:tblLayout w:type="fixed"/>
        <w:tblLook w:val="04A0" w:firstRow="1" w:lastRow="0" w:firstColumn="1" w:lastColumn="0" w:noHBand="0" w:noVBand="1"/>
      </w:tblPr>
      <w:tblGrid>
        <w:gridCol w:w="674"/>
        <w:gridCol w:w="2734"/>
        <w:gridCol w:w="755"/>
        <w:gridCol w:w="1024"/>
        <w:gridCol w:w="708"/>
        <w:gridCol w:w="709"/>
        <w:gridCol w:w="709"/>
        <w:gridCol w:w="709"/>
        <w:gridCol w:w="708"/>
        <w:gridCol w:w="709"/>
        <w:gridCol w:w="709"/>
        <w:gridCol w:w="729"/>
        <w:gridCol w:w="709"/>
        <w:gridCol w:w="709"/>
        <w:gridCol w:w="713"/>
        <w:gridCol w:w="708"/>
        <w:gridCol w:w="705"/>
      </w:tblGrid>
      <w:tr w:rsidR="00C6781A" w:rsidRPr="00D42F3A" w:rsidTr="00C6781A">
        <w:trPr>
          <w:trHeight w:val="443"/>
        </w:trPr>
        <w:tc>
          <w:tcPr>
            <w:tcW w:w="674" w:type="dxa"/>
            <w:vMerge w:val="restart"/>
          </w:tcPr>
          <w:p w:rsidR="00C6781A" w:rsidRPr="00D42F3A" w:rsidRDefault="00C6781A" w:rsidP="00CC4630">
            <w:pPr>
              <w:jc w:val="center"/>
            </w:pPr>
            <w:r w:rsidRPr="00D42F3A">
              <w:t xml:space="preserve">№ </w:t>
            </w:r>
            <w:proofErr w:type="gramStart"/>
            <w:r w:rsidRPr="00D42F3A">
              <w:t>п</w:t>
            </w:r>
            <w:proofErr w:type="gramEnd"/>
            <w:r w:rsidRPr="00D42F3A">
              <w:t>/п</w:t>
            </w:r>
          </w:p>
        </w:tc>
        <w:tc>
          <w:tcPr>
            <w:tcW w:w="2734" w:type="dxa"/>
            <w:vMerge w:val="restart"/>
          </w:tcPr>
          <w:p w:rsidR="00C6781A" w:rsidRPr="00D42F3A" w:rsidRDefault="00C6781A" w:rsidP="00CC4630">
            <w:pPr>
              <w:jc w:val="center"/>
            </w:pPr>
            <w:r w:rsidRPr="00D42F3A">
              <w:t>Ожидаемые результаты реализации муниципальной программы</w:t>
            </w:r>
          </w:p>
        </w:tc>
        <w:tc>
          <w:tcPr>
            <w:tcW w:w="755" w:type="dxa"/>
            <w:vMerge w:val="restart"/>
          </w:tcPr>
          <w:p w:rsidR="00C6781A" w:rsidRPr="00D42F3A" w:rsidRDefault="00C6781A" w:rsidP="00CC4630">
            <w:pPr>
              <w:jc w:val="center"/>
            </w:pPr>
            <w:r w:rsidRPr="00D42F3A">
              <w:t>Единица измерения</w:t>
            </w:r>
          </w:p>
        </w:tc>
        <w:tc>
          <w:tcPr>
            <w:tcW w:w="10258" w:type="dxa"/>
            <w:gridSpan w:val="14"/>
          </w:tcPr>
          <w:p w:rsidR="00C6781A" w:rsidRPr="00D42F3A" w:rsidRDefault="00C6781A" w:rsidP="00984166">
            <w:pPr>
              <w:tabs>
                <w:tab w:val="left" w:pos="7882"/>
              </w:tabs>
              <w:jc w:val="center"/>
            </w:pPr>
            <w:r w:rsidRPr="00D42F3A">
              <w:t>Значение</w:t>
            </w:r>
          </w:p>
        </w:tc>
      </w:tr>
      <w:tr w:rsidR="00C6781A" w:rsidRPr="00D42F3A" w:rsidTr="00C6781A">
        <w:tc>
          <w:tcPr>
            <w:tcW w:w="674" w:type="dxa"/>
            <w:vMerge/>
          </w:tcPr>
          <w:p w:rsidR="00C6781A" w:rsidRPr="00D42F3A" w:rsidRDefault="00C6781A" w:rsidP="00CC4630">
            <w:pPr>
              <w:jc w:val="center"/>
            </w:pPr>
          </w:p>
        </w:tc>
        <w:tc>
          <w:tcPr>
            <w:tcW w:w="2734" w:type="dxa"/>
            <w:vMerge/>
          </w:tcPr>
          <w:p w:rsidR="00C6781A" w:rsidRPr="00D42F3A" w:rsidRDefault="00C6781A" w:rsidP="00CC4630">
            <w:pPr>
              <w:jc w:val="center"/>
            </w:pPr>
          </w:p>
        </w:tc>
        <w:tc>
          <w:tcPr>
            <w:tcW w:w="755" w:type="dxa"/>
            <w:vMerge/>
          </w:tcPr>
          <w:p w:rsidR="00C6781A" w:rsidRPr="00D42F3A" w:rsidRDefault="00C6781A" w:rsidP="00CC4630">
            <w:pPr>
              <w:jc w:val="center"/>
            </w:pPr>
          </w:p>
        </w:tc>
        <w:tc>
          <w:tcPr>
            <w:tcW w:w="1024" w:type="dxa"/>
          </w:tcPr>
          <w:p w:rsidR="00C6781A" w:rsidRPr="00D42F3A" w:rsidRDefault="00C6781A" w:rsidP="00CC4630">
            <w:pPr>
              <w:jc w:val="center"/>
            </w:pPr>
            <w:r w:rsidRPr="00D42F3A">
              <w:t>Отчетный год (факт)</w:t>
            </w:r>
          </w:p>
        </w:tc>
        <w:tc>
          <w:tcPr>
            <w:tcW w:w="708" w:type="dxa"/>
          </w:tcPr>
          <w:p w:rsidR="00C6781A" w:rsidRPr="00D42F3A" w:rsidRDefault="00C6781A" w:rsidP="00CC4630">
            <w:pPr>
              <w:jc w:val="center"/>
            </w:pPr>
            <w:r w:rsidRPr="00D42F3A">
              <w:t>Текущий год (оценка)</w:t>
            </w:r>
          </w:p>
        </w:tc>
        <w:tc>
          <w:tcPr>
            <w:tcW w:w="709" w:type="dxa"/>
          </w:tcPr>
          <w:p w:rsidR="00C6781A" w:rsidRPr="00D42F3A" w:rsidRDefault="00C6781A" w:rsidP="00C6781A">
            <w:r>
              <w:t>2014 год</w:t>
            </w:r>
          </w:p>
        </w:tc>
        <w:tc>
          <w:tcPr>
            <w:tcW w:w="709" w:type="dxa"/>
          </w:tcPr>
          <w:p w:rsidR="00C6781A" w:rsidRPr="00D42F3A" w:rsidRDefault="00C6781A" w:rsidP="00C6781A">
            <w:r>
              <w:t>2015 год</w:t>
            </w:r>
          </w:p>
        </w:tc>
        <w:tc>
          <w:tcPr>
            <w:tcW w:w="709" w:type="dxa"/>
          </w:tcPr>
          <w:p w:rsidR="00C6781A" w:rsidRPr="00D42F3A" w:rsidRDefault="00C6781A" w:rsidP="00C6781A">
            <w:r>
              <w:t>2016 год</w:t>
            </w:r>
          </w:p>
        </w:tc>
        <w:tc>
          <w:tcPr>
            <w:tcW w:w="708" w:type="dxa"/>
          </w:tcPr>
          <w:p w:rsidR="00C6781A" w:rsidRPr="00D42F3A" w:rsidRDefault="00C6781A" w:rsidP="00C6781A">
            <w:r>
              <w:t>2017 год</w:t>
            </w:r>
          </w:p>
        </w:tc>
        <w:tc>
          <w:tcPr>
            <w:tcW w:w="709" w:type="dxa"/>
          </w:tcPr>
          <w:p w:rsidR="00C6781A" w:rsidRPr="00D42F3A" w:rsidRDefault="00C6781A" w:rsidP="00C6781A">
            <w:r>
              <w:t>2018 год</w:t>
            </w:r>
          </w:p>
        </w:tc>
        <w:tc>
          <w:tcPr>
            <w:tcW w:w="709" w:type="dxa"/>
          </w:tcPr>
          <w:p w:rsidR="00C6781A" w:rsidRPr="00D42F3A" w:rsidRDefault="00C6781A" w:rsidP="00C6781A">
            <w:r>
              <w:t>2019 год</w:t>
            </w:r>
          </w:p>
        </w:tc>
        <w:tc>
          <w:tcPr>
            <w:tcW w:w="729" w:type="dxa"/>
          </w:tcPr>
          <w:p w:rsidR="00C6781A" w:rsidRDefault="00C6781A" w:rsidP="00C6781A">
            <w:pPr>
              <w:ind w:left="-229" w:right="-128"/>
            </w:pPr>
            <w:r>
              <w:t>2</w:t>
            </w:r>
            <w:r w:rsidR="00D21E97">
              <w:t>2</w:t>
            </w:r>
            <w:r>
              <w:t xml:space="preserve">020 </w:t>
            </w:r>
          </w:p>
          <w:p w:rsidR="00C6781A" w:rsidRPr="00D42F3A" w:rsidRDefault="00C6781A" w:rsidP="00C6781A">
            <w:pPr>
              <w:tabs>
                <w:tab w:val="left" w:pos="573"/>
              </w:tabs>
              <w:ind w:left="-229" w:right="-128"/>
            </w:pPr>
            <w:r>
              <w:t>год</w:t>
            </w:r>
          </w:p>
        </w:tc>
        <w:tc>
          <w:tcPr>
            <w:tcW w:w="709" w:type="dxa"/>
          </w:tcPr>
          <w:p w:rsidR="00C6781A" w:rsidRDefault="00C6781A" w:rsidP="00C6781A">
            <w:pPr>
              <w:ind w:right="-88"/>
            </w:pPr>
            <w:r>
              <w:t>2021 год</w:t>
            </w:r>
          </w:p>
        </w:tc>
        <w:tc>
          <w:tcPr>
            <w:tcW w:w="709" w:type="dxa"/>
          </w:tcPr>
          <w:p w:rsidR="00C6781A" w:rsidRDefault="00C6781A" w:rsidP="00C6781A">
            <w:pPr>
              <w:ind w:right="-128"/>
            </w:pPr>
            <w:r>
              <w:t>2022 год</w:t>
            </w:r>
          </w:p>
        </w:tc>
        <w:tc>
          <w:tcPr>
            <w:tcW w:w="713" w:type="dxa"/>
          </w:tcPr>
          <w:p w:rsidR="00C6781A" w:rsidRDefault="00C6781A" w:rsidP="00C6781A">
            <w:pPr>
              <w:ind w:right="-108"/>
            </w:pPr>
            <w:r>
              <w:t>2023 год</w:t>
            </w:r>
          </w:p>
        </w:tc>
        <w:tc>
          <w:tcPr>
            <w:tcW w:w="708" w:type="dxa"/>
          </w:tcPr>
          <w:p w:rsidR="00C6781A" w:rsidRDefault="00C6781A" w:rsidP="00C6781A">
            <w:pPr>
              <w:ind w:right="-108"/>
            </w:pPr>
            <w:r>
              <w:t>2024 год</w:t>
            </w:r>
          </w:p>
        </w:tc>
        <w:tc>
          <w:tcPr>
            <w:tcW w:w="705" w:type="dxa"/>
          </w:tcPr>
          <w:p w:rsidR="00C6781A" w:rsidRDefault="00C6781A" w:rsidP="00C6781A">
            <w:pPr>
              <w:ind w:right="-108"/>
            </w:pPr>
            <w:r>
              <w:t>2025 год</w:t>
            </w:r>
          </w:p>
        </w:tc>
      </w:tr>
      <w:tr w:rsidR="00C6781A" w:rsidRPr="00D42F3A" w:rsidTr="00C6781A">
        <w:tc>
          <w:tcPr>
            <w:tcW w:w="674" w:type="dxa"/>
          </w:tcPr>
          <w:p w:rsidR="00C6781A" w:rsidRPr="00D42F3A" w:rsidRDefault="00C6781A" w:rsidP="00CC4630">
            <w:pPr>
              <w:jc w:val="center"/>
            </w:pPr>
            <w:r w:rsidRPr="00D42F3A">
              <w:t>1</w:t>
            </w:r>
          </w:p>
        </w:tc>
        <w:tc>
          <w:tcPr>
            <w:tcW w:w="2734" w:type="dxa"/>
          </w:tcPr>
          <w:p w:rsidR="00C6781A" w:rsidRPr="00D42F3A" w:rsidRDefault="00C6781A" w:rsidP="00CC4630">
            <w:pPr>
              <w:jc w:val="center"/>
            </w:pPr>
            <w:r w:rsidRPr="00D42F3A">
              <w:t>2</w:t>
            </w:r>
          </w:p>
        </w:tc>
        <w:tc>
          <w:tcPr>
            <w:tcW w:w="755" w:type="dxa"/>
          </w:tcPr>
          <w:p w:rsidR="00C6781A" w:rsidRPr="00D42F3A" w:rsidRDefault="00C6781A" w:rsidP="00CC4630">
            <w:pPr>
              <w:jc w:val="center"/>
            </w:pPr>
            <w:r w:rsidRPr="00D42F3A">
              <w:t>3</w:t>
            </w:r>
          </w:p>
        </w:tc>
        <w:tc>
          <w:tcPr>
            <w:tcW w:w="1024" w:type="dxa"/>
          </w:tcPr>
          <w:p w:rsidR="00C6781A" w:rsidRPr="00D42F3A" w:rsidRDefault="00C6781A" w:rsidP="00CC4630">
            <w:pPr>
              <w:jc w:val="center"/>
            </w:pPr>
            <w:r w:rsidRPr="00D42F3A">
              <w:t>4</w:t>
            </w:r>
          </w:p>
        </w:tc>
        <w:tc>
          <w:tcPr>
            <w:tcW w:w="708" w:type="dxa"/>
          </w:tcPr>
          <w:p w:rsidR="00C6781A" w:rsidRPr="00D42F3A" w:rsidRDefault="00C6781A" w:rsidP="00CC4630">
            <w:pPr>
              <w:jc w:val="center"/>
            </w:pPr>
            <w:r w:rsidRPr="00D42F3A">
              <w:t>5</w:t>
            </w:r>
          </w:p>
        </w:tc>
        <w:tc>
          <w:tcPr>
            <w:tcW w:w="709" w:type="dxa"/>
          </w:tcPr>
          <w:p w:rsidR="00C6781A" w:rsidRPr="00D42F3A" w:rsidRDefault="00C6781A" w:rsidP="00CC4630">
            <w:pPr>
              <w:jc w:val="center"/>
            </w:pPr>
            <w:r w:rsidRPr="00D42F3A">
              <w:t>6</w:t>
            </w:r>
          </w:p>
        </w:tc>
        <w:tc>
          <w:tcPr>
            <w:tcW w:w="709" w:type="dxa"/>
          </w:tcPr>
          <w:p w:rsidR="00C6781A" w:rsidRPr="00D42F3A" w:rsidRDefault="00C6781A" w:rsidP="00CC4630">
            <w:pPr>
              <w:jc w:val="center"/>
            </w:pPr>
            <w:r w:rsidRPr="00D42F3A">
              <w:t>7</w:t>
            </w:r>
          </w:p>
        </w:tc>
        <w:tc>
          <w:tcPr>
            <w:tcW w:w="709" w:type="dxa"/>
          </w:tcPr>
          <w:p w:rsidR="00C6781A" w:rsidRPr="00D42F3A" w:rsidRDefault="00C6781A" w:rsidP="00CC4630">
            <w:pPr>
              <w:jc w:val="center"/>
            </w:pPr>
            <w:r w:rsidRPr="00D42F3A">
              <w:t>8</w:t>
            </w:r>
          </w:p>
        </w:tc>
        <w:tc>
          <w:tcPr>
            <w:tcW w:w="708" w:type="dxa"/>
          </w:tcPr>
          <w:p w:rsidR="00C6781A" w:rsidRPr="00D42F3A" w:rsidRDefault="00C6781A" w:rsidP="00CC4630">
            <w:pPr>
              <w:jc w:val="center"/>
            </w:pPr>
            <w:r w:rsidRPr="00D42F3A">
              <w:t>9</w:t>
            </w:r>
          </w:p>
        </w:tc>
        <w:tc>
          <w:tcPr>
            <w:tcW w:w="709" w:type="dxa"/>
          </w:tcPr>
          <w:p w:rsidR="00C6781A" w:rsidRPr="00D42F3A" w:rsidRDefault="00C6781A" w:rsidP="00CC4630">
            <w:pPr>
              <w:jc w:val="center"/>
            </w:pPr>
            <w:r w:rsidRPr="00D42F3A">
              <w:t>10</w:t>
            </w:r>
          </w:p>
        </w:tc>
        <w:tc>
          <w:tcPr>
            <w:tcW w:w="709" w:type="dxa"/>
          </w:tcPr>
          <w:p w:rsidR="00C6781A" w:rsidRPr="00D42F3A" w:rsidRDefault="00C6781A" w:rsidP="00CC4630">
            <w:pPr>
              <w:jc w:val="center"/>
            </w:pPr>
            <w:r>
              <w:t>11</w:t>
            </w:r>
          </w:p>
        </w:tc>
        <w:tc>
          <w:tcPr>
            <w:tcW w:w="729" w:type="dxa"/>
          </w:tcPr>
          <w:p w:rsidR="00C6781A" w:rsidRPr="00D42F3A" w:rsidRDefault="00C6781A" w:rsidP="00CC4630">
            <w:pPr>
              <w:jc w:val="center"/>
            </w:pPr>
            <w:r>
              <w:t>12</w:t>
            </w:r>
          </w:p>
        </w:tc>
        <w:tc>
          <w:tcPr>
            <w:tcW w:w="709" w:type="dxa"/>
          </w:tcPr>
          <w:p w:rsidR="00C6781A" w:rsidRDefault="00542649" w:rsidP="00CC4630">
            <w:pPr>
              <w:jc w:val="center"/>
            </w:pPr>
            <w:r>
              <w:t>13</w:t>
            </w:r>
          </w:p>
        </w:tc>
        <w:tc>
          <w:tcPr>
            <w:tcW w:w="709" w:type="dxa"/>
          </w:tcPr>
          <w:p w:rsidR="00C6781A" w:rsidRDefault="00542649" w:rsidP="00CC4630">
            <w:pPr>
              <w:jc w:val="center"/>
            </w:pPr>
            <w:r>
              <w:t>14</w:t>
            </w:r>
          </w:p>
        </w:tc>
        <w:tc>
          <w:tcPr>
            <w:tcW w:w="713" w:type="dxa"/>
          </w:tcPr>
          <w:p w:rsidR="00C6781A" w:rsidRDefault="00542649" w:rsidP="00CC4630">
            <w:pPr>
              <w:jc w:val="center"/>
            </w:pPr>
            <w:r>
              <w:t>15</w:t>
            </w:r>
          </w:p>
        </w:tc>
        <w:tc>
          <w:tcPr>
            <w:tcW w:w="708" w:type="dxa"/>
          </w:tcPr>
          <w:p w:rsidR="00C6781A" w:rsidRDefault="00542649" w:rsidP="00CC4630">
            <w:pPr>
              <w:jc w:val="center"/>
            </w:pPr>
            <w:r>
              <w:t>16</w:t>
            </w:r>
          </w:p>
        </w:tc>
        <w:tc>
          <w:tcPr>
            <w:tcW w:w="705" w:type="dxa"/>
          </w:tcPr>
          <w:p w:rsidR="00C6781A" w:rsidRDefault="00542649" w:rsidP="00CC4630">
            <w:pPr>
              <w:jc w:val="center"/>
            </w:pPr>
            <w:r>
              <w:t>17</w:t>
            </w:r>
          </w:p>
        </w:tc>
      </w:tr>
      <w:tr w:rsidR="00C6781A" w:rsidRPr="00D42F3A" w:rsidTr="00C6781A">
        <w:tc>
          <w:tcPr>
            <w:tcW w:w="10877" w:type="dxa"/>
            <w:gridSpan w:val="12"/>
          </w:tcPr>
          <w:p w:rsidR="00C6781A" w:rsidRPr="00D42F3A" w:rsidRDefault="00C6781A" w:rsidP="00542649">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p>
        </w:tc>
        <w:tc>
          <w:tcPr>
            <w:tcW w:w="709" w:type="dxa"/>
          </w:tcPr>
          <w:p w:rsidR="00C6781A" w:rsidRPr="00D42F3A" w:rsidRDefault="00C6781A" w:rsidP="00C96113">
            <w:pPr>
              <w:jc w:val="both"/>
            </w:pPr>
          </w:p>
        </w:tc>
        <w:tc>
          <w:tcPr>
            <w:tcW w:w="709" w:type="dxa"/>
          </w:tcPr>
          <w:p w:rsidR="00C6781A" w:rsidRPr="00D42F3A" w:rsidRDefault="00C6781A" w:rsidP="00C96113">
            <w:pPr>
              <w:jc w:val="both"/>
            </w:pPr>
          </w:p>
        </w:tc>
        <w:tc>
          <w:tcPr>
            <w:tcW w:w="713" w:type="dxa"/>
          </w:tcPr>
          <w:p w:rsidR="00C6781A" w:rsidRPr="00D42F3A" w:rsidRDefault="00C6781A" w:rsidP="00C96113">
            <w:pPr>
              <w:jc w:val="both"/>
            </w:pPr>
          </w:p>
        </w:tc>
        <w:tc>
          <w:tcPr>
            <w:tcW w:w="708" w:type="dxa"/>
          </w:tcPr>
          <w:p w:rsidR="00C6781A" w:rsidRPr="00D42F3A" w:rsidRDefault="00C6781A" w:rsidP="00C96113">
            <w:pPr>
              <w:jc w:val="both"/>
            </w:pPr>
          </w:p>
        </w:tc>
        <w:tc>
          <w:tcPr>
            <w:tcW w:w="705" w:type="dxa"/>
          </w:tcPr>
          <w:p w:rsidR="00C6781A" w:rsidRPr="00D42F3A" w:rsidRDefault="00C6781A" w:rsidP="00C96113">
            <w:pPr>
              <w:jc w:val="both"/>
            </w:pPr>
          </w:p>
        </w:tc>
      </w:tr>
      <w:tr w:rsidR="00C6781A" w:rsidRPr="00D42F3A" w:rsidTr="00C6781A">
        <w:tc>
          <w:tcPr>
            <w:tcW w:w="674" w:type="dxa"/>
          </w:tcPr>
          <w:p w:rsidR="00C6781A" w:rsidRPr="00D42F3A" w:rsidRDefault="00C6781A" w:rsidP="00CC4630">
            <w:pPr>
              <w:jc w:val="both"/>
            </w:pPr>
            <w:r w:rsidRPr="00D42F3A">
              <w:t>1</w:t>
            </w:r>
          </w:p>
        </w:tc>
        <w:tc>
          <w:tcPr>
            <w:tcW w:w="2734" w:type="dxa"/>
          </w:tcPr>
          <w:p w:rsidR="00C6781A" w:rsidRPr="00D42F3A" w:rsidRDefault="00C6781A"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755" w:type="dxa"/>
          </w:tcPr>
          <w:p w:rsidR="00C6781A" w:rsidRPr="00D42F3A" w:rsidRDefault="00C6781A" w:rsidP="00CC4630">
            <w:pPr>
              <w:jc w:val="both"/>
            </w:pPr>
            <w:r w:rsidRPr="00D42F3A">
              <w:t>тыс. км</w:t>
            </w:r>
          </w:p>
        </w:tc>
        <w:tc>
          <w:tcPr>
            <w:tcW w:w="1024" w:type="dxa"/>
          </w:tcPr>
          <w:p w:rsidR="00C6781A" w:rsidRPr="00D42F3A" w:rsidRDefault="00C6781A" w:rsidP="00CC4630">
            <w:pPr>
              <w:jc w:val="both"/>
            </w:pPr>
          </w:p>
        </w:tc>
        <w:tc>
          <w:tcPr>
            <w:tcW w:w="708" w:type="dxa"/>
            <w:vAlign w:val="center"/>
          </w:tcPr>
          <w:p w:rsidR="00C6781A" w:rsidRPr="00D42F3A" w:rsidRDefault="00C6781A" w:rsidP="00CC4630">
            <w:pPr>
              <w:tabs>
                <w:tab w:val="left" w:pos="741"/>
              </w:tabs>
              <w:ind w:right="6"/>
              <w:jc w:val="center"/>
              <w:outlineLvl w:val="3"/>
              <w:rPr>
                <w:color w:val="000000"/>
              </w:rPr>
            </w:pPr>
          </w:p>
        </w:tc>
        <w:tc>
          <w:tcPr>
            <w:tcW w:w="709" w:type="dxa"/>
            <w:vAlign w:val="center"/>
          </w:tcPr>
          <w:p w:rsidR="00C6781A" w:rsidRPr="00D42F3A" w:rsidRDefault="00C6781A" w:rsidP="00CC4630">
            <w:pPr>
              <w:tabs>
                <w:tab w:val="left" w:pos="741"/>
              </w:tabs>
              <w:ind w:right="6"/>
              <w:jc w:val="center"/>
              <w:outlineLvl w:val="3"/>
              <w:rPr>
                <w:color w:val="000000"/>
              </w:rPr>
            </w:pPr>
            <w:r w:rsidRPr="00D42F3A">
              <w:rPr>
                <w:color w:val="000000"/>
              </w:rPr>
              <w:t>1,2</w:t>
            </w:r>
          </w:p>
        </w:tc>
        <w:tc>
          <w:tcPr>
            <w:tcW w:w="709" w:type="dxa"/>
            <w:vAlign w:val="center"/>
          </w:tcPr>
          <w:p w:rsidR="00C6781A" w:rsidRPr="00D42F3A" w:rsidRDefault="00C6781A" w:rsidP="00CC4630">
            <w:pPr>
              <w:tabs>
                <w:tab w:val="left" w:pos="741"/>
              </w:tabs>
              <w:ind w:right="6"/>
              <w:jc w:val="center"/>
              <w:outlineLvl w:val="3"/>
              <w:rPr>
                <w:color w:val="000000"/>
              </w:rPr>
            </w:pPr>
          </w:p>
        </w:tc>
        <w:tc>
          <w:tcPr>
            <w:tcW w:w="709" w:type="dxa"/>
            <w:vAlign w:val="center"/>
          </w:tcPr>
          <w:p w:rsidR="00C6781A" w:rsidRPr="00D42F3A" w:rsidRDefault="00C6781A" w:rsidP="00CC4630">
            <w:pPr>
              <w:tabs>
                <w:tab w:val="left" w:pos="741"/>
              </w:tabs>
              <w:ind w:right="6"/>
              <w:jc w:val="center"/>
              <w:outlineLvl w:val="3"/>
              <w:rPr>
                <w:color w:val="000000"/>
              </w:rPr>
            </w:pPr>
            <w:r w:rsidRPr="00D42F3A">
              <w:rPr>
                <w:color w:val="000000"/>
              </w:rPr>
              <w:t>1,0</w:t>
            </w:r>
          </w:p>
        </w:tc>
        <w:tc>
          <w:tcPr>
            <w:tcW w:w="708" w:type="dxa"/>
            <w:vAlign w:val="center"/>
          </w:tcPr>
          <w:p w:rsidR="00C6781A" w:rsidRPr="00D42F3A" w:rsidRDefault="00C6781A" w:rsidP="00CC4630">
            <w:pPr>
              <w:tabs>
                <w:tab w:val="left" w:pos="741"/>
              </w:tabs>
              <w:ind w:right="6"/>
              <w:jc w:val="center"/>
              <w:outlineLvl w:val="3"/>
              <w:rPr>
                <w:color w:val="000000"/>
              </w:rPr>
            </w:pPr>
            <w:r>
              <w:rPr>
                <w:color w:val="000000"/>
              </w:rPr>
              <w:t>1,0</w:t>
            </w:r>
          </w:p>
        </w:tc>
        <w:tc>
          <w:tcPr>
            <w:tcW w:w="709" w:type="dxa"/>
            <w:vAlign w:val="center"/>
          </w:tcPr>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2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13"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8"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5"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Подпрограмма 2 Муниципальной программы:  </w:t>
            </w:r>
            <w:r>
              <w:t>«</w:t>
            </w:r>
            <w:r w:rsidRPr="00D42F3A">
              <w:t>Развитие жилищно-коммунального хозяйства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Протяженность восстановленных водопроводных сетей</w:t>
            </w:r>
          </w:p>
        </w:tc>
        <w:tc>
          <w:tcPr>
            <w:tcW w:w="755" w:type="dxa"/>
            <w:vAlign w:val="center"/>
          </w:tcPr>
          <w:p w:rsidR="00C6781A" w:rsidRPr="00D42F3A" w:rsidRDefault="00C6781A" w:rsidP="00CC4630">
            <w:pPr>
              <w:pStyle w:val="ad"/>
              <w:jc w:val="center"/>
              <w:rPr>
                <w:sz w:val="24"/>
                <w:szCs w:val="24"/>
                <w:lang w:val="en-US"/>
              </w:rPr>
            </w:pPr>
            <w:r w:rsidRPr="00D42F3A">
              <w:rPr>
                <w:sz w:val="24"/>
                <w:szCs w:val="24"/>
                <w:lang w:val="en-US"/>
              </w:rPr>
              <w:t>d</w:t>
            </w:r>
            <w:r w:rsidRPr="00D42F3A">
              <w:rPr>
                <w:sz w:val="24"/>
                <w:szCs w:val="24"/>
              </w:rPr>
              <w:t>/м</w:t>
            </w:r>
          </w:p>
          <w:p w:rsidR="00C6781A" w:rsidRPr="00D42F3A" w:rsidRDefault="00C6781A" w:rsidP="00CC4630">
            <w:pPr>
              <w:pStyle w:val="ad"/>
              <w:jc w:val="center"/>
              <w:rPr>
                <w:sz w:val="24"/>
                <w:szCs w:val="24"/>
                <w:lang w:val="en-US"/>
              </w:rPr>
            </w:pP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709" w:type="dxa"/>
            <w:vAlign w:val="center"/>
          </w:tcPr>
          <w:p w:rsidR="00C6781A" w:rsidRPr="00D42F3A" w:rsidRDefault="00C6781A" w:rsidP="00CC4630">
            <w:pPr>
              <w:pStyle w:val="ad"/>
              <w:jc w:val="both"/>
              <w:rPr>
                <w:sz w:val="24"/>
                <w:szCs w:val="24"/>
                <w:lang w:val="en-US"/>
              </w:rPr>
            </w:pPr>
          </w:p>
        </w:tc>
        <w:tc>
          <w:tcPr>
            <w:tcW w:w="709" w:type="dxa"/>
            <w:vAlign w:val="center"/>
          </w:tcPr>
          <w:p w:rsidR="00C6781A" w:rsidRPr="00D42F3A" w:rsidRDefault="00C6781A" w:rsidP="00CC4630">
            <w:pPr>
              <w:pStyle w:val="ad"/>
              <w:jc w:val="both"/>
              <w:rPr>
                <w:sz w:val="24"/>
                <w:szCs w:val="24"/>
                <w:lang w:val="en-US"/>
              </w:rPr>
            </w:pPr>
          </w:p>
        </w:tc>
        <w:tc>
          <w:tcPr>
            <w:tcW w:w="708" w:type="dxa"/>
            <w:vAlign w:val="center"/>
          </w:tcPr>
          <w:p w:rsidR="00C6781A" w:rsidRPr="00D42F3A" w:rsidRDefault="00C6781A" w:rsidP="00CC4630">
            <w:pPr>
              <w:pStyle w:val="ad"/>
              <w:jc w:val="both"/>
              <w:rPr>
                <w:sz w:val="24"/>
                <w:szCs w:val="24"/>
                <w:lang w:val="en-US"/>
              </w:rPr>
            </w:pPr>
          </w:p>
        </w:tc>
        <w:tc>
          <w:tcPr>
            <w:tcW w:w="709" w:type="dxa"/>
            <w:vAlign w:val="center"/>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29" w:type="dxa"/>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13" w:type="dxa"/>
          </w:tcPr>
          <w:p w:rsidR="00C6781A" w:rsidRPr="00D42F3A" w:rsidRDefault="00C6781A" w:rsidP="00CC4630">
            <w:pPr>
              <w:pStyle w:val="ad"/>
              <w:jc w:val="both"/>
              <w:rPr>
                <w:sz w:val="24"/>
                <w:szCs w:val="24"/>
                <w:lang w:val="en-US"/>
              </w:rPr>
            </w:pPr>
          </w:p>
        </w:tc>
        <w:tc>
          <w:tcPr>
            <w:tcW w:w="708" w:type="dxa"/>
          </w:tcPr>
          <w:p w:rsidR="00C6781A" w:rsidRPr="00D42F3A" w:rsidRDefault="00C6781A" w:rsidP="00CC4630">
            <w:pPr>
              <w:pStyle w:val="ad"/>
              <w:jc w:val="both"/>
              <w:rPr>
                <w:sz w:val="24"/>
                <w:szCs w:val="24"/>
                <w:lang w:val="en-US"/>
              </w:rPr>
            </w:pPr>
          </w:p>
        </w:tc>
        <w:tc>
          <w:tcPr>
            <w:tcW w:w="705" w:type="dxa"/>
          </w:tcPr>
          <w:p w:rsidR="00C6781A" w:rsidRPr="00D42F3A" w:rsidRDefault="00C6781A" w:rsidP="00CC4630">
            <w:pPr>
              <w:pStyle w:val="ad"/>
              <w:jc w:val="both"/>
              <w:rPr>
                <w:sz w:val="24"/>
                <w:szCs w:val="24"/>
                <w:lang w:val="en-US"/>
              </w:rPr>
            </w:pPr>
          </w:p>
        </w:tc>
      </w:tr>
      <w:tr w:rsidR="00C6781A" w:rsidRPr="00D42F3A" w:rsidTr="00C6781A">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Протяжённость </w:t>
            </w:r>
            <w:r w:rsidRPr="00D42F3A">
              <w:rPr>
                <w:sz w:val="24"/>
                <w:szCs w:val="24"/>
              </w:rPr>
              <w:lastRenderedPageBreak/>
              <w:t xml:space="preserve">построенных водопроводных сетей </w:t>
            </w:r>
          </w:p>
          <w:p w:rsidR="00C6781A" w:rsidRPr="00D42F3A" w:rsidRDefault="00C6781A" w:rsidP="00CC4630">
            <w:pPr>
              <w:pStyle w:val="ad"/>
              <w:jc w:val="both"/>
              <w:rPr>
                <w:sz w:val="24"/>
                <w:szCs w:val="24"/>
              </w:rPr>
            </w:pP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м</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2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13"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5" w:type="dxa"/>
          </w:tcPr>
          <w:p w:rsidR="00C6781A" w:rsidRPr="00D42F3A" w:rsidRDefault="00C6781A" w:rsidP="00CC4630">
            <w:pPr>
              <w:pStyle w:val="ab"/>
              <w:tabs>
                <w:tab w:val="left" w:pos="684"/>
              </w:tabs>
              <w:spacing w:after="0"/>
              <w:jc w:val="center"/>
              <w:rPr>
                <w:b/>
                <w:sz w:val="24"/>
                <w:szCs w:val="24"/>
              </w:rPr>
            </w:pPr>
          </w:p>
        </w:tc>
      </w:tr>
      <w:tr w:rsidR="00C6781A" w:rsidRPr="00D42F3A" w:rsidTr="00C6781A">
        <w:tc>
          <w:tcPr>
            <w:tcW w:w="674" w:type="dxa"/>
          </w:tcPr>
          <w:p w:rsidR="00C6781A" w:rsidRPr="00D42F3A" w:rsidRDefault="00C6781A" w:rsidP="00CC4630">
            <w:pPr>
              <w:jc w:val="both"/>
            </w:pPr>
            <w:r w:rsidRPr="00D42F3A">
              <w:lastRenderedPageBreak/>
              <w:t>3</w:t>
            </w:r>
          </w:p>
        </w:tc>
        <w:tc>
          <w:tcPr>
            <w:tcW w:w="2734" w:type="dxa"/>
            <w:vAlign w:val="center"/>
          </w:tcPr>
          <w:p w:rsidR="00C6781A" w:rsidRPr="00D42F3A" w:rsidRDefault="00C6781A"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755" w:type="dxa"/>
            <w:vAlign w:val="center"/>
          </w:tcPr>
          <w:p w:rsidR="00C6781A" w:rsidRPr="00D42F3A" w:rsidRDefault="00C6781A" w:rsidP="00CC4630">
            <w:pPr>
              <w:pStyle w:val="ad"/>
              <w:jc w:val="center"/>
              <w:rPr>
                <w:sz w:val="24"/>
                <w:szCs w:val="24"/>
              </w:rPr>
            </w:pPr>
            <w:r w:rsidRPr="00D42F3A">
              <w:rPr>
                <w:sz w:val="24"/>
                <w:szCs w:val="24"/>
              </w:rPr>
              <w:t>шт.</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both"/>
              <w:rPr>
                <w:sz w:val="24"/>
                <w:szCs w:val="24"/>
              </w:rPr>
            </w:pPr>
          </w:p>
        </w:tc>
        <w:tc>
          <w:tcPr>
            <w:tcW w:w="709" w:type="dxa"/>
            <w:vAlign w:val="center"/>
          </w:tcPr>
          <w:p w:rsidR="00C6781A" w:rsidRPr="00D42F3A" w:rsidRDefault="00C6781A" w:rsidP="00CC4630">
            <w:pPr>
              <w:pStyle w:val="ad"/>
              <w:jc w:val="both"/>
              <w:rPr>
                <w:sz w:val="24"/>
                <w:szCs w:val="24"/>
              </w:rPr>
            </w:pPr>
          </w:p>
        </w:tc>
        <w:tc>
          <w:tcPr>
            <w:tcW w:w="709" w:type="dxa"/>
            <w:vAlign w:val="center"/>
          </w:tcPr>
          <w:p w:rsidR="00C6781A" w:rsidRPr="00D42F3A" w:rsidRDefault="00C6781A" w:rsidP="00CC4630">
            <w:pPr>
              <w:pStyle w:val="ad"/>
              <w:jc w:val="both"/>
              <w:rPr>
                <w:sz w:val="24"/>
                <w:szCs w:val="24"/>
              </w:rPr>
            </w:pPr>
          </w:p>
        </w:tc>
        <w:tc>
          <w:tcPr>
            <w:tcW w:w="708" w:type="dxa"/>
            <w:vAlign w:val="center"/>
          </w:tcPr>
          <w:p w:rsidR="00C6781A" w:rsidRPr="00D42F3A" w:rsidRDefault="00C6781A" w:rsidP="00CC4630">
            <w:pPr>
              <w:pStyle w:val="ad"/>
              <w:jc w:val="both"/>
              <w:rPr>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2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13"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5" w:type="dxa"/>
          </w:tcPr>
          <w:p w:rsidR="00C6781A" w:rsidRPr="00D42F3A" w:rsidRDefault="00C6781A" w:rsidP="00CC4630">
            <w:pPr>
              <w:pStyle w:val="ab"/>
              <w:tabs>
                <w:tab w:val="left" w:pos="684"/>
              </w:tabs>
              <w:spacing w:after="0"/>
              <w:jc w:val="center"/>
              <w:rPr>
                <w:b/>
                <w:sz w:val="24"/>
                <w:szCs w:val="24"/>
              </w:rPr>
            </w:pPr>
          </w:p>
        </w:tc>
      </w:tr>
      <w:tr w:rsidR="00C6781A" w:rsidRPr="00D42F3A" w:rsidTr="00C6781A">
        <w:trPr>
          <w:trHeight w:val="723"/>
        </w:trPr>
        <w:tc>
          <w:tcPr>
            <w:tcW w:w="674" w:type="dxa"/>
          </w:tcPr>
          <w:p w:rsidR="00C6781A" w:rsidRPr="00D42F3A" w:rsidRDefault="00C6781A" w:rsidP="00CC4630">
            <w:pPr>
              <w:jc w:val="both"/>
            </w:pPr>
            <w:r w:rsidRPr="00D42F3A">
              <w:t>4</w:t>
            </w:r>
          </w:p>
        </w:tc>
        <w:tc>
          <w:tcPr>
            <w:tcW w:w="2734" w:type="dxa"/>
            <w:vAlign w:val="center"/>
          </w:tcPr>
          <w:p w:rsidR="00C6781A" w:rsidRPr="00D42F3A" w:rsidRDefault="00C6781A" w:rsidP="00CC4630">
            <w:r w:rsidRPr="00D42F3A">
              <w:t>Строительство новых систем жизнеобеспечения населения</w:t>
            </w:r>
          </w:p>
        </w:tc>
        <w:tc>
          <w:tcPr>
            <w:tcW w:w="755" w:type="dxa"/>
            <w:vAlign w:val="center"/>
          </w:tcPr>
          <w:p w:rsidR="00C6781A" w:rsidRPr="00D42F3A" w:rsidRDefault="00C6781A" w:rsidP="00CC4630">
            <w:pPr>
              <w:jc w:val="center"/>
            </w:pPr>
            <w:r w:rsidRPr="00D42F3A">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jc w:val="center"/>
              <w:rPr>
                <w:color w:val="000000"/>
              </w:rPr>
            </w:pPr>
            <w:r w:rsidRPr="00D42F3A">
              <w:rPr>
                <w:color w:val="000000"/>
              </w:rPr>
              <w:t>20</w:t>
            </w:r>
          </w:p>
        </w:tc>
        <w:tc>
          <w:tcPr>
            <w:tcW w:w="709" w:type="dxa"/>
            <w:vAlign w:val="center"/>
          </w:tcPr>
          <w:p w:rsidR="00C6781A" w:rsidRPr="00D42F3A" w:rsidRDefault="00C6781A" w:rsidP="00CC4630">
            <w:pPr>
              <w:jc w:val="center"/>
              <w:rPr>
                <w:color w:val="000000"/>
              </w:rPr>
            </w:pPr>
          </w:p>
        </w:tc>
        <w:tc>
          <w:tcPr>
            <w:tcW w:w="709" w:type="dxa"/>
            <w:vAlign w:val="center"/>
          </w:tcPr>
          <w:p w:rsidR="00C6781A" w:rsidRPr="00D42F3A" w:rsidRDefault="00C6781A" w:rsidP="00CC4630">
            <w:pPr>
              <w:jc w:val="center"/>
              <w:rPr>
                <w:color w:val="000000"/>
              </w:rPr>
            </w:pPr>
          </w:p>
        </w:tc>
        <w:tc>
          <w:tcPr>
            <w:tcW w:w="708" w:type="dxa"/>
            <w:vAlign w:val="center"/>
          </w:tcPr>
          <w:p w:rsidR="00C6781A" w:rsidRPr="00D42F3A" w:rsidRDefault="00C6781A" w:rsidP="00CC4630">
            <w:pPr>
              <w:jc w:val="center"/>
              <w:rPr>
                <w:color w:val="000000"/>
              </w:rPr>
            </w:pPr>
          </w:p>
        </w:tc>
        <w:tc>
          <w:tcPr>
            <w:tcW w:w="709" w:type="dxa"/>
            <w:vAlign w:val="center"/>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29" w:type="dxa"/>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13" w:type="dxa"/>
          </w:tcPr>
          <w:p w:rsidR="00C6781A" w:rsidRPr="00D42F3A" w:rsidRDefault="00C6781A" w:rsidP="00CC4630">
            <w:pPr>
              <w:jc w:val="center"/>
              <w:rPr>
                <w:color w:val="000000"/>
              </w:rPr>
            </w:pPr>
          </w:p>
        </w:tc>
        <w:tc>
          <w:tcPr>
            <w:tcW w:w="708" w:type="dxa"/>
          </w:tcPr>
          <w:p w:rsidR="00C6781A" w:rsidRPr="00D42F3A" w:rsidRDefault="00C6781A" w:rsidP="00CC4630">
            <w:pPr>
              <w:jc w:val="center"/>
              <w:rPr>
                <w:color w:val="000000"/>
              </w:rPr>
            </w:pPr>
          </w:p>
        </w:tc>
        <w:tc>
          <w:tcPr>
            <w:tcW w:w="705" w:type="dxa"/>
          </w:tcPr>
          <w:p w:rsidR="00C6781A" w:rsidRPr="00D42F3A" w:rsidRDefault="00C6781A" w:rsidP="00CC4630">
            <w:pPr>
              <w:jc w:val="center"/>
              <w:rPr>
                <w:color w:val="000000"/>
              </w:rPr>
            </w:pPr>
          </w:p>
        </w:tc>
      </w:tr>
      <w:tr w:rsidR="00C6781A" w:rsidRPr="00D42F3A" w:rsidTr="00C6781A">
        <w:tc>
          <w:tcPr>
            <w:tcW w:w="674" w:type="dxa"/>
          </w:tcPr>
          <w:p w:rsidR="00C6781A" w:rsidRPr="00D42F3A" w:rsidRDefault="00C6781A" w:rsidP="00CC4630">
            <w:pPr>
              <w:jc w:val="both"/>
            </w:pPr>
            <w:r w:rsidRPr="00D42F3A">
              <w:t>5</w:t>
            </w:r>
          </w:p>
        </w:tc>
        <w:tc>
          <w:tcPr>
            <w:tcW w:w="2734" w:type="dxa"/>
          </w:tcPr>
          <w:p w:rsidR="00C6781A" w:rsidRPr="00D42F3A" w:rsidRDefault="00C6781A"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755" w:type="dxa"/>
          </w:tcPr>
          <w:p w:rsidR="00C6781A" w:rsidRPr="00D42F3A" w:rsidRDefault="00C6781A" w:rsidP="00CC4630">
            <w:pPr>
              <w:pStyle w:val="ab"/>
              <w:tabs>
                <w:tab w:val="left" w:pos="684"/>
              </w:tabs>
              <w:spacing w:after="0"/>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70</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75</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80</w:t>
            </w:r>
          </w:p>
        </w:tc>
        <w:tc>
          <w:tcPr>
            <w:tcW w:w="708" w:type="dxa"/>
          </w:tcPr>
          <w:p w:rsidR="00C6781A" w:rsidRPr="00D42F3A" w:rsidRDefault="00C6781A" w:rsidP="00CC4630">
            <w:pPr>
              <w:pStyle w:val="ab"/>
              <w:tabs>
                <w:tab w:val="left" w:pos="684"/>
              </w:tabs>
              <w:spacing w:after="0"/>
              <w:jc w:val="center"/>
              <w:rPr>
                <w:sz w:val="24"/>
                <w:szCs w:val="24"/>
              </w:rPr>
            </w:pPr>
            <w:r w:rsidRPr="00D42F3A">
              <w:rPr>
                <w:sz w:val="24"/>
                <w:szCs w:val="24"/>
              </w:rPr>
              <w:t>85</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87</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91</w:t>
            </w:r>
          </w:p>
        </w:tc>
        <w:tc>
          <w:tcPr>
            <w:tcW w:w="72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13" w:type="dxa"/>
          </w:tcPr>
          <w:p w:rsidR="00C6781A" w:rsidRDefault="00C6781A" w:rsidP="00CC4630">
            <w:pPr>
              <w:pStyle w:val="ab"/>
              <w:tabs>
                <w:tab w:val="left" w:pos="684"/>
              </w:tabs>
              <w:spacing w:after="0"/>
              <w:jc w:val="center"/>
              <w:rPr>
                <w:sz w:val="24"/>
                <w:szCs w:val="24"/>
              </w:rPr>
            </w:pPr>
            <w:r>
              <w:rPr>
                <w:sz w:val="24"/>
                <w:szCs w:val="24"/>
              </w:rPr>
              <w:t>97</w:t>
            </w:r>
          </w:p>
        </w:tc>
        <w:tc>
          <w:tcPr>
            <w:tcW w:w="708" w:type="dxa"/>
          </w:tcPr>
          <w:p w:rsidR="00C6781A" w:rsidRDefault="00C6781A" w:rsidP="00CC4630">
            <w:pPr>
              <w:pStyle w:val="ab"/>
              <w:tabs>
                <w:tab w:val="left" w:pos="684"/>
              </w:tabs>
              <w:spacing w:after="0"/>
              <w:jc w:val="center"/>
              <w:rPr>
                <w:sz w:val="24"/>
                <w:szCs w:val="24"/>
              </w:rPr>
            </w:pPr>
            <w:r>
              <w:rPr>
                <w:sz w:val="24"/>
                <w:szCs w:val="24"/>
              </w:rPr>
              <w:t>97</w:t>
            </w:r>
          </w:p>
        </w:tc>
        <w:tc>
          <w:tcPr>
            <w:tcW w:w="705" w:type="dxa"/>
          </w:tcPr>
          <w:p w:rsidR="00C6781A" w:rsidRDefault="00C6781A" w:rsidP="00CC4630">
            <w:pPr>
              <w:pStyle w:val="ab"/>
              <w:tabs>
                <w:tab w:val="left" w:pos="684"/>
              </w:tabs>
              <w:spacing w:after="0"/>
              <w:jc w:val="center"/>
              <w:rPr>
                <w:sz w:val="24"/>
                <w:szCs w:val="24"/>
              </w:rPr>
            </w:pPr>
            <w:r>
              <w:rPr>
                <w:sz w:val="24"/>
                <w:szCs w:val="24"/>
              </w:rPr>
              <w:t>98</w:t>
            </w:r>
          </w:p>
        </w:tc>
      </w:tr>
      <w:tr w:rsidR="00C6781A" w:rsidRPr="00D42F3A" w:rsidTr="00C6781A">
        <w:tc>
          <w:tcPr>
            <w:tcW w:w="674" w:type="dxa"/>
          </w:tcPr>
          <w:p w:rsidR="00C6781A" w:rsidRPr="00D42F3A" w:rsidRDefault="00C6781A" w:rsidP="00CC4630">
            <w:pPr>
              <w:jc w:val="both"/>
            </w:pPr>
            <w:r w:rsidRPr="00D42F3A">
              <w:t>6</w:t>
            </w:r>
          </w:p>
        </w:tc>
        <w:tc>
          <w:tcPr>
            <w:tcW w:w="2734" w:type="dxa"/>
          </w:tcPr>
          <w:p w:rsidR="00C6781A" w:rsidRPr="00D42F3A" w:rsidRDefault="00C6781A"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755" w:type="dxa"/>
          </w:tcPr>
          <w:p w:rsidR="00C6781A" w:rsidRPr="00D42F3A" w:rsidRDefault="00C6781A" w:rsidP="00CC4630">
            <w:pPr>
              <w:pStyle w:val="ab"/>
              <w:tabs>
                <w:tab w:val="left" w:pos="684"/>
              </w:tabs>
              <w:spacing w:after="0"/>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89</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91</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93</w:t>
            </w:r>
          </w:p>
        </w:tc>
        <w:tc>
          <w:tcPr>
            <w:tcW w:w="708" w:type="dxa"/>
          </w:tcPr>
          <w:p w:rsidR="00C6781A" w:rsidRPr="00D42F3A" w:rsidRDefault="00C6781A" w:rsidP="00442041">
            <w:pPr>
              <w:pStyle w:val="ab"/>
              <w:tabs>
                <w:tab w:val="left" w:pos="684"/>
              </w:tabs>
              <w:spacing w:after="0"/>
              <w:jc w:val="center"/>
              <w:rPr>
                <w:sz w:val="24"/>
                <w:szCs w:val="24"/>
              </w:rPr>
            </w:pPr>
            <w:r w:rsidRPr="00D42F3A">
              <w:rPr>
                <w:sz w:val="24"/>
                <w:szCs w:val="24"/>
              </w:rPr>
              <w:t>9</w:t>
            </w:r>
            <w:r>
              <w:rPr>
                <w:sz w:val="24"/>
                <w:szCs w:val="24"/>
              </w:rPr>
              <w:t>3</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Pr="00D42F3A" w:rsidRDefault="00C6781A" w:rsidP="00C6781A">
            <w:pPr>
              <w:pStyle w:val="ab"/>
              <w:tabs>
                <w:tab w:val="left" w:pos="684"/>
              </w:tabs>
              <w:spacing w:after="0"/>
              <w:jc w:val="center"/>
              <w:rPr>
                <w:sz w:val="24"/>
                <w:szCs w:val="24"/>
              </w:rPr>
            </w:pPr>
            <w:r>
              <w:rPr>
                <w:sz w:val="24"/>
                <w:szCs w:val="24"/>
              </w:rPr>
              <w:t>95</w:t>
            </w:r>
          </w:p>
        </w:tc>
        <w:tc>
          <w:tcPr>
            <w:tcW w:w="72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13" w:type="dxa"/>
          </w:tcPr>
          <w:p w:rsidR="00C6781A" w:rsidRDefault="00C6781A" w:rsidP="00CC4630">
            <w:pPr>
              <w:pStyle w:val="ab"/>
              <w:tabs>
                <w:tab w:val="left" w:pos="684"/>
              </w:tabs>
              <w:spacing w:after="0"/>
              <w:jc w:val="center"/>
              <w:rPr>
                <w:sz w:val="24"/>
                <w:szCs w:val="24"/>
              </w:rPr>
            </w:pPr>
            <w:r>
              <w:rPr>
                <w:sz w:val="24"/>
                <w:szCs w:val="24"/>
              </w:rPr>
              <w:t>97</w:t>
            </w:r>
          </w:p>
        </w:tc>
        <w:tc>
          <w:tcPr>
            <w:tcW w:w="708" w:type="dxa"/>
          </w:tcPr>
          <w:p w:rsidR="00C6781A" w:rsidRDefault="00C6781A" w:rsidP="00CC4630">
            <w:pPr>
              <w:pStyle w:val="ab"/>
              <w:tabs>
                <w:tab w:val="left" w:pos="684"/>
              </w:tabs>
              <w:spacing w:after="0"/>
              <w:jc w:val="center"/>
              <w:rPr>
                <w:sz w:val="24"/>
                <w:szCs w:val="24"/>
              </w:rPr>
            </w:pPr>
            <w:r>
              <w:rPr>
                <w:sz w:val="24"/>
                <w:szCs w:val="24"/>
              </w:rPr>
              <w:t>97</w:t>
            </w:r>
          </w:p>
        </w:tc>
        <w:tc>
          <w:tcPr>
            <w:tcW w:w="705" w:type="dxa"/>
          </w:tcPr>
          <w:p w:rsidR="00C6781A" w:rsidRDefault="00C6781A" w:rsidP="00CC4630">
            <w:pPr>
              <w:pStyle w:val="ab"/>
              <w:tabs>
                <w:tab w:val="left" w:pos="684"/>
              </w:tabs>
              <w:spacing w:after="0"/>
              <w:jc w:val="center"/>
              <w:rPr>
                <w:sz w:val="24"/>
                <w:szCs w:val="24"/>
              </w:rPr>
            </w:pPr>
            <w:r>
              <w:rPr>
                <w:sz w:val="24"/>
                <w:szCs w:val="24"/>
              </w:rPr>
              <w:t>97</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Подпрограмма 3 Муниципальной программы </w:t>
            </w:r>
            <w:r>
              <w:t>«</w:t>
            </w:r>
            <w:r w:rsidRPr="00D42F3A">
              <w:t>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29"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13" w:type="dxa"/>
          </w:tcPr>
          <w:p w:rsidR="00C6781A" w:rsidRPr="00D42F3A" w:rsidRDefault="00C6781A" w:rsidP="00CC4630">
            <w:pPr>
              <w:jc w:val="both"/>
            </w:pPr>
          </w:p>
        </w:tc>
        <w:tc>
          <w:tcPr>
            <w:tcW w:w="708" w:type="dxa"/>
          </w:tcPr>
          <w:p w:rsidR="00C6781A" w:rsidRPr="00D42F3A" w:rsidRDefault="00C6781A" w:rsidP="00CC4630">
            <w:pPr>
              <w:jc w:val="both"/>
            </w:pPr>
          </w:p>
        </w:tc>
        <w:tc>
          <w:tcPr>
            <w:tcW w:w="705" w:type="dxa"/>
          </w:tcPr>
          <w:p w:rsidR="00C6781A" w:rsidRPr="00D42F3A" w:rsidRDefault="00C6781A" w:rsidP="00CC4630">
            <w:pPr>
              <w:jc w:val="both"/>
            </w:pPr>
          </w:p>
        </w:tc>
      </w:tr>
      <w:tr w:rsidR="00542649" w:rsidRPr="00D42F3A" w:rsidTr="006B1B57">
        <w:tc>
          <w:tcPr>
            <w:tcW w:w="14421" w:type="dxa"/>
            <w:gridSpan w:val="17"/>
          </w:tcPr>
          <w:p w:rsidR="00542649" w:rsidRPr="00D42F3A" w:rsidRDefault="00542649" w:rsidP="00542649">
            <w:r w:rsidRPr="00D42F3A">
              <w:t xml:space="preserve">Подпрограмма 4 Муниципальной программы:  </w:t>
            </w:r>
            <w:r>
              <w:t>«</w:t>
            </w: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Доля  населения Лузинского сельского поселения, участвующего в </w:t>
            </w:r>
            <w:r w:rsidRPr="00D42F3A">
              <w:rPr>
                <w:sz w:val="24"/>
                <w:szCs w:val="24"/>
              </w:rPr>
              <w:lastRenderedPageBreak/>
              <w:t>культурно-досуговых мероприятиях в общей численности населений</w:t>
            </w: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w:t>
            </w:r>
          </w:p>
        </w:tc>
        <w:tc>
          <w:tcPr>
            <w:tcW w:w="1024" w:type="dxa"/>
          </w:tcPr>
          <w:p w:rsidR="00C6781A" w:rsidRPr="00D42F3A" w:rsidRDefault="00C6781A" w:rsidP="00CC4630">
            <w:pPr>
              <w:jc w:val="both"/>
            </w:pPr>
            <w:r>
              <w:t xml:space="preserve"> </w:t>
            </w: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60</w:t>
            </w:r>
          </w:p>
        </w:tc>
        <w:tc>
          <w:tcPr>
            <w:tcW w:w="709" w:type="dxa"/>
            <w:vAlign w:val="center"/>
          </w:tcPr>
          <w:p w:rsidR="00C6781A" w:rsidRPr="00D42F3A" w:rsidRDefault="00C6781A" w:rsidP="00CC4630">
            <w:pPr>
              <w:pStyle w:val="ad"/>
              <w:jc w:val="center"/>
              <w:rPr>
                <w:sz w:val="24"/>
                <w:szCs w:val="24"/>
              </w:rPr>
            </w:pPr>
            <w:r w:rsidRPr="00D42F3A">
              <w:rPr>
                <w:sz w:val="24"/>
                <w:szCs w:val="24"/>
              </w:rPr>
              <w:t>65</w:t>
            </w:r>
          </w:p>
        </w:tc>
        <w:tc>
          <w:tcPr>
            <w:tcW w:w="709" w:type="dxa"/>
            <w:vAlign w:val="center"/>
          </w:tcPr>
          <w:p w:rsidR="00C6781A" w:rsidRPr="00D42F3A" w:rsidRDefault="00C6781A" w:rsidP="00CC4630">
            <w:pPr>
              <w:pStyle w:val="ad"/>
              <w:jc w:val="center"/>
              <w:rPr>
                <w:sz w:val="24"/>
                <w:szCs w:val="24"/>
              </w:rPr>
            </w:pPr>
            <w:r w:rsidRPr="00D42F3A">
              <w:rPr>
                <w:sz w:val="24"/>
                <w:szCs w:val="24"/>
              </w:rPr>
              <w:t>70</w:t>
            </w:r>
          </w:p>
        </w:tc>
        <w:tc>
          <w:tcPr>
            <w:tcW w:w="708" w:type="dxa"/>
            <w:vAlign w:val="center"/>
          </w:tcPr>
          <w:p w:rsidR="00C6781A" w:rsidRPr="00D42F3A" w:rsidRDefault="00C6781A" w:rsidP="00CC4630">
            <w:pPr>
              <w:pStyle w:val="ad"/>
              <w:jc w:val="center"/>
              <w:rPr>
                <w:sz w:val="24"/>
                <w:szCs w:val="24"/>
              </w:rPr>
            </w:pPr>
            <w:r w:rsidRPr="00D42F3A">
              <w:rPr>
                <w:sz w:val="24"/>
                <w:szCs w:val="24"/>
              </w:rPr>
              <w:t>75</w:t>
            </w:r>
          </w:p>
        </w:tc>
        <w:tc>
          <w:tcPr>
            <w:tcW w:w="709" w:type="dxa"/>
            <w:vAlign w:val="center"/>
          </w:tcPr>
          <w:p w:rsidR="00C6781A" w:rsidRPr="00D42F3A" w:rsidRDefault="00C6781A" w:rsidP="00CC4630">
            <w:pPr>
              <w:pStyle w:val="ad"/>
              <w:jc w:val="center"/>
              <w:rPr>
                <w:sz w:val="24"/>
                <w:szCs w:val="24"/>
              </w:rPr>
            </w:pPr>
            <w:r w:rsidRPr="00D42F3A">
              <w:rPr>
                <w:sz w:val="24"/>
                <w:szCs w:val="24"/>
              </w:rPr>
              <w:t>80</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85</w:t>
            </w: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87</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87</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r>
      <w:tr w:rsidR="00C6781A" w:rsidRPr="00D42F3A" w:rsidTr="00C6781A">
        <w:trPr>
          <w:trHeight w:val="916"/>
        </w:trPr>
        <w:tc>
          <w:tcPr>
            <w:tcW w:w="674" w:type="dxa"/>
          </w:tcPr>
          <w:p w:rsidR="00C6781A" w:rsidRPr="00D42F3A" w:rsidRDefault="00C6781A" w:rsidP="00CC4630">
            <w:pPr>
              <w:jc w:val="both"/>
            </w:pPr>
            <w:r w:rsidRPr="00D42F3A">
              <w:lastRenderedPageBreak/>
              <w:t>2</w:t>
            </w:r>
          </w:p>
        </w:tc>
        <w:tc>
          <w:tcPr>
            <w:tcW w:w="2734" w:type="dxa"/>
            <w:vAlign w:val="center"/>
          </w:tcPr>
          <w:p w:rsidR="00C6781A" w:rsidRPr="00D42F3A" w:rsidRDefault="00C6781A"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433851" w:rsidRDefault="00C6781A" w:rsidP="00433851">
            <w:pPr>
              <w:pStyle w:val="ad"/>
              <w:jc w:val="center"/>
              <w:rPr>
                <w:sz w:val="24"/>
                <w:szCs w:val="24"/>
              </w:rPr>
            </w:pPr>
            <w:r w:rsidRPr="00433851">
              <w:rPr>
                <w:sz w:val="24"/>
                <w:szCs w:val="24"/>
              </w:rPr>
              <w:t>350</w:t>
            </w:r>
          </w:p>
        </w:tc>
        <w:tc>
          <w:tcPr>
            <w:tcW w:w="709" w:type="dxa"/>
            <w:vAlign w:val="center"/>
          </w:tcPr>
          <w:p w:rsidR="00C6781A" w:rsidRPr="00433851" w:rsidRDefault="00C6781A" w:rsidP="00433851">
            <w:pPr>
              <w:pStyle w:val="ad"/>
              <w:jc w:val="center"/>
              <w:rPr>
                <w:sz w:val="24"/>
                <w:szCs w:val="24"/>
              </w:rPr>
            </w:pPr>
            <w:r w:rsidRPr="00433851">
              <w:rPr>
                <w:sz w:val="24"/>
                <w:szCs w:val="24"/>
              </w:rPr>
              <w:t>375</w:t>
            </w:r>
          </w:p>
        </w:tc>
        <w:tc>
          <w:tcPr>
            <w:tcW w:w="709" w:type="dxa"/>
            <w:vAlign w:val="center"/>
          </w:tcPr>
          <w:p w:rsidR="00C6781A" w:rsidRPr="00433851" w:rsidRDefault="00C6781A" w:rsidP="00433851">
            <w:pPr>
              <w:pStyle w:val="ad"/>
              <w:jc w:val="center"/>
              <w:rPr>
                <w:sz w:val="24"/>
                <w:szCs w:val="24"/>
              </w:rPr>
            </w:pPr>
            <w:r w:rsidRPr="00433851">
              <w:rPr>
                <w:sz w:val="24"/>
                <w:szCs w:val="24"/>
              </w:rPr>
              <w:t>388</w:t>
            </w:r>
          </w:p>
        </w:tc>
        <w:tc>
          <w:tcPr>
            <w:tcW w:w="708" w:type="dxa"/>
            <w:vAlign w:val="center"/>
          </w:tcPr>
          <w:p w:rsidR="00C6781A" w:rsidRPr="00433851" w:rsidRDefault="00C6781A" w:rsidP="00433851">
            <w:pPr>
              <w:pStyle w:val="ad"/>
              <w:jc w:val="center"/>
              <w:rPr>
                <w:sz w:val="24"/>
                <w:szCs w:val="24"/>
              </w:rPr>
            </w:pPr>
            <w:r w:rsidRPr="00433851">
              <w:rPr>
                <w:sz w:val="24"/>
                <w:szCs w:val="24"/>
              </w:rPr>
              <w:t>390</w:t>
            </w:r>
          </w:p>
        </w:tc>
        <w:tc>
          <w:tcPr>
            <w:tcW w:w="709" w:type="dxa"/>
            <w:vAlign w:val="center"/>
          </w:tcPr>
          <w:p w:rsidR="00C6781A" w:rsidRPr="00433851" w:rsidRDefault="00C6781A" w:rsidP="00433851">
            <w:pPr>
              <w:pStyle w:val="ad"/>
              <w:jc w:val="center"/>
              <w:rPr>
                <w:sz w:val="24"/>
                <w:szCs w:val="24"/>
              </w:rPr>
            </w:pPr>
            <w:r w:rsidRPr="00433851">
              <w:rPr>
                <w:sz w:val="24"/>
                <w:szCs w:val="24"/>
              </w:rPr>
              <w:t>395</w:t>
            </w:r>
          </w:p>
        </w:tc>
        <w:tc>
          <w:tcPr>
            <w:tcW w:w="709" w:type="dxa"/>
          </w:tcPr>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r w:rsidRPr="00433851">
              <w:rPr>
                <w:sz w:val="24"/>
                <w:szCs w:val="24"/>
              </w:rPr>
              <w:t>397</w:t>
            </w:r>
          </w:p>
        </w:tc>
        <w:tc>
          <w:tcPr>
            <w:tcW w:w="729" w:type="dxa"/>
          </w:tcPr>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r w:rsidRPr="00433851">
              <w:rPr>
                <w:sz w:val="24"/>
                <w:szCs w:val="24"/>
              </w:rPr>
              <w:t>400</w:t>
            </w:r>
          </w:p>
        </w:tc>
        <w:tc>
          <w:tcPr>
            <w:tcW w:w="709"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400</w:t>
            </w:r>
          </w:p>
        </w:tc>
        <w:tc>
          <w:tcPr>
            <w:tcW w:w="709"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402</w:t>
            </w:r>
          </w:p>
        </w:tc>
        <w:tc>
          <w:tcPr>
            <w:tcW w:w="713"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405</w:t>
            </w:r>
          </w:p>
        </w:tc>
        <w:tc>
          <w:tcPr>
            <w:tcW w:w="708"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405</w:t>
            </w:r>
          </w:p>
        </w:tc>
        <w:tc>
          <w:tcPr>
            <w:tcW w:w="705"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407</w:t>
            </w:r>
          </w:p>
        </w:tc>
      </w:tr>
      <w:tr w:rsidR="00C6781A" w:rsidRPr="00D42F3A" w:rsidTr="00C6781A">
        <w:trPr>
          <w:trHeight w:val="916"/>
        </w:trPr>
        <w:tc>
          <w:tcPr>
            <w:tcW w:w="674" w:type="dxa"/>
          </w:tcPr>
          <w:p w:rsidR="00C6781A" w:rsidRPr="00D42F3A" w:rsidRDefault="00C6781A" w:rsidP="00CC4630">
            <w:pPr>
              <w:jc w:val="both"/>
            </w:pPr>
            <w:r w:rsidRPr="00D42F3A">
              <w:t>3</w:t>
            </w:r>
          </w:p>
        </w:tc>
        <w:tc>
          <w:tcPr>
            <w:tcW w:w="2734" w:type="dxa"/>
            <w:vAlign w:val="center"/>
          </w:tcPr>
          <w:p w:rsidR="00C6781A" w:rsidRPr="00D42F3A" w:rsidRDefault="00C6781A"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11</w:t>
            </w:r>
          </w:p>
        </w:tc>
        <w:tc>
          <w:tcPr>
            <w:tcW w:w="709" w:type="dxa"/>
            <w:vAlign w:val="center"/>
          </w:tcPr>
          <w:p w:rsidR="00C6781A" w:rsidRPr="00D42F3A" w:rsidRDefault="00C6781A" w:rsidP="00CC4630">
            <w:pPr>
              <w:pStyle w:val="ad"/>
              <w:jc w:val="center"/>
              <w:rPr>
                <w:sz w:val="24"/>
                <w:szCs w:val="24"/>
              </w:rPr>
            </w:pPr>
            <w:r w:rsidRPr="00D42F3A">
              <w:rPr>
                <w:sz w:val="24"/>
                <w:szCs w:val="24"/>
              </w:rPr>
              <w:t>12</w:t>
            </w:r>
          </w:p>
        </w:tc>
        <w:tc>
          <w:tcPr>
            <w:tcW w:w="709" w:type="dxa"/>
            <w:vAlign w:val="center"/>
          </w:tcPr>
          <w:p w:rsidR="00C6781A" w:rsidRPr="00D42F3A" w:rsidRDefault="00C6781A" w:rsidP="00CC4630">
            <w:pPr>
              <w:pStyle w:val="ad"/>
              <w:jc w:val="center"/>
              <w:rPr>
                <w:sz w:val="24"/>
                <w:szCs w:val="24"/>
              </w:rPr>
            </w:pPr>
            <w:r w:rsidRPr="00D42F3A">
              <w:rPr>
                <w:sz w:val="24"/>
                <w:szCs w:val="24"/>
              </w:rPr>
              <w:t>13</w:t>
            </w:r>
          </w:p>
        </w:tc>
        <w:tc>
          <w:tcPr>
            <w:tcW w:w="708" w:type="dxa"/>
            <w:vAlign w:val="center"/>
          </w:tcPr>
          <w:p w:rsidR="00C6781A" w:rsidRPr="00D42F3A" w:rsidRDefault="00C6781A" w:rsidP="00CC4630">
            <w:pPr>
              <w:pStyle w:val="ad"/>
              <w:jc w:val="center"/>
              <w:rPr>
                <w:sz w:val="24"/>
                <w:szCs w:val="24"/>
              </w:rPr>
            </w:pPr>
            <w:r w:rsidRPr="00D42F3A">
              <w:rPr>
                <w:sz w:val="24"/>
                <w:szCs w:val="24"/>
              </w:rPr>
              <w:t>14</w:t>
            </w:r>
          </w:p>
        </w:tc>
        <w:tc>
          <w:tcPr>
            <w:tcW w:w="709" w:type="dxa"/>
            <w:vAlign w:val="center"/>
          </w:tcPr>
          <w:p w:rsidR="00C6781A" w:rsidRPr="00D42F3A" w:rsidRDefault="00C6781A" w:rsidP="00CC4630">
            <w:pPr>
              <w:pStyle w:val="ad"/>
              <w:jc w:val="center"/>
              <w:rPr>
                <w:sz w:val="24"/>
                <w:szCs w:val="24"/>
              </w:rPr>
            </w:pPr>
            <w:r>
              <w:rPr>
                <w:sz w:val="24"/>
                <w:szCs w:val="24"/>
              </w:rPr>
              <w:t>14</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14</w:t>
            </w: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15</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15</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15</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r>
      <w:tr w:rsidR="00542649" w:rsidRPr="00D42F3A" w:rsidTr="006B1B57">
        <w:trPr>
          <w:trHeight w:val="916"/>
        </w:trPr>
        <w:tc>
          <w:tcPr>
            <w:tcW w:w="14421" w:type="dxa"/>
            <w:gridSpan w:val="17"/>
          </w:tcPr>
          <w:p w:rsidR="00542649" w:rsidRPr="00D42F3A" w:rsidRDefault="00542649" w:rsidP="00542649">
            <w:pPr>
              <w:pStyle w:val="ad"/>
              <w:jc w:val="both"/>
              <w:rPr>
                <w:sz w:val="24"/>
                <w:szCs w:val="24"/>
              </w:rPr>
            </w:pPr>
            <w:r w:rsidRPr="00D42F3A">
              <w:rPr>
                <w:sz w:val="24"/>
                <w:szCs w:val="24"/>
              </w:rPr>
              <w:t xml:space="preserve">Подпрограмма 5 Муниципальной программы:  </w:t>
            </w:r>
            <w:r>
              <w:rPr>
                <w:sz w:val="24"/>
                <w:szCs w:val="24"/>
              </w:rPr>
              <w:t>«</w:t>
            </w:r>
            <w:r w:rsidRPr="00D42F3A">
              <w:rPr>
                <w:sz w:val="24"/>
                <w:szCs w:val="24"/>
              </w:rPr>
              <w:t>Управление муниципальной собственностью Лузинского сельского поселения Омского муниципального района Омской области</w:t>
            </w:r>
            <w:r>
              <w:rPr>
                <w:sz w:val="24"/>
                <w:szCs w:val="24"/>
              </w:rPr>
              <w:t>»</w:t>
            </w:r>
          </w:p>
        </w:tc>
      </w:tr>
      <w:tr w:rsidR="00C6781A" w:rsidRPr="00D42F3A" w:rsidTr="00C6781A">
        <w:trPr>
          <w:trHeight w:val="916"/>
        </w:trPr>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Количество объектов </w:t>
            </w:r>
            <w:proofErr w:type="gramStart"/>
            <w:r w:rsidRPr="00D42F3A">
              <w:rPr>
                <w:sz w:val="24"/>
                <w:szCs w:val="24"/>
              </w:rPr>
              <w:t>недвижимости</w:t>
            </w:r>
            <w:proofErr w:type="gramEnd"/>
            <w:r w:rsidRPr="00D42F3A">
              <w:rPr>
                <w:sz w:val="24"/>
                <w:szCs w:val="24"/>
              </w:rPr>
              <w:t xml:space="preserve"> в отношении которых осуществлена государственная регистрация права собственности</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8"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474D83" w:rsidP="00433851">
            <w:pPr>
              <w:pStyle w:val="ad"/>
              <w:jc w:val="center"/>
              <w:rPr>
                <w:sz w:val="24"/>
                <w:szCs w:val="24"/>
              </w:rPr>
            </w:pPr>
            <w:r>
              <w:rPr>
                <w:sz w:val="24"/>
                <w:szCs w:val="24"/>
              </w:rPr>
              <w:t>4</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15</w:t>
            </w:r>
          </w:p>
          <w:p w:rsidR="00474D83" w:rsidRPr="00D42F3A" w:rsidRDefault="00474D83" w:rsidP="00CC4630">
            <w:pPr>
              <w:pStyle w:val="ad"/>
              <w:jc w:val="center"/>
              <w:rPr>
                <w:sz w:val="24"/>
                <w:szCs w:val="24"/>
              </w:rPr>
            </w:pPr>
          </w:p>
        </w:tc>
        <w:tc>
          <w:tcPr>
            <w:tcW w:w="729" w:type="dxa"/>
          </w:tcPr>
          <w:p w:rsidR="00C6781A" w:rsidRDefault="00C6781A" w:rsidP="00C6781A">
            <w:pPr>
              <w:pStyle w:val="ad"/>
              <w:jc w:val="center"/>
              <w:rPr>
                <w:sz w:val="24"/>
                <w:szCs w:val="24"/>
              </w:rPr>
            </w:pPr>
          </w:p>
          <w:p w:rsidR="00474D83" w:rsidRDefault="00474D83" w:rsidP="00C6781A">
            <w:pPr>
              <w:pStyle w:val="ad"/>
              <w:jc w:val="center"/>
              <w:rPr>
                <w:sz w:val="24"/>
                <w:szCs w:val="24"/>
              </w:rPr>
            </w:pPr>
          </w:p>
          <w:p w:rsidR="00474D83" w:rsidRDefault="00474D83" w:rsidP="00C6781A">
            <w:pPr>
              <w:pStyle w:val="ad"/>
              <w:jc w:val="center"/>
              <w:rPr>
                <w:sz w:val="24"/>
                <w:szCs w:val="24"/>
              </w:rPr>
            </w:pPr>
          </w:p>
          <w:p w:rsidR="00474D83" w:rsidRPr="00D42F3A" w:rsidRDefault="00474D83" w:rsidP="00C6781A">
            <w:pPr>
              <w:pStyle w:val="ad"/>
              <w:jc w:val="center"/>
              <w:rPr>
                <w:sz w:val="24"/>
                <w:szCs w:val="24"/>
              </w:rPr>
            </w:pPr>
            <w:r>
              <w:rPr>
                <w:sz w:val="24"/>
                <w:szCs w:val="24"/>
              </w:rPr>
              <w:t>6</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7</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5</w:t>
            </w:r>
          </w:p>
        </w:tc>
        <w:tc>
          <w:tcPr>
            <w:tcW w:w="713"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c>
          <w:tcPr>
            <w:tcW w:w="708"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4</w:t>
            </w:r>
          </w:p>
        </w:tc>
        <w:tc>
          <w:tcPr>
            <w:tcW w:w="705"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r>
      <w:tr w:rsidR="00C6781A" w:rsidRPr="00D42F3A" w:rsidTr="00C6781A">
        <w:trPr>
          <w:trHeight w:val="916"/>
        </w:trPr>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участки </w:t>
            </w:r>
            <w:r w:rsidRPr="00D42F3A">
              <w:rPr>
                <w:sz w:val="24"/>
                <w:szCs w:val="24"/>
              </w:rPr>
              <w:lastRenderedPageBreak/>
              <w:t xml:space="preserve">государственная </w:t>
            </w:r>
            <w:proofErr w:type="gramStart"/>
            <w:r w:rsidRPr="00D42F3A">
              <w:rPr>
                <w:sz w:val="24"/>
                <w:szCs w:val="24"/>
              </w:rPr>
              <w:t>собственность</w:t>
            </w:r>
            <w:proofErr w:type="gramEnd"/>
            <w:r w:rsidRPr="00D42F3A">
              <w:rPr>
                <w:sz w:val="24"/>
                <w:szCs w:val="24"/>
              </w:rPr>
              <w:t xml:space="preserve"> на которые не разграничена</w:t>
            </w: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6F16C9">
            <w:pPr>
              <w:pStyle w:val="ad"/>
              <w:jc w:val="center"/>
              <w:rPr>
                <w:sz w:val="24"/>
                <w:szCs w:val="24"/>
              </w:rPr>
            </w:pPr>
            <w:r w:rsidRPr="00D42F3A">
              <w:rPr>
                <w:sz w:val="24"/>
                <w:szCs w:val="24"/>
              </w:rPr>
              <w:t>5</w:t>
            </w:r>
          </w:p>
        </w:tc>
        <w:tc>
          <w:tcPr>
            <w:tcW w:w="708" w:type="dxa"/>
            <w:vAlign w:val="center"/>
          </w:tcPr>
          <w:p w:rsidR="00C6781A" w:rsidRPr="00D42F3A" w:rsidRDefault="00C6781A" w:rsidP="00CC4630">
            <w:pPr>
              <w:pStyle w:val="ad"/>
              <w:jc w:val="center"/>
              <w:rPr>
                <w:sz w:val="24"/>
                <w:szCs w:val="24"/>
              </w:rPr>
            </w:pPr>
            <w:r w:rsidRPr="00D42F3A">
              <w:rPr>
                <w:sz w:val="24"/>
                <w:szCs w:val="24"/>
              </w:rPr>
              <w:t>3</w:t>
            </w:r>
          </w:p>
        </w:tc>
        <w:tc>
          <w:tcPr>
            <w:tcW w:w="709" w:type="dxa"/>
            <w:vAlign w:val="center"/>
          </w:tcPr>
          <w:p w:rsidR="00C6781A" w:rsidRPr="00D42F3A" w:rsidRDefault="00C6781A"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1</w:t>
            </w: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2</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r>
      <w:tr w:rsidR="00C6781A" w:rsidRPr="00D42F3A" w:rsidTr="00C6781A">
        <w:trPr>
          <w:trHeight w:val="916"/>
        </w:trPr>
        <w:tc>
          <w:tcPr>
            <w:tcW w:w="674" w:type="dxa"/>
          </w:tcPr>
          <w:p w:rsidR="00C6781A" w:rsidRPr="00D42F3A" w:rsidRDefault="00C6781A" w:rsidP="00CC4630">
            <w:pPr>
              <w:jc w:val="both"/>
            </w:pPr>
            <w:r w:rsidRPr="00D42F3A">
              <w:lastRenderedPageBreak/>
              <w:t>3</w:t>
            </w:r>
          </w:p>
        </w:tc>
        <w:tc>
          <w:tcPr>
            <w:tcW w:w="2734" w:type="dxa"/>
            <w:vAlign w:val="center"/>
          </w:tcPr>
          <w:p w:rsidR="00C6781A" w:rsidRPr="00D42F3A" w:rsidRDefault="00C6781A" w:rsidP="002E370C">
            <w:pPr>
              <w:pStyle w:val="ad"/>
              <w:jc w:val="both"/>
              <w:rPr>
                <w:sz w:val="24"/>
                <w:szCs w:val="24"/>
              </w:rPr>
            </w:pPr>
            <w:r w:rsidRPr="00D42F3A">
              <w:rPr>
                <w:sz w:val="24"/>
                <w:szCs w:val="24"/>
              </w:rPr>
              <w:t xml:space="preserve">Проведение </w:t>
            </w:r>
            <w:proofErr w:type="spellStart"/>
            <w:r w:rsidRPr="00D42F3A">
              <w:rPr>
                <w:sz w:val="24"/>
                <w:szCs w:val="24"/>
              </w:rPr>
              <w:t>инвентаризационно</w:t>
            </w:r>
            <w:proofErr w:type="spellEnd"/>
            <w:r w:rsidRPr="00D42F3A">
              <w:rPr>
                <w:sz w:val="24"/>
                <w:szCs w:val="24"/>
              </w:rPr>
              <w:t>-технических работ, получение технических и кадастровых паспортов  на объекты недвижимости</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1</w:t>
            </w:r>
          </w:p>
        </w:tc>
        <w:tc>
          <w:tcPr>
            <w:tcW w:w="709" w:type="dxa"/>
            <w:vAlign w:val="center"/>
          </w:tcPr>
          <w:p w:rsidR="00C6781A" w:rsidRPr="00D42F3A" w:rsidRDefault="00C6781A" w:rsidP="00CC4630">
            <w:pPr>
              <w:pStyle w:val="ad"/>
              <w:jc w:val="center"/>
              <w:rPr>
                <w:sz w:val="24"/>
                <w:szCs w:val="24"/>
              </w:rPr>
            </w:pPr>
            <w:r w:rsidRPr="00D42F3A">
              <w:rPr>
                <w:sz w:val="24"/>
                <w:szCs w:val="24"/>
              </w:rPr>
              <w:t>3</w:t>
            </w:r>
          </w:p>
        </w:tc>
        <w:tc>
          <w:tcPr>
            <w:tcW w:w="708"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474D83" w:rsidP="00CC4630">
            <w:pPr>
              <w:pStyle w:val="ad"/>
              <w:jc w:val="center"/>
              <w:rPr>
                <w:sz w:val="24"/>
                <w:szCs w:val="24"/>
              </w:rPr>
            </w:pPr>
            <w:r>
              <w:rPr>
                <w:sz w:val="24"/>
                <w:szCs w:val="24"/>
              </w:rPr>
              <w:t>4</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Pr="00D42F3A" w:rsidRDefault="00474D83" w:rsidP="00CC4630">
            <w:pPr>
              <w:pStyle w:val="ad"/>
              <w:jc w:val="center"/>
              <w:rPr>
                <w:sz w:val="24"/>
                <w:szCs w:val="24"/>
              </w:rPr>
            </w:pPr>
            <w:r>
              <w:rPr>
                <w:sz w:val="24"/>
                <w:szCs w:val="24"/>
              </w:rPr>
              <w:t>15</w:t>
            </w:r>
          </w:p>
        </w:tc>
        <w:tc>
          <w:tcPr>
            <w:tcW w:w="729" w:type="dxa"/>
          </w:tcPr>
          <w:p w:rsidR="00C6781A" w:rsidRDefault="00C6781A" w:rsidP="00C6781A">
            <w:pPr>
              <w:pStyle w:val="ad"/>
              <w:jc w:val="center"/>
              <w:rPr>
                <w:sz w:val="24"/>
                <w:szCs w:val="24"/>
              </w:rPr>
            </w:pPr>
          </w:p>
          <w:p w:rsidR="00474D83" w:rsidRDefault="00474D83" w:rsidP="00C6781A">
            <w:pPr>
              <w:pStyle w:val="ad"/>
              <w:jc w:val="center"/>
              <w:rPr>
                <w:sz w:val="24"/>
                <w:szCs w:val="24"/>
              </w:rPr>
            </w:pPr>
          </w:p>
          <w:p w:rsidR="00474D83" w:rsidRDefault="00474D83" w:rsidP="00C6781A">
            <w:pPr>
              <w:pStyle w:val="ad"/>
              <w:jc w:val="center"/>
              <w:rPr>
                <w:sz w:val="24"/>
                <w:szCs w:val="24"/>
              </w:rPr>
            </w:pPr>
          </w:p>
          <w:p w:rsidR="00474D83" w:rsidRPr="00D42F3A" w:rsidRDefault="00474D83" w:rsidP="00C6781A">
            <w:pPr>
              <w:pStyle w:val="ad"/>
              <w:jc w:val="center"/>
              <w:rPr>
                <w:sz w:val="24"/>
                <w:szCs w:val="24"/>
              </w:rPr>
            </w:pPr>
            <w:r>
              <w:rPr>
                <w:sz w:val="24"/>
                <w:szCs w:val="24"/>
              </w:rPr>
              <w:t>6</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7</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5</w:t>
            </w:r>
          </w:p>
        </w:tc>
        <w:tc>
          <w:tcPr>
            <w:tcW w:w="713"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c>
          <w:tcPr>
            <w:tcW w:w="708"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4</w:t>
            </w:r>
          </w:p>
        </w:tc>
        <w:tc>
          <w:tcPr>
            <w:tcW w:w="705"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Подпрограммы 6 Муниципальной программы:  </w:t>
            </w:r>
            <w:r>
              <w:t>«</w:t>
            </w: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95</w:t>
            </w:r>
          </w:p>
        </w:tc>
        <w:tc>
          <w:tcPr>
            <w:tcW w:w="709" w:type="dxa"/>
            <w:vAlign w:val="center"/>
          </w:tcPr>
          <w:p w:rsidR="00C6781A" w:rsidRPr="00D42F3A" w:rsidRDefault="00C6781A" w:rsidP="00CC4630">
            <w:pPr>
              <w:pStyle w:val="ad"/>
              <w:jc w:val="center"/>
              <w:rPr>
                <w:sz w:val="24"/>
                <w:szCs w:val="24"/>
              </w:rPr>
            </w:pPr>
            <w:r w:rsidRPr="00D42F3A">
              <w:rPr>
                <w:sz w:val="24"/>
                <w:szCs w:val="24"/>
              </w:rPr>
              <w:t>96</w:t>
            </w:r>
          </w:p>
        </w:tc>
        <w:tc>
          <w:tcPr>
            <w:tcW w:w="709" w:type="dxa"/>
            <w:vAlign w:val="center"/>
          </w:tcPr>
          <w:p w:rsidR="00C6781A" w:rsidRPr="00D42F3A" w:rsidRDefault="00C6781A" w:rsidP="00CC4630">
            <w:pPr>
              <w:pStyle w:val="ad"/>
              <w:jc w:val="center"/>
              <w:rPr>
                <w:sz w:val="24"/>
                <w:szCs w:val="24"/>
              </w:rPr>
            </w:pPr>
            <w:r w:rsidRPr="00D42F3A">
              <w:rPr>
                <w:sz w:val="24"/>
                <w:szCs w:val="24"/>
              </w:rPr>
              <w:t>97</w:t>
            </w:r>
          </w:p>
        </w:tc>
        <w:tc>
          <w:tcPr>
            <w:tcW w:w="708" w:type="dxa"/>
            <w:vAlign w:val="center"/>
          </w:tcPr>
          <w:p w:rsidR="00C6781A" w:rsidRPr="00D42F3A" w:rsidRDefault="00C6781A" w:rsidP="00CC4630">
            <w:pPr>
              <w:pStyle w:val="ad"/>
              <w:jc w:val="center"/>
              <w:rPr>
                <w:sz w:val="24"/>
                <w:szCs w:val="24"/>
              </w:rPr>
            </w:pPr>
            <w:r w:rsidRPr="00D42F3A">
              <w:rPr>
                <w:sz w:val="24"/>
                <w:szCs w:val="24"/>
              </w:rPr>
              <w:t>98</w:t>
            </w:r>
          </w:p>
        </w:tc>
        <w:tc>
          <w:tcPr>
            <w:tcW w:w="709" w:type="dxa"/>
            <w:vAlign w:val="center"/>
          </w:tcPr>
          <w:p w:rsidR="00C6781A" w:rsidRPr="00D42F3A" w:rsidRDefault="00C6781A" w:rsidP="00CC4630">
            <w:pPr>
              <w:pStyle w:val="ad"/>
              <w:jc w:val="center"/>
              <w:rPr>
                <w:sz w:val="24"/>
                <w:szCs w:val="24"/>
              </w:rPr>
            </w:pPr>
            <w:r>
              <w:rPr>
                <w:sz w:val="24"/>
                <w:szCs w:val="24"/>
              </w:rPr>
              <w:t>98</w:t>
            </w:r>
          </w:p>
        </w:tc>
        <w:tc>
          <w:tcPr>
            <w:tcW w:w="709" w:type="dxa"/>
          </w:tcPr>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99</w:t>
            </w:r>
          </w:p>
        </w:tc>
        <w:tc>
          <w:tcPr>
            <w:tcW w:w="729" w:type="dxa"/>
          </w:tcPr>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99</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p w:rsidR="00C6781A" w:rsidRDefault="00C6781A" w:rsidP="00CC4630">
            <w:pPr>
              <w:pStyle w:val="ad"/>
              <w:jc w:val="center"/>
              <w:rPr>
                <w:sz w:val="24"/>
                <w:szCs w:val="24"/>
              </w:rPr>
            </w:pPr>
          </w:p>
          <w:p w:rsidR="00C6781A" w:rsidRDefault="00C6781A" w:rsidP="00CC4630">
            <w:pPr>
              <w:pStyle w:val="ad"/>
              <w:jc w:val="center"/>
              <w:rPr>
                <w:sz w:val="24"/>
                <w:szCs w:val="24"/>
              </w:rPr>
            </w:pP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r>
      <w:tr w:rsidR="00C6781A" w:rsidRPr="00D42F3A" w:rsidTr="00C6781A">
        <w:trPr>
          <w:trHeight w:val="1380"/>
        </w:trPr>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Степень обеспеченности населения с. </w:t>
            </w:r>
            <w:proofErr w:type="spellStart"/>
            <w:r w:rsidRPr="00D42F3A">
              <w:rPr>
                <w:sz w:val="24"/>
                <w:szCs w:val="24"/>
              </w:rPr>
              <w:t>Лузино</w:t>
            </w:r>
            <w:proofErr w:type="spellEnd"/>
            <w:r w:rsidRPr="00D42F3A">
              <w:rPr>
                <w:sz w:val="24"/>
                <w:szCs w:val="24"/>
              </w:rPr>
              <w:t xml:space="preserve"> библиотечным фондом</w:t>
            </w:r>
          </w:p>
          <w:p w:rsidR="00C6781A" w:rsidRPr="00D42F3A" w:rsidRDefault="00C6781A" w:rsidP="00CC4630">
            <w:pPr>
              <w:pStyle w:val="ad"/>
              <w:jc w:val="both"/>
              <w:rPr>
                <w:sz w:val="24"/>
                <w:szCs w:val="24"/>
              </w:rPr>
            </w:pPr>
          </w:p>
          <w:p w:rsidR="00C6781A" w:rsidRPr="00D42F3A" w:rsidRDefault="00C6781A" w:rsidP="00CC4630">
            <w:pPr>
              <w:pStyle w:val="ad"/>
              <w:jc w:val="both"/>
              <w:rPr>
                <w:sz w:val="24"/>
                <w:szCs w:val="24"/>
              </w:rPr>
            </w:pP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9D5131">
            <w:pPr>
              <w:pStyle w:val="ad"/>
              <w:jc w:val="center"/>
              <w:rPr>
                <w:sz w:val="24"/>
                <w:szCs w:val="24"/>
              </w:rPr>
            </w:pPr>
            <w:r>
              <w:rPr>
                <w:sz w:val="24"/>
                <w:szCs w:val="24"/>
              </w:rPr>
              <w:t>10</w:t>
            </w: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8"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29" w:type="dxa"/>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13" w:type="dxa"/>
          </w:tcPr>
          <w:p w:rsidR="00C6781A" w:rsidRPr="00D42F3A" w:rsidRDefault="00C6781A" w:rsidP="00CC4630">
            <w:pPr>
              <w:pStyle w:val="ad"/>
              <w:jc w:val="center"/>
              <w:rPr>
                <w:sz w:val="24"/>
                <w:szCs w:val="24"/>
              </w:rPr>
            </w:pPr>
          </w:p>
        </w:tc>
        <w:tc>
          <w:tcPr>
            <w:tcW w:w="708" w:type="dxa"/>
          </w:tcPr>
          <w:p w:rsidR="00C6781A" w:rsidRPr="00D42F3A" w:rsidRDefault="00C6781A" w:rsidP="00CC4630">
            <w:pPr>
              <w:pStyle w:val="ad"/>
              <w:jc w:val="center"/>
              <w:rPr>
                <w:sz w:val="24"/>
                <w:szCs w:val="24"/>
              </w:rPr>
            </w:pPr>
          </w:p>
        </w:tc>
        <w:tc>
          <w:tcPr>
            <w:tcW w:w="705" w:type="dxa"/>
          </w:tcPr>
          <w:p w:rsidR="00C6781A" w:rsidRPr="00D42F3A" w:rsidRDefault="00C6781A" w:rsidP="00CC4630">
            <w:pPr>
              <w:pStyle w:val="ad"/>
              <w:jc w:val="center"/>
              <w:rPr>
                <w:sz w:val="24"/>
                <w:szCs w:val="24"/>
              </w:rPr>
            </w:pPr>
          </w:p>
        </w:tc>
      </w:tr>
      <w:tr w:rsidR="00542649" w:rsidRPr="00D42F3A" w:rsidTr="006B1B57">
        <w:tc>
          <w:tcPr>
            <w:tcW w:w="14421" w:type="dxa"/>
            <w:gridSpan w:val="17"/>
          </w:tcPr>
          <w:p w:rsidR="00542649" w:rsidRDefault="00542649" w:rsidP="00E741CE">
            <w:pPr>
              <w:pStyle w:val="ad"/>
              <w:jc w:val="both"/>
              <w:rPr>
                <w:sz w:val="24"/>
                <w:szCs w:val="24"/>
              </w:rPr>
            </w:pPr>
            <w:r w:rsidRPr="00D42F3A">
              <w:rPr>
                <w:sz w:val="24"/>
                <w:szCs w:val="24"/>
              </w:rPr>
              <w:t xml:space="preserve">Подпрограммы 7 Муниципальной программы: </w:t>
            </w:r>
            <w:r>
              <w:rPr>
                <w:sz w:val="24"/>
                <w:szCs w:val="24"/>
              </w:rPr>
              <w:t>«</w:t>
            </w:r>
            <w:r w:rsidRPr="00D42F3A">
              <w:rPr>
                <w:sz w:val="24"/>
                <w:szCs w:val="24"/>
              </w:rPr>
              <w:t>Организация мероприятий по осуществлению части переданных полномочий</w:t>
            </w:r>
            <w:r>
              <w:rPr>
                <w:sz w:val="24"/>
                <w:szCs w:val="24"/>
              </w:rPr>
              <w:t>»</w:t>
            </w:r>
          </w:p>
          <w:p w:rsidR="00542649" w:rsidRPr="00D42F3A" w:rsidRDefault="00542649" w:rsidP="00E741CE">
            <w:pPr>
              <w:pStyle w:val="ad"/>
              <w:jc w:val="both"/>
              <w:rPr>
                <w:sz w:val="24"/>
                <w:szCs w:val="24"/>
              </w:rPr>
            </w:pPr>
          </w:p>
        </w:tc>
      </w:tr>
      <w:tr w:rsidR="00C6781A" w:rsidTr="00C6781A">
        <w:tc>
          <w:tcPr>
            <w:tcW w:w="674" w:type="dxa"/>
          </w:tcPr>
          <w:p w:rsidR="00C6781A" w:rsidRPr="00D42F3A" w:rsidRDefault="00C6781A" w:rsidP="00CC4630">
            <w:pPr>
              <w:jc w:val="both"/>
              <w:rPr>
                <w:lang w:val="en-US"/>
              </w:rPr>
            </w:pPr>
            <w:r w:rsidRPr="00D42F3A">
              <w:rPr>
                <w:lang w:val="en-US"/>
              </w:rPr>
              <w:t>1</w:t>
            </w:r>
          </w:p>
        </w:tc>
        <w:tc>
          <w:tcPr>
            <w:tcW w:w="2734" w:type="dxa"/>
            <w:vAlign w:val="center"/>
          </w:tcPr>
          <w:p w:rsidR="00C6781A" w:rsidRPr="00D42F3A" w:rsidRDefault="00C6781A"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1C2F0B" w:rsidRDefault="00C6781A" w:rsidP="00CC4630">
            <w:pPr>
              <w:pStyle w:val="ad"/>
              <w:jc w:val="center"/>
              <w:rPr>
                <w:sz w:val="24"/>
                <w:szCs w:val="24"/>
              </w:rPr>
            </w:pPr>
            <w:r w:rsidRPr="00D42F3A">
              <w:rPr>
                <w:sz w:val="24"/>
                <w:szCs w:val="24"/>
              </w:rPr>
              <w:t>100</w:t>
            </w:r>
          </w:p>
        </w:tc>
        <w:tc>
          <w:tcPr>
            <w:tcW w:w="709" w:type="dxa"/>
            <w:vAlign w:val="center"/>
          </w:tcPr>
          <w:p w:rsidR="00C6781A" w:rsidRPr="001C2F0B" w:rsidRDefault="00C6781A" w:rsidP="00CC4630">
            <w:pPr>
              <w:pStyle w:val="ad"/>
              <w:jc w:val="center"/>
              <w:rPr>
                <w:sz w:val="24"/>
                <w:szCs w:val="24"/>
              </w:rPr>
            </w:pPr>
            <w:r>
              <w:rPr>
                <w:sz w:val="24"/>
                <w:szCs w:val="24"/>
              </w:rPr>
              <w:t>100</w:t>
            </w:r>
          </w:p>
        </w:tc>
        <w:tc>
          <w:tcPr>
            <w:tcW w:w="708" w:type="dxa"/>
            <w:vAlign w:val="center"/>
          </w:tcPr>
          <w:p w:rsidR="00C6781A" w:rsidRPr="001C2F0B" w:rsidRDefault="00C6781A" w:rsidP="00CC4630">
            <w:pPr>
              <w:pStyle w:val="ad"/>
              <w:jc w:val="center"/>
              <w:rPr>
                <w:sz w:val="24"/>
                <w:szCs w:val="24"/>
              </w:rPr>
            </w:pPr>
            <w:r>
              <w:rPr>
                <w:sz w:val="24"/>
                <w:szCs w:val="24"/>
              </w:rPr>
              <w:t>100</w:t>
            </w:r>
          </w:p>
        </w:tc>
        <w:tc>
          <w:tcPr>
            <w:tcW w:w="709" w:type="dxa"/>
            <w:vAlign w:val="center"/>
          </w:tcPr>
          <w:p w:rsidR="00C6781A" w:rsidRPr="001C2F0B" w:rsidRDefault="00C6781A" w:rsidP="00CC4630">
            <w:pPr>
              <w:pStyle w:val="ad"/>
              <w:jc w:val="center"/>
              <w:rPr>
                <w:sz w:val="24"/>
                <w:szCs w:val="24"/>
              </w:rPr>
            </w:pPr>
            <w:r>
              <w:rPr>
                <w:sz w:val="24"/>
                <w:szCs w:val="24"/>
              </w:rPr>
              <w:t>100</w:t>
            </w:r>
          </w:p>
        </w:tc>
        <w:tc>
          <w:tcPr>
            <w:tcW w:w="709" w:type="dxa"/>
          </w:tcPr>
          <w:p w:rsidR="00C6781A" w:rsidRPr="001C2F0B" w:rsidRDefault="00C6781A" w:rsidP="00CC4630">
            <w:pPr>
              <w:pStyle w:val="ad"/>
              <w:jc w:val="center"/>
              <w:rPr>
                <w:sz w:val="24"/>
                <w:szCs w:val="24"/>
              </w:rPr>
            </w:pP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r w:rsidR="00542649" w:rsidTr="006B1B57">
        <w:tc>
          <w:tcPr>
            <w:tcW w:w="14421" w:type="dxa"/>
            <w:gridSpan w:val="17"/>
          </w:tcPr>
          <w:p w:rsidR="00542649" w:rsidRDefault="00542649" w:rsidP="00DA4F4A">
            <w:pPr>
              <w:widowControl w:val="0"/>
              <w:suppressAutoHyphens/>
              <w:autoSpaceDE w:val="0"/>
              <w:autoSpaceDN w:val="0"/>
              <w:jc w:val="both"/>
            </w:pPr>
            <w:r>
              <w:t>Подпрограмма 8 Муниципальной программы «</w:t>
            </w:r>
            <w:r w:rsidRPr="00B70FC4">
              <w:t xml:space="preserve">Формирование комфортной городской среды </w:t>
            </w:r>
            <w:r>
              <w:t xml:space="preserve">Лузинского сельского поселения </w:t>
            </w:r>
            <w:r w:rsidRPr="00B70FC4">
              <w:t>Омского муниципального района Омской области на 2017 год</w:t>
            </w:r>
            <w:r>
              <w:t>»</w:t>
            </w:r>
          </w:p>
        </w:tc>
      </w:tr>
      <w:tr w:rsidR="00C6781A" w:rsidTr="00C6781A">
        <w:tc>
          <w:tcPr>
            <w:tcW w:w="674" w:type="dxa"/>
          </w:tcPr>
          <w:p w:rsidR="00C6781A" w:rsidRPr="007B1C96" w:rsidRDefault="00C6781A" w:rsidP="00CC4630">
            <w:pPr>
              <w:jc w:val="both"/>
            </w:pPr>
            <w:r>
              <w:t>1</w:t>
            </w:r>
          </w:p>
        </w:tc>
        <w:tc>
          <w:tcPr>
            <w:tcW w:w="2734" w:type="dxa"/>
            <w:vAlign w:val="center"/>
          </w:tcPr>
          <w:p w:rsidR="00C6781A" w:rsidRPr="00D42F3A" w:rsidRDefault="00C6781A" w:rsidP="00EF0D12">
            <w:pPr>
              <w:jc w:val="both"/>
            </w:pPr>
            <w:r w:rsidRPr="00B70FC4">
              <w:rPr>
                <w:lang w:eastAsia="en-US"/>
              </w:rPr>
              <w:t xml:space="preserve">доля благоустроенных дворовых территорий МКД от общего </w:t>
            </w:r>
            <w:r w:rsidRPr="00B70FC4">
              <w:rPr>
                <w:lang w:eastAsia="en-US"/>
              </w:rPr>
              <w:lastRenderedPageBreak/>
              <w:t>количества дворовых территорий МКД</w:t>
            </w:r>
          </w:p>
        </w:tc>
        <w:tc>
          <w:tcPr>
            <w:tcW w:w="755" w:type="dxa"/>
            <w:vAlign w:val="center"/>
          </w:tcPr>
          <w:p w:rsidR="00C6781A" w:rsidRPr="00D42F3A" w:rsidRDefault="00C6781A" w:rsidP="00EF0D12">
            <w:pPr>
              <w:pStyle w:val="ad"/>
              <w:jc w:val="center"/>
              <w:rPr>
                <w:sz w:val="24"/>
                <w:szCs w:val="24"/>
              </w:rPr>
            </w:pPr>
            <w:r>
              <w:rPr>
                <w:sz w:val="24"/>
                <w:szCs w:val="24"/>
              </w:rPr>
              <w:lastRenderedPageBreak/>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Default="00C6781A" w:rsidP="00CC4630">
            <w:pPr>
              <w:pStyle w:val="ad"/>
              <w:jc w:val="center"/>
              <w:rPr>
                <w:sz w:val="24"/>
                <w:szCs w:val="24"/>
              </w:rPr>
            </w:pPr>
          </w:p>
        </w:tc>
        <w:tc>
          <w:tcPr>
            <w:tcW w:w="708" w:type="dxa"/>
            <w:vAlign w:val="center"/>
          </w:tcPr>
          <w:p w:rsidR="00C6781A" w:rsidRDefault="00C6781A" w:rsidP="00CC4630">
            <w:pPr>
              <w:pStyle w:val="ad"/>
              <w:jc w:val="center"/>
              <w:rPr>
                <w:sz w:val="24"/>
                <w:szCs w:val="24"/>
              </w:rPr>
            </w:pPr>
            <w:r>
              <w:rPr>
                <w:sz w:val="24"/>
                <w:szCs w:val="24"/>
              </w:rPr>
              <w:t>1,8</w:t>
            </w:r>
          </w:p>
        </w:tc>
        <w:tc>
          <w:tcPr>
            <w:tcW w:w="709" w:type="dxa"/>
            <w:vAlign w:val="center"/>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r w:rsidR="00C6781A" w:rsidTr="00C6781A">
        <w:tc>
          <w:tcPr>
            <w:tcW w:w="674" w:type="dxa"/>
          </w:tcPr>
          <w:p w:rsidR="00C6781A" w:rsidRDefault="00C6781A" w:rsidP="00CC4630">
            <w:pPr>
              <w:jc w:val="both"/>
            </w:pPr>
            <w:r>
              <w:lastRenderedPageBreak/>
              <w:t>2</w:t>
            </w:r>
          </w:p>
        </w:tc>
        <w:tc>
          <w:tcPr>
            <w:tcW w:w="2734" w:type="dxa"/>
            <w:vAlign w:val="center"/>
          </w:tcPr>
          <w:p w:rsidR="00C6781A" w:rsidRPr="00D42F3A" w:rsidRDefault="00C6781A" w:rsidP="00EF0D12">
            <w:pPr>
              <w:pStyle w:val="ad"/>
              <w:jc w:val="both"/>
              <w:rPr>
                <w:sz w:val="24"/>
                <w:szCs w:val="24"/>
              </w:rPr>
            </w:pPr>
            <w:r w:rsidRPr="00B70FC4">
              <w:rPr>
                <w:sz w:val="24"/>
                <w:szCs w:val="24"/>
                <w:lang w:eastAsia="en-US"/>
              </w:rPr>
              <w:t xml:space="preserve">- доля благоустроенных муниципальных территорий общего пользования </w:t>
            </w:r>
          </w:p>
        </w:tc>
        <w:tc>
          <w:tcPr>
            <w:tcW w:w="755" w:type="dxa"/>
            <w:vAlign w:val="center"/>
          </w:tcPr>
          <w:p w:rsidR="00C6781A" w:rsidRPr="00D42F3A" w:rsidRDefault="00C6781A" w:rsidP="00CC4630">
            <w:pPr>
              <w:pStyle w:val="ad"/>
              <w:jc w:val="center"/>
              <w:rPr>
                <w:sz w:val="24"/>
                <w:szCs w:val="24"/>
              </w:rPr>
            </w:pPr>
            <w:r>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Default="00C6781A" w:rsidP="00CC4630">
            <w:pPr>
              <w:pStyle w:val="ad"/>
              <w:jc w:val="center"/>
              <w:rPr>
                <w:sz w:val="24"/>
                <w:szCs w:val="24"/>
              </w:rPr>
            </w:pPr>
          </w:p>
        </w:tc>
        <w:tc>
          <w:tcPr>
            <w:tcW w:w="708" w:type="dxa"/>
            <w:vAlign w:val="center"/>
          </w:tcPr>
          <w:p w:rsidR="00C6781A" w:rsidRDefault="00C6781A" w:rsidP="00EF0D12">
            <w:pPr>
              <w:pStyle w:val="ad"/>
              <w:jc w:val="center"/>
              <w:rPr>
                <w:sz w:val="24"/>
                <w:szCs w:val="24"/>
              </w:rPr>
            </w:pPr>
            <w:r>
              <w:rPr>
                <w:sz w:val="24"/>
                <w:szCs w:val="24"/>
              </w:rPr>
              <w:t>3,2</w:t>
            </w:r>
          </w:p>
        </w:tc>
        <w:tc>
          <w:tcPr>
            <w:tcW w:w="709" w:type="dxa"/>
            <w:vAlign w:val="center"/>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069" w:rsidRDefault="00507069">
      <w:r>
        <w:separator/>
      </w:r>
    </w:p>
  </w:endnote>
  <w:endnote w:type="continuationSeparator" w:id="0">
    <w:p w:rsidR="00507069" w:rsidRDefault="00507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069" w:rsidRDefault="00507069">
      <w:r>
        <w:separator/>
      </w:r>
    </w:p>
  </w:footnote>
  <w:footnote w:type="continuationSeparator" w:id="0">
    <w:p w:rsidR="00507069" w:rsidRDefault="005070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C9" w:rsidRDefault="005030C9"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3"/>
  </w:num>
  <w:num w:numId="3">
    <w:abstractNumId w:val="0"/>
  </w:num>
  <w:num w:numId="4">
    <w:abstractNumId w:val="3"/>
  </w:num>
  <w:num w:numId="5">
    <w:abstractNumId w:val="16"/>
  </w:num>
  <w:num w:numId="6">
    <w:abstractNumId w:val="6"/>
  </w:num>
  <w:num w:numId="7">
    <w:abstractNumId w:val="15"/>
  </w:num>
  <w:num w:numId="8">
    <w:abstractNumId w:val="4"/>
  </w:num>
  <w:num w:numId="9">
    <w:abstractNumId w:val="8"/>
  </w:num>
  <w:num w:numId="10">
    <w:abstractNumId w:val="5"/>
  </w:num>
  <w:num w:numId="11">
    <w:abstractNumId w:val="11"/>
  </w:num>
  <w:num w:numId="12">
    <w:abstractNumId w:val="18"/>
  </w:num>
  <w:num w:numId="13">
    <w:abstractNumId w:val="10"/>
  </w:num>
  <w:num w:numId="14">
    <w:abstractNumId w:val="14"/>
  </w:num>
  <w:num w:numId="15">
    <w:abstractNumId w:val="17"/>
  </w:num>
  <w:num w:numId="16">
    <w:abstractNumId w:val="9"/>
  </w:num>
  <w:num w:numId="17">
    <w:abstractNumId w:val="7"/>
  </w:num>
  <w:num w:numId="18">
    <w:abstractNumId w:val="2"/>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7930"/>
    <w:rsid w:val="00017B7C"/>
    <w:rsid w:val="00032F14"/>
    <w:rsid w:val="00034555"/>
    <w:rsid w:val="00035D19"/>
    <w:rsid w:val="00036B2F"/>
    <w:rsid w:val="00036E15"/>
    <w:rsid w:val="00042946"/>
    <w:rsid w:val="000450DD"/>
    <w:rsid w:val="0005214B"/>
    <w:rsid w:val="00052FEC"/>
    <w:rsid w:val="000540A5"/>
    <w:rsid w:val="00055DB3"/>
    <w:rsid w:val="000661A6"/>
    <w:rsid w:val="00066663"/>
    <w:rsid w:val="00075811"/>
    <w:rsid w:val="00075F4C"/>
    <w:rsid w:val="000836EF"/>
    <w:rsid w:val="00083724"/>
    <w:rsid w:val="000847F2"/>
    <w:rsid w:val="0009149F"/>
    <w:rsid w:val="000959DA"/>
    <w:rsid w:val="000A0D2A"/>
    <w:rsid w:val="000A35ED"/>
    <w:rsid w:val="000A4F50"/>
    <w:rsid w:val="000B1DEA"/>
    <w:rsid w:val="000B4BDD"/>
    <w:rsid w:val="000C034E"/>
    <w:rsid w:val="000C0568"/>
    <w:rsid w:val="000C5075"/>
    <w:rsid w:val="000C5111"/>
    <w:rsid w:val="000D654C"/>
    <w:rsid w:val="000D65C1"/>
    <w:rsid w:val="000D751C"/>
    <w:rsid w:val="000E3165"/>
    <w:rsid w:val="000F2CB8"/>
    <w:rsid w:val="000F4CF5"/>
    <w:rsid w:val="0010183D"/>
    <w:rsid w:val="00102D0D"/>
    <w:rsid w:val="0010482B"/>
    <w:rsid w:val="00107CF9"/>
    <w:rsid w:val="0011114A"/>
    <w:rsid w:val="001227D2"/>
    <w:rsid w:val="001239B0"/>
    <w:rsid w:val="001268F5"/>
    <w:rsid w:val="00130939"/>
    <w:rsid w:val="001341BE"/>
    <w:rsid w:val="001349CC"/>
    <w:rsid w:val="0013797C"/>
    <w:rsid w:val="00141459"/>
    <w:rsid w:val="001555D4"/>
    <w:rsid w:val="001575C4"/>
    <w:rsid w:val="00160B33"/>
    <w:rsid w:val="001674FE"/>
    <w:rsid w:val="001714C2"/>
    <w:rsid w:val="00180391"/>
    <w:rsid w:val="00192A63"/>
    <w:rsid w:val="00195BB8"/>
    <w:rsid w:val="001A27F9"/>
    <w:rsid w:val="001A369A"/>
    <w:rsid w:val="001A40D6"/>
    <w:rsid w:val="001A4A74"/>
    <w:rsid w:val="001A5D6E"/>
    <w:rsid w:val="001A7A23"/>
    <w:rsid w:val="001B3614"/>
    <w:rsid w:val="001B5B4D"/>
    <w:rsid w:val="001C2A4E"/>
    <w:rsid w:val="001C2F0B"/>
    <w:rsid w:val="001D0346"/>
    <w:rsid w:val="001D19A8"/>
    <w:rsid w:val="001D488A"/>
    <w:rsid w:val="001D5640"/>
    <w:rsid w:val="001E1951"/>
    <w:rsid w:val="001E353B"/>
    <w:rsid w:val="001E3590"/>
    <w:rsid w:val="001E3ED4"/>
    <w:rsid w:val="001F07A7"/>
    <w:rsid w:val="001F0AE6"/>
    <w:rsid w:val="00200558"/>
    <w:rsid w:val="00202844"/>
    <w:rsid w:val="002031E8"/>
    <w:rsid w:val="00203C8D"/>
    <w:rsid w:val="0020758E"/>
    <w:rsid w:val="00210B3A"/>
    <w:rsid w:val="002118F1"/>
    <w:rsid w:val="00213671"/>
    <w:rsid w:val="0021547B"/>
    <w:rsid w:val="0021609F"/>
    <w:rsid w:val="00226F3D"/>
    <w:rsid w:val="002274D3"/>
    <w:rsid w:val="00231012"/>
    <w:rsid w:val="0023606D"/>
    <w:rsid w:val="00244725"/>
    <w:rsid w:val="00246625"/>
    <w:rsid w:val="002502FB"/>
    <w:rsid w:val="00251D34"/>
    <w:rsid w:val="00252677"/>
    <w:rsid w:val="00252CDB"/>
    <w:rsid w:val="002558B1"/>
    <w:rsid w:val="0026320B"/>
    <w:rsid w:val="00264950"/>
    <w:rsid w:val="00264A9C"/>
    <w:rsid w:val="00264BFE"/>
    <w:rsid w:val="0027206D"/>
    <w:rsid w:val="002748FA"/>
    <w:rsid w:val="002776D4"/>
    <w:rsid w:val="002778FE"/>
    <w:rsid w:val="00280CFC"/>
    <w:rsid w:val="00281271"/>
    <w:rsid w:val="00281FB9"/>
    <w:rsid w:val="00285C39"/>
    <w:rsid w:val="00286B8E"/>
    <w:rsid w:val="0028744C"/>
    <w:rsid w:val="00290C37"/>
    <w:rsid w:val="00296CC2"/>
    <w:rsid w:val="002A6E63"/>
    <w:rsid w:val="002B19B4"/>
    <w:rsid w:val="002B3312"/>
    <w:rsid w:val="002B763F"/>
    <w:rsid w:val="002C1EEA"/>
    <w:rsid w:val="002C550C"/>
    <w:rsid w:val="002D4D19"/>
    <w:rsid w:val="002E14E0"/>
    <w:rsid w:val="002E1A3C"/>
    <w:rsid w:val="002E1E69"/>
    <w:rsid w:val="002E3311"/>
    <w:rsid w:val="002E370C"/>
    <w:rsid w:val="002E7256"/>
    <w:rsid w:val="002F556E"/>
    <w:rsid w:val="00302EDD"/>
    <w:rsid w:val="003034E8"/>
    <w:rsid w:val="0030431A"/>
    <w:rsid w:val="0031322B"/>
    <w:rsid w:val="0032129F"/>
    <w:rsid w:val="00322193"/>
    <w:rsid w:val="003251A7"/>
    <w:rsid w:val="003254E5"/>
    <w:rsid w:val="003278FA"/>
    <w:rsid w:val="003301A9"/>
    <w:rsid w:val="00332A73"/>
    <w:rsid w:val="0033458A"/>
    <w:rsid w:val="0034103A"/>
    <w:rsid w:val="00343B1B"/>
    <w:rsid w:val="00344358"/>
    <w:rsid w:val="00355EE0"/>
    <w:rsid w:val="00357F5A"/>
    <w:rsid w:val="00363764"/>
    <w:rsid w:val="003661B1"/>
    <w:rsid w:val="00377513"/>
    <w:rsid w:val="00382CE6"/>
    <w:rsid w:val="0038643E"/>
    <w:rsid w:val="00390D86"/>
    <w:rsid w:val="00396987"/>
    <w:rsid w:val="003A097B"/>
    <w:rsid w:val="003A17F6"/>
    <w:rsid w:val="003A3752"/>
    <w:rsid w:val="003A43FA"/>
    <w:rsid w:val="003B02E1"/>
    <w:rsid w:val="003B0EA2"/>
    <w:rsid w:val="003B48E8"/>
    <w:rsid w:val="003C437D"/>
    <w:rsid w:val="003D374D"/>
    <w:rsid w:val="003E2E95"/>
    <w:rsid w:val="003E518A"/>
    <w:rsid w:val="003E5DDF"/>
    <w:rsid w:val="00410D4B"/>
    <w:rsid w:val="00412A9F"/>
    <w:rsid w:val="00414660"/>
    <w:rsid w:val="0041639A"/>
    <w:rsid w:val="004211C1"/>
    <w:rsid w:val="0042141F"/>
    <w:rsid w:val="004259D4"/>
    <w:rsid w:val="004261D7"/>
    <w:rsid w:val="00426FD8"/>
    <w:rsid w:val="00432DBF"/>
    <w:rsid w:val="004334F9"/>
    <w:rsid w:val="00433851"/>
    <w:rsid w:val="004363CC"/>
    <w:rsid w:val="00437364"/>
    <w:rsid w:val="00437424"/>
    <w:rsid w:val="00437C71"/>
    <w:rsid w:val="00440661"/>
    <w:rsid w:val="00442041"/>
    <w:rsid w:val="00445072"/>
    <w:rsid w:val="004452C3"/>
    <w:rsid w:val="004507A4"/>
    <w:rsid w:val="004522CA"/>
    <w:rsid w:val="00452F89"/>
    <w:rsid w:val="00453A2F"/>
    <w:rsid w:val="00454BA7"/>
    <w:rsid w:val="004626F0"/>
    <w:rsid w:val="004634A6"/>
    <w:rsid w:val="0046463E"/>
    <w:rsid w:val="004656A7"/>
    <w:rsid w:val="0047200C"/>
    <w:rsid w:val="0047212D"/>
    <w:rsid w:val="00474D83"/>
    <w:rsid w:val="00477F0B"/>
    <w:rsid w:val="0048764E"/>
    <w:rsid w:val="004924F1"/>
    <w:rsid w:val="00492E4E"/>
    <w:rsid w:val="00495DC6"/>
    <w:rsid w:val="00496617"/>
    <w:rsid w:val="00496B20"/>
    <w:rsid w:val="0049705D"/>
    <w:rsid w:val="004A0120"/>
    <w:rsid w:val="004B01C7"/>
    <w:rsid w:val="004B0F45"/>
    <w:rsid w:val="004B2A6C"/>
    <w:rsid w:val="004B4EAE"/>
    <w:rsid w:val="004B5772"/>
    <w:rsid w:val="004B62A7"/>
    <w:rsid w:val="004B6B6E"/>
    <w:rsid w:val="004B7D76"/>
    <w:rsid w:val="004C4173"/>
    <w:rsid w:val="004C4545"/>
    <w:rsid w:val="004C6D37"/>
    <w:rsid w:val="004D7495"/>
    <w:rsid w:val="004E42FE"/>
    <w:rsid w:val="004E6CBC"/>
    <w:rsid w:val="004E773F"/>
    <w:rsid w:val="005030C9"/>
    <w:rsid w:val="00504C74"/>
    <w:rsid w:val="00507069"/>
    <w:rsid w:val="00514B85"/>
    <w:rsid w:val="0053184B"/>
    <w:rsid w:val="00535150"/>
    <w:rsid w:val="00535B8D"/>
    <w:rsid w:val="00542649"/>
    <w:rsid w:val="00542D7C"/>
    <w:rsid w:val="005527F9"/>
    <w:rsid w:val="00552AD9"/>
    <w:rsid w:val="00555AE4"/>
    <w:rsid w:val="005575D3"/>
    <w:rsid w:val="0055796E"/>
    <w:rsid w:val="0056192E"/>
    <w:rsid w:val="005727C6"/>
    <w:rsid w:val="00573804"/>
    <w:rsid w:val="00573B32"/>
    <w:rsid w:val="00576471"/>
    <w:rsid w:val="005867A5"/>
    <w:rsid w:val="00587A1A"/>
    <w:rsid w:val="00596C5E"/>
    <w:rsid w:val="005A2296"/>
    <w:rsid w:val="005A317D"/>
    <w:rsid w:val="005A61E5"/>
    <w:rsid w:val="005A778F"/>
    <w:rsid w:val="005B184C"/>
    <w:rsid w:val="005B57F1"/>
    <w:rsid w:val="005C0E46"/>
    <w:rsid w:val="005C1ACE"/>
    <w:rsid w:val="005C33C9"/>
    <w:rsid w:val="005C667C"/>
    <w:rsid w:val="005C6E5E"/>
    <w:rsid w:val="005D0DCC"/>
    <w:rsid w:val="005D3447"/>
    <w:rsid w:val="005E7EF1"/>
    <w:rsid w:val="005F51EC"/>
    <w:rsid w:val="00601D93"/>
    <w:rsid w:val="0060594C"/>
    <w:rsid w:val="00607F1E"/>
    <w:rsid w:val="0061697A"/>
    <w:rsid w:val="00623287"/>
    <w:rsid w:val="00625268"/>
    <w:rsid w:val="00626116"/>
    <w:rsid w:val="00636697"/>
    <w:rsid w:val="00637AF3"/>
    <w:rsid w:val="00642ADC"/>
    <w:rsid w:val="0065294D"/>
    <w:rsid w:val="0066218F"/>
    <w:rsid w:val="00663D33"/>
    <w:rsid w:val="00667EB1"/>
    <w:rsid w:val="00671073"/>
    <w:rsid w:val="00672B77"/>
    <w:rsid w:val="006817CA"/>
    <w:rsid w:val="0068299E"/>
    <w:rsid w:val="00682C89"/>
    <w:rsid w:val="00684438"/>
    <w:rsid w:val="00687132"/>
    <w:rsid w:val="00687CFA"/>
    <w:rsid w:val="00691B11"/>
    <w:rsid w:val="006936C0"/>
    <w:rsid w:val="00697320"/>
    <w:rsid w:val="006A0873"/>
    <w:rsid w:val="006A1F42"/>
    <w:rsid w:val="006A6BA3"/>
    <w:rsid w:val="006B1B57"/>
    <w:rsid w:val="006B2085"/>
    <w:rsid w:val="006B56A2"/>
    <w:rsid w:val="006C023B"/>
    <w:rsid w:val="006C1604"/>
    <w:rsid w:val="006C4DCD"/>
    <w:rsid w:val="006E5AED"/>
    <w:rsid w:val="006E6B31"/>
    <w:rsid w:val="006F16C9"/>
    <w:rsid w:val="006F17C9"/>
    <w:rsid w:val="006F17F8"/>
    <w:rsid w:val="006F3FAE"/>
    <w:rsid w:val="007005E6"/>
    <w:rsid w:val="00703C45"/>
    <w:rsid w:val="007128B0"/>
    <w:rsid w:val="00714397"/>
    <w:rsid w:val="00714F8D"/>
    <w:rsid w:val="00717478"/>
    <w:rsid w:val="0072103A"/>
    <w:rsid w:val="00727291"/>
    <w:rsid w:val="0072790E"/>
    <w:rsid w:val="00734506"/>
    <w:rsid w:val="007345EB"/>
    <w:rsid w:val="00737041"/>
    <w:rsid w:val="007404E4"/>
    <w:rsid w:val="00741558"/>
    <w:rsid w:val="0074324C"/>
    <w:rsid w:val="0074527B"/>
    <w:rsid w:val="00750BE1"/>
    <w:rsid w:val="0075146C"/>
    <w:rsid w:val="00754865"/>
    <w:rsid w:val="0075773B"/>
    <w:rsid w:val="00757AAA"/>
    <w:rsid w:val="0076011C"/>
    <w:rsid w:val="0077486F"/>
    <w:rsid w:val="00777ADA"/>
    <w:rsid w:val="007830EA"/>
    <w:rsid w:val="007834A3"/>
    <w:rsid w:val="00786DC6"/>
    <w:rsid w:val="00791C80"/>
    <w:rsid w:val="00792982"/>
    <w:rsid w:val="00793A61"/>
    <w:rsid w:val="007970CF"/>
    <w:rsid w:val="007A1B90"/>
    <w:rsid w:val="007B1C96"/>
    <w:rsid w:val="007B1E47"/>
    <w:rsid w:val="007B4C5A"/>
    <w:rsid w:val="007C67C9"/>
    <w:rsid w:val="007D3C5C"/>
    <w:rsid w:val="007E004E"/>
    <w:rsid w:val="007E109B"/>
    <w:rsid w:val="007E1F23"/>
    <w:rsid w:val="007E209C"/>
    <w:rsid w:val="007E704A"/>
    <w:rsid w:val="007F21EC"/>
    <w:rsid w:val="007F2A5F"/>
    <w:rsid w:val="00804DBC"/>
    <w:rsid w:val="0081655E"/>
    <w:rsid w:val="008168CA"/>
    <w:rsid w:val="00816A90"/>
    <w:rsid w:val="008223E8"/>
    <w:rsid w:val="008234F8"/>
    <w:rsid w:val="008359B7"/>
    <w:rsid w:val="008411E9"/>
    <w:rsid w:val="008427D8"/>
    <w:rsid w:val="0084400B"/>
    <w:rsid w:val="0084589B"/>
    <w:rsid w:val="00845B93"/>
    <w:rsid w:val="00855CB9"/>
    <w:rsid w:val="00861180"/>
    <w:rsid w:val="008667C9"/>
    <w:rsid w:val="00884DB3"/>
    <w:rsid w:val="008856B2"/>
    <w:rsid w:val="0089338A"/>
    <w:rsid w:val="00894590"/>
    <w:rsid w:val="00897452"/>
    <w:rsid w:val="00897761"/>
    <w:rsid w:val="008A1949"/>
    <w:rsid w:val="008A2C22"/>
    <w:rsid w:val="008B0969"/>
    <w:rsid w:val="008B2715"/>
    <w:rsid w:val="008B2C1A"/>
    <w:rsid w:val="008B5070"/>
    <w:rsid w:val="008B69F6"/>
    <w:rsid w:val="008B7AB6"/>
    <w:rsid w:val="008C1EE5"/>
    <w:rsid w:val="008C5B4F"/>
    <w:rsid w:val="008E2592"/>
    <w:rsid w:val="008E5D53"/>
    <w:rsid w:val="008F1E3C"/>
    <w:rsid w:val="008F3080"/>
    <w:rsid w:val="008F4D1D"/>
    <w:rsid w:val="008F5825"/>
    <w:rsid w:val="00902AF2"/>
    <w:rsid w:val="00904F66"/>
    <w:rsid w:val="00905B54"/>
    <w:rsid w:val="00907A13"/>
    <w:rsid w:val="00913A26"/>
    <w:rsid w:val="00914139"/>
    <w:rsid w:val="00914B1A"/>
    <w:rsid w:val="00917BD8"/>
    <w:rsid w:val="00917DA1"/>
    <w:rsid w:val="00924B3B"/>
    <w:rsid w:val="00934BE4"/>
    <w:rsid w:val="00935D96"/>
    <w:rsid w:val="00936094"/>
    <w:rsid w:val="0094067D"/>
    <w:rsid w:val="009406F2"/>
    <w:rsid w:val="009408D7"/>
    <w:rsid w:val="00940BF1"/>
    <w:rsid w:val="0094613D"/>
    <w:rsid w:val="0095063C"/>
    <w:rsid w:val="00951E13"/>
    <w:rsid w:val="00953061"/>
    <w:rsid w:val="009543C5"/>
    <w:rsid w:val="00960B0A"/>
    <w:rsid w:val="00962290"/>
    <w:rsid w:val="00965AAB"/>
    <w:rsid w:val="00967E02"/>
    <w:rsid w:val="009731E9"/>
    <w:rsid w:val="00981C21"/>
    <w:rsid w:val="00984166"/>
    <w:rsid w:val="00990FA1"/>
    <w:rsid w:val="009947E4"/>
    <w:rsid w:val="00995A31"/>
    <w:rsid w:val="009A0229"/>
    <w:rsid w:val="009A56B2"/>
    <w:rsid w:val="009A5B63"/>
    <w:rsid w:val="009A5DA3"/>
    <w:rsid w:val="009B3428"/>
    <w:rsid w:val="009B46FC"/>
    <w:rsid w:val="009B6274"/>
    <w:rsid w:val="009C43D5"/>
    <w:rsid w:val="009C508A"/>
    <w:rsid w:val="009C67D9"/>
    <w:rsid w:val="009D5131"/>
    <w:rsid w:val="009D57B2"/>
    <w:rsid w:val="009E0F9E"/>
    <w:rsid w:val="009E1499"/>
    <w:rsid w:val="009E217E"/>
    <w:rsid w:val="009E4836"/>
    <w:rsid w:val="009E6FFC"/>
    <w:rsid w:val="009F2933"/>
    <w:rsid w:val="009F2F71"/>
    <w:rsid w:val="009F3D97"/>
    <w:rsid w:val="009F4133"/>
    <w:rsid w:val="009F5CEC"/>
    <w:rsid w:val="00A02243"/>
    <w:rsid w:val="00A0573F"/>
    <w:rsid w:val="00A11FA2"/>
    <w:rsid w:val="00A1520F"/>
    <w:rsid w:val="00A155BF"/>
    <w:rsid w:val="00A2005D"/>
    <w:rsid w:val="00A20B10"/>
    <w:rsid w:val="00A2740A"/>
    <w:rsid w:val="00A32B0B"/>
    <w:rsid w:val="00A32F4E"/>
    <w:rsid w:val="00A33CAA"/>
    <w:rsid w:val="00A352EE"/>
    <w:rsid w:val="00A36759"/>
    <w:rsid w:val="00A41086"/>
    <w:rsid w:val="00A432A2"/>
    <w:rsid w:val="00A432DA"/>
    <w:rsid w:val="00A466FD"/>
    <w:rsid w:val="00A5161F"/>
    <w:rsid w:val="00A54F6E"/>
    <w:rsid w:val="00A6442C"/>
    <w:rsid w:val="00A66543"/>
    <w:rsid w:val="00A6731E"/>
    <w:rsid w:val="00A81014"/>
    <w:rsid w:val="00A86319"/>
    <w:rsid w:val="00A94255"/>
    <w:rsid w:val="00AB1D5C"/>
    <w:rsid w:val="00AC03E1"/>
    <w:rsid w:val="00AC1679"/>
    <w:rsid w:val="00AC776B"/>
    <w:rsid w:val="00AD18CB"/>
    <w:rsid w:val="00AD2190"/>
    <w:rsid w:val="00AD2A66"/>
    <w:rsid w:val="00AD77A2"/>
    <w:rsid w:val="00AD7A16"/>
    <w:rsid w:val="00AE3B8E"/>
    <w:rsid w:val="00AE4E0D"/>
    <w:rsid w:val="00AE5257"/>
    <w:rsid w:val="00AF0FB1"/>
    <w:rsid w:val="00AF1348"/>
    <w:rsid w:val="00AF2CE2"/>
    <w:rsid w:val="00AF4D83"/>
    <w:rsid w:val="00B03F2D"/>
    <w:rsid w:val="00B0405C"/>
    <w:rsid w:val="00B04514"/>
    <w:rsid w:val="00B22B5C"/>
    <w:rsid w:val="00B23D60"/>
    <w:rsid w:val="00B23D82"/>
    <w:rsid w:val="00B24FA6"/>
    <w:rsid w:val="00B252B2"/>
    <w:rsid w:val="00B2622B"/>
    <w:rsid w:val="00B26307"/>
    <w:rsid w:val="00B272F6"/>
    <w:rsid w:val="00B414DE"/>
    <w:rsid w:val="00B41DB7"/>
    <w:rsid w:val="00B45321"/>
    <w:rsid w:val="00B46625"/>
    <w:rsid w:val="00B573AA"/>
    <w:rsid w:val="00B57E7E"/>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96F67"/>
    <w:rsid w:val="00BA3448"/>
    <w:rsid w:val="00BA4C91"/>
    <w:rsid w:val="00BB0CD2"/>
    <w:rsid w:val="00BB7E88"/>
    <w:rsid w:val="00BC14B5"/>
    <w:rsid w:val="00BC15ED"/>
    <w:rsid w:val="00BC7E0F"/>
    <w:rsid w:val="00BD321C"/>
    <w:rsid w:val="00BE03FB"/>
    <w:rsid w:val="00BE2725"/>
    <w:rsid w:val="00BE417D"/>
    <w:rsid w:val="00BE45C9"/>
    <w:rsid w:val="00BE6E32"/>
    <w:rsid w:val="00BF196B"/>
    <w:rsid w:val="00BF40D7"/>
    <w:rsid w:val="00BF4E20"/>
    <w:rsid w:val="00BF61E5"/>
    <w:rsid w:val="00C00547"/>
    <w:rsid w:val="00C048A1"/>
    <w:rsid w:val="00C06348"/>
    <w:rsid w:val="00C1732D"/>
    <w:rsid w:val="00C17C9E"/>
    <w:rsid w:val="00C403E8"/>
    <w:rsid w:val="00C4588F"/>
    <w:rsid w:val="00C45C36"/>
    <w:rsid w:val="00C46006"/>
    <w:rsid w:val="00C47628"/>
    <w:rsid w:val="00C56C15"/>
    <w:rsid w:val="00C607C2"/>
    <w:rsid w:val="00C6295A"/>
    <w:rsid w:val="00C65820"/>
    <w:rsid w:val="00C6781A"/>
    <w:rsid w:val="00C67AE4"/>
    <w:rsid w:val="00C75784"/>
    <w:rsid w:val="00C763FB"/>
    <w:rsid w:val="00C7686A"/>
    <w:rsid w:val="00C81882"/>
    <w:rsid w:val="00C83946"/>
    <w:rsid w:val="00C83E78"/>
    <w:rsid w:val="00C83FC2"/>
    <w:rsid w:val="00C851E7"/>
    <w:rsid w:val="00C95681"/>
    <w:rsid w:val="00C96113"/>
    <w:rsid w:val="00CB3C72"/>
    <w:rsid w:val="00CB6984"/>
    <w:rsid w:val="00CC4630"/>
    <w:rsid w:val="00CC4D19"/>
    <w:rsid w:val="00CD4B74"/>
    <w:rsid w:val="00CE4E18"/>
    <w:rsid w:val="00CE59DF"/>
    <w:rsid w:val="00CF1BBC"/>
    <w:rsid w:val="00CF27AA"/>
    <w:rsid w:val="00D0714A"/>
    <w:rsid w:val="00D21E97"/>
    <w:rsid w:val="00D24ADD"/>
    <w:rsid w:val="00D24C59"/>
    <w:rsid w:val="00D31BBB"/>
    <w:rsid w:val="00D36D3C"/>
    <w:rsid w:val="00D42F3A"/>
    <w:rsid w:val="00D4407E"/>
    <w:rsid w:val="00D50A77"/>
    <w:rsid w:val="00D567E9"/>
    <w:rsid w:val="00D60457"/>
    <w:rsid w:val="00D6163F"/>
    <w:rsid w:val="00D628CF"/>
    <w:rsid w:val="00D628F4"/>
    <w:rsid w:val="00D63C60"/>
    <w:rsid w:val="00D64C3C"/>
    <w:rsid w:val="00D66311"/>
    <w:rsid w:val="00D663D2"/>
    <w:rsid w:val="00D74464"/>
    <w:rsid w:val="00D749F3"/>
    <w:rsid w:val="00D821C1"/>
    <w:rsid w:val="00D825B3"/>
    <w:rsid w:val="00D82C38"/>
    <w:rsid w:val="00D84623"/>
    <w:rsid w:val="00D87FB3"/>
    <w:rsid w:val="00D91E6F"/>
    <w:rsid w:val="00D974BC"/>
    <w:rsid w:val="00DA0374"/>
    <w:rsid w:val="00DA1A1C"/>
    <w:rsid w:val="00DA4F4A"/>
    <w:rsid w:val="00DA6F25"/>
    <w:rsid w:val="00DB2818"/>
    <w:rsid w:val="00DB39F4"/>
    <w:rsid w:val="00DB4119"/>
    <w:rsid w:val="00DB6EA8"/>
    <w:rsid w:val="00DC0C06"/>
    <w:rsid w:val="00DD4BB0"/>
    <w:rsid w:val="00DE0BE4"/>
    <w:rsid w:val="00DE5EB5"/>
    <w:rsid w:val="00DF0659"/>
    <w:rsid w:val="00DF4C32"/>
    <w:rsid w:val="00DF6538"/>
    <w:rsid w:val="00DF6772"/>
    <w:rsid w:val="00DF7472"/>
    <w:rsid w:val="00E0221B"/>
    <w:rsid w:val="00E056D8"/>
    <w:rsid w:val="00E07FBC"/>
    <w:rsid w:val="00E1783F"/>
    <w:rsid w:val="00E22AD3"/>
    <w:rsid w:val="00E25CBC"/>
    <w:rsid w:val="00E26FC4"/>
    <w:rsid w:val="00E30A22"/>
    <w:rsid w:val="00E31DAD"/>
    <w:rsid w:val="00E329AE"/>
    <w:rsid w:val="00E32D8A"/>
    <w:rsid w:val="00E443DD"/>
    <w:rsid w:val="00E47AF5"/>
    <w:rsid w:val="00E56896"/>
    <w:rsid w:val="00E61FDF"/>
    <w:rsid w:val="00E625DF"/>
    <w:rsid w:val="00E67FF9"/>
    <w:rsid w:val="00E715AE"/>
    <w:rsid w:val="00E741CE"/>
    <w:rsid w:val="00E74E00"/>
    <w:rsid w:val="00E76613"/>
    <w:rsid w:val="00E870DE"/>
    <w:rsid w:val="00E923FE"/>
    <w:rsid w:val="00E925D3"/>
    <w:rsid w:val="00E92FFC"/>
    <w:rsid w:val="00E9701F"/>
    <w:rsid w:val="00EA0EDF"/>
    <w:rsid w:val="00EA56D4"/>
    <w:rsid w:val="00EA78BA"/>
    <w:rsid w:val="00EA7D9B"/>
    <w:rsid w:val="00EB3E99"/>
    <w:rsid w:val="00ED07C4"/>
    <w:rsid w:val="00ED235D"/>
    <w:rsid w:val="00ED3119"/>
    <w:rsid w:val="00EE3C1A"/>
    <w:rsid w:val="00EE480F"/>
    <w:rsid w:val="00EF0D12"/>
    <w:rsid w:val="00F02198"/>
    <w:rsid w:val="00F05861"/>
    <w:rsid w:val="00F1430F"/>
    <w:rsid w:val="00F20213"/>
    <w:rsid w:val="00F251B1"/>
    <w:rsid w:val="00F30DEB"/>
    <w:rsid w:val="00F32CFF"/>
    <w:rsid w:val="00F40271"/>
    <w:rsid w:val="00F4724C"/>
    <w:rsid w:val="00F50F72"/>
    <w:rsid w:val="00F5669B"/>
    <w:rsid w:val="00F57BDA"/>
    <w:rsid w:val="00F70CB1"/>
    <w:rsid w:val="00F7260C"/>
    <w:rsid w:val="00F75249"/>
    <w:rsid w:val="00F86C70"/>
    <w:rsid w:val="00F91C0A"/>
    <w:rsid w:val="00F93462"/>
    <w:rsid w:val="00FC124B"/>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image" Target="media/image30.jpeg"/><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image" Target="media/image33.jpeg"/><Relationship Id="rId47" Type="http://schemas.openxmlformats.org/officeDocument/2006/relationships/image" Target="media/image38.jpeg"/><Relationship Id="rId50" Type="http://schemas.openxmlformats.org/officeDocument/2006/relationships/image" Target="media/image41.jpeg"/><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png"/><Relationship Id="rId46" Type="http://schemas.openxmlformats.org/officeDocument/2006/relationships/image" Target="media/image37.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41" Type="http://schemas.openxmlformats.org/officeDocument/2006/relationships/image" Target="media/image32.jpeg"/><Relationship Id="rId54" Type="http://schemas.openxmlformats.org/officeDocument/2006/relationships/image" Target="media/image4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png"/><Relationship Id="rId40" Type="http://schemas.openxmlformats.org/officeDocument/2006/relationships/image" Target="media/image31.jpeg"/><Relationship Id="rId45" Type="http://schemas.openxmlformats.org/officeDocument/2006/relationships/image" Target="media/image36.jpeg"/><Relationship Id="rId53" Type="http://schemas.openxmlformats.org/officeDocument/2006/relationships/image" Target="media/image44.jpe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49" Type="http://schemas.openxmlformats.org/officeDocument/2006/relationships/image" Target="media/image40.jpeg"/><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image" Target="media/image22.jpeg"/><Relationship Id="rId44" Type="http://schemas.openxmlformats.org/officeDocument/2006/relationships/image" Target="media/image35.jpeg"/><Relationship Id="rId52" Type="http://schemas.openxmlformats.org/officeDocument/2006/relationships/image" Target="media/image43.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image" Target="media/image34.jpeg"/><Relationship Id="rId48" Type="http://schemas.openxmlformats.org/officeDocument/2006/relationships/image" Target="media/image39.jpeg"/><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42.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FE438-4805-45D7-BB33-8766F6C8A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104</Pages>
  <Words>27833</Words>
  <Characters>158654</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10</cp:revision>
  <cp:lastPrinted>2018-10-30T05:02:00Z</cp:lastPrinted>
  <dcterms:created xsi:type="dcterms:W3CDTF">2018-12-27T09:37:00Z</dcterms:created>
  <dcterms:modified xsi:type="dcterms:W3CDTF">2018-12-29T03:30:00Z</dcterms:modified>
</cp:coreProperties>
</file>