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EA" w:rsidRPr="001F03A8" w:rsidRDefault="00275DEA" w:rsidP="00275DE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275DEA" w:rsidRPr="001F03A8" w:rsidRDefault="00275DEA" w:rsidP="0027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F03A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Администрация Лузинского сельского поселения</w:t>
      </w:r>
    </w:p>
    <w:p w:rsidR="00275DEA" w:rsidRPr="001F03A8" w:rsidRDefault="00275DEA" w:rsidP="0027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75DEA" w:rsidRPr="001F03A8" w:rsidTr="009048F7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5DEA" w:rsidRPr="001F03A8" w:rsidRDefault="00275DEA" w:rsidP="0090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275DEA" w:rsidRPr="001F03A8" w:rsidRDefault="00275DEA" w:rsidP="0027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1F03A8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275DEA" w:rsidRPr="003449F4" w:rsidRDefault="00275DEA" w:rsidP="00275DEA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275DEA" w:rsidRPr="00453ACF" w:rsidRDefault="00275DEA" w:rsidP="00275DEA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453ACF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040978">
        <w:rPr>
          <w:rFonts w:ascii="Times New Roman" w:hAnsi="Times New Roman" w:cs="Times New Roman"/>
          <w:color w:val="000000"/>
          <w:sz w:val="26"/>
          <w:szCs w:val="26"/>
        </w:rPr>
        <w:t>05.12.2022</w:t>
      </w:r>
      <w:r w:rsidR="0004097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53ACF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040978">
        <w:rPr>
          <w:rFonts w:ascii="Times New Roman" w:hAnsi="Times New Roman" w:cs="Times New Roman"/>
          <w:color w:val="000000"/>
          <w:sz w:val="26"/>
          <w:szCs w:val="26"/>
        </w:rPr>
        <w:t>199</w:t>
      </w:r>
    </w:p>
    <w:p w:rsidR="00275DEA" w:rsidRPr="00453ACF" w:rsidRDefault="0010093C" w:rsidP="00700C9B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DE6D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Омского муниципального района Омской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160 от 10.10.2022 «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об официальном сайте </w:t>
      </w:r>
      <w:r w:rsidR="00C72F49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75DEA" w:rsidRPr="00453ACF" w:rsidRDefault="00275DEA" w:rsidP="00275DEA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DEA" w:rsidRPr="00453ACF" w:rsidRDefault="00275DEA" w:rsidP="00275D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функционирования официального сайта администрации Лузинского сельского поселения,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Лузинского сельского поселения, Федеральным законом от 06.10.2003 N 131-ФЗ "Об общих принципах организации местного самоуправления в Российской Федерации", в целях реализации прав граждан и организаций на доступ к информации о деятельности органов местного самоуправления и совершенствования системы информирования жителей и хозяйствующих субъектов,</w:t>
      </w:r>
    </w:p>
    <w:p w:rsidR="00275DEA" w:rsidRPr="00453ACF" w:rsidRDefault="00275DEA" w:rsidP="00275D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DEA" w:rsidRDefault="00275DEA" w:rsidP="00275DE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72F49" w:rsidRPr="00453ACF" w:rsidRDefault="00C72F49" w:rsidP="00275DE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800" w:rsidRDefault="00275DEA" w:rsidP="00E54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00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следующие изменения в </w:t>
      </w:r>
      <w:r w:rsidR="003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="00376800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="0037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466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Омского муниципального района Омской области </w:t>
      </w:r>
      <w:r w:rsidR="00376800">
        <w:rPr>
          <w:rFonts w:ascii="Times New Roman" w:eastAsia="Times New Roman" w:hAnsi="Times New Roman" w:cs="Times New Roman"/>
          <w:sz w:val="26"/>
          <w:szCs w:val="26"/>
          <w:lang w:eastAsia="ru-RU"/>
        </w:rPr>
        <w:t>№ 160 от 10.10.2022</w:t>
      </w:r>
      <w:r w:rsidR="00466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680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76800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об официальном сайте Администрации Лузинского сельского поселения Омского муниципального района Омской области</w:t>
      </w:r>
      <w:r w:rsidR="00376800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275DEA" w:rsidRDefault="00376800" w:rsidP="00E541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</w:t>
      </w:r>
      <w:r w:rsidR="00100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№ 1 </w:t>
      </w:r>
      <w:r w:rsidR="00E5419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E37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  <w:r w:rsidR="00E54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19F"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 деятельности Администрации</w:t>
      </w:r>
      <w:r w:rsidR="00E54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Лузинского</w:t>
      </w:r>
      <w:r w:rsidR="00E5419F"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54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Омского муниципального района Омской области</w:t>
      </w:r>
      <w:r w:rsidR="00E5419F"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размещаемой в сети Интернет</w:t>
      </w:r>
      <w:r w:rsidR="00E54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CE709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275DEA" w:rsidRPr="00453ACF" w:rsidRDefault="00DE25ED" w:rsidP="00275D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3ACF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66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</w:t>
      </w:r>
      <w:r w:rsidR="00453ACF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«Омский муниципальный вестник», а также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="00453ACF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Лузинского сельского 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Омского муниципального района Омской области 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сети Интернет.</w:t>
      </w:r>
    </w:p>
    <w:p w:rsidR="00275DEA" w:rsidRPr="00453ACF" w:rsidRDefault="00DE25ED" w:rsidP="00275D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275DEA" w:rsidRPr="00453ACF" w:rsidRDefault="00DE25ED" w:rsidP="00275D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75DEA" w:rsidRPr="00453A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5DEA" w:rsidRPr="00453ACF"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оставляю за собой. </w:t>
      </w:r>
    </w:p>
    <w:p w:rsidR="00453ACF" w:rsidRPr="00453ACF" w:rsidRDefault="00453ACF" w:rsidP="00275DE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5DEA" w:rsidRDefault="00275DEA" w:rsidP="00275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DEA" w:rsidRPr="00453ACF" w:rsidRDefault="00962A24" w:rsidP="00275DE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453ACF">
        <w:rPr>
          <w:rFonts w:ascii="Times New Roman" w:hAnsi="Times New Roman" w:cs="Times New Roman"/>
          <w:sz w:val="26"/>
          <w:szCs w:val="26"/>
          <w:lang w:eastAsia="ru-RU"/>
        </w:rPr>
        <w:t>Глава</w:t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466913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453AC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53ACF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453ACF">
        <w:rPr>
          <w:rFonts w:ascii="Times New Roman" w:hAnsi="Times New Roman" w:cs="Times New Roman"/>
          <w:sz w:val="26"/>
          <w:szCs w:val="26"/>
          <w:lang w:eastAsia="ru-RU"/>
        </w:rPr>
        <w:t>Маслов</w:t>
      </w:r>
      <w:r w:rsidR="00275DEA" w:rsidRPr="00453A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72F49" w:rsidRDefault="00C72F49" w:rsidP="00C72F49">
      <w:pPr>
        <w:spacing w:after="200" w:line="240" w:lineRule="auto"/>
        <w:contextualSpacing/>
        <w:rPr>
          <w:rFonts w:ascii="Times New Roman" w:eastAsia="Calibri" w:hAnsi="Times New Roman" w:cs="Times New Roman"/>
        </w:rPr>
      </w:pPr>
    </w:p>
    <w:p w:rsidR="009F6A70" w:rsidRDefault="009F6A70" w:rsidP="00C72F49">
      <w:pPr>
        <w:spacing w:after="200" w:line="240" w:lineRule="auto"/>
        <w:ind w:left="5812"/>
        <w:contextualSpacing/>
        <w:rPr>
          <w:rFonts w:ascii="Times New Roman" w:eastAsia="Calibri" w:hAnsi="Times New Roman" w:cs="Times New Roman"/>
        </w:rPr>
      </w:pPr>
    </w:p>
    <w:p w:rsidR="009F6A70" w:rsidRDefault="009F6A70" w:rsidP="00C72F49">
      <w:pPr>
        <w:spacing w:after="200" w:line="240" w:lineRule="auto"/>
        <w:ind w:left="5812"/>
        <w:contextualSpacing/>
        <w:rPr>
          <w:rFonts w:ascii="Times New Roman" w:eastAsia="Calibri" w:hAnsi="Times New Roman" w:cs="Times New Roman"/>
        </w:rPr>
      </w:pPr>
    </w:p>
    <w:p w:rsidR="00DE6D1F" w:rsidRDefault="00DE6D1F" w:rsidP="00466913">
      <w:pPr>
        <w:spacing w:after="200" w:line="240" w:lineRule="auto"/>
        <w:ind w:left="5954"/>
        <w:contextualSpacing/>
        <w:rPr>
          <w:rFonts w:ascii="Times New Roman" w:eastAsia="Calibri" w:hAnsi="Times New Roman" w:cs="Times New Roman"/>
        </w:rPr>
      </w:pPr>
    </w:p>
    <w:p w:rsidR="003B7F3C" w:rsidRPr="00C72F49" w:rsidRDefault="00C950DC" w:rsidP="00466913">
      <w:pPr>
        <w:spacing w:after="200" w:line="240" w:lineRule="auto"/>
        <w:ind w:left="5954"/>
        <w:contextualSpacing/>
        <w:rPr>
          <w:rFonts w:ascii="Times New Roman" w:eastAsia="Calibri" w:hAnsi="Times New Roman" w:cs="Times New Roman"/>
        </w:rPr>
      </w:pPr>
      <w:r w:rsidRPr="00C72F49">
        <w:rPr>
          <w:rFonts w:ascii="Times New Roman" w:eastAsia="Calibri" w:hAnsi="Times New Roman" w:cs="Times New Roman"/>
        </w:rPr>
        <w:lastRenderedPageBreak/>
        <w:t>Приложение</w:t>
      </w:r>
    </w:p>
    <w:p w:rsidR="003B7F3C" w:rsidRPr="00C72F49" w:rsidRDefault="003B7F3C" w:rsidP="00466913">
      <w:pPr>
        <w:spacing w:after="0" w:line="240" w:lineRule="auto"/>
        <w:ind w:left="5954"/>
        <w:contextualSpacing/>
        <w:rPr>
          <w:rFonts w:ascii="Times New Roman" w:eastAsia="Calibri" w:hAnsi="Times New Roman" w:cs="Times New Roman"/>
        </w:rPr>
      </w:pPr>
      <w:r w:rsidRPr="00C72F49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453ACF" w:rsidRPr="009048F7" w:rsidRDefault="00453ACF" w:rsidP="00466913">
      <w:pPr>
        <w:pStyle w:val="a3"/>
        <w:ind w:left="5954"/>
        <w:rPr>
          <w:rFonts w:ascii="Times New Roman" w:hAnsi="Times New Roman" w:cs="Times New Roman"/>
        </w:rPr>
      </w:pPr>
      <w:r w:rsidRPr="009048F7">
        <w:rPr>
          <w:rFonts w:ascii="Times New Roman" w:hAnsi="Times New Roman" w:cs="Times New Roman"/>
          <w:color w:val="000000"/>
        </w:rPr>
        <w:t>Лузинского сельского поселения</w:t>
      </w:r>
    </w:p>
    <w:p w:rsidR="00466913" w:rsidRDefault="00453ACF" w:rsidP="00466913">
      <w:pPr>
        <w:pStyle w:val="a3"/>
        <w:ind w:left="5954"/>
        <w:rPr>
          <w:rFonts w:ascii="Times New Roman" w:hAnsi="Times New Roman" w:cs="Times New Roman"/>
          <w:color w:val="000000"/>
        </w:rPr>
      </w:pPr>
      <w:r w:rsidRPr="009048F7">
        <w:rPr>
          <w:rFonts w:ascii="Times New Roman" w:hAnsi="Times New Roman" w:cs="Times New Roman"/>
          <w:color w:val="000000"/>
        </w:rPr>
        <w:t xml:space="preserve">Омского муниципального района  </w:t>
      </w:r>
    </w:p>
    <w:p w:rsidR="009F6A70" w:rsidRDefault="00453ACF" w:rsidP="00466913">
      <w:pPr>
        <w:pStyle w:val="a3"/>
        <w:ind w:left="5954"/>
        <w:rPr>
          <w:rFonts w:ascii="Times New Roman" w:hAnsi="Times New Roman" w:cs="Times New Roman"/>
          <w:color w:val="000000"/>
        </w:rPr>
      </w:pPr>
      <w:r w:rsidRPr="009048F7">
        <w:rPr>
          <w:rFonts w:ascii="Times New Roman" w:hAnsi="Times New Roman" w:cs="Times New Roman"/>
          <w:color w:val="000000"/>
        </w:rPr>
        <w:t>Омской области</w:t>
      </w:r>
    </w:p>
    <w:p w:rsidR="00453ACF" w:rsidRPr="009048F7" w:rsidRDefault="009F6A70" w:rsidP="00466913">
      <w:pPr>
        <w:pStyle w:val="a3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040978">
        <w:rPr>
          <w:rFonts w:ascii="Times New Roman" w:hAnsi="Times New Roman" w:cs="Times New Roman"/>
          <w:color w:val="000000"/>
        </w:rPr>
        <w:t>05.12.2022</w:t>
      </w:r>
      <w:r w:rsidR="0004097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№ </w:t>
      </w:r>
      <w:r w:rsidR="00040978">
        <w:rPr>
          <w:rFonts w:ascii="Times New Roman" w:hAnsi="Times New Roman" w:cs="Times New Roman"/>
          <w:color w:val="000000"/>
        </w:rPr>
        <w:t>199</w:t>
      </w:r>
      <w:bookmarkStart w:id="0" w:name="_GoBack"/>
      <w:bookmarkEnd w:id="0"/>
      <w:r w:rsidR="00453ACF" w:rsidRPr="009048F7">
        <w:rPr>
          <w:rFonts w:ascii="Times New Roman" w:hAnsi="Times New Roman" w:cs="Times New Roman"/>
          <w:color w:val="000000"/>
        </w:rPr>
        <w:t xml:space="preserve"> </w:t>
      </w:r>
    </w:p>
    <w:p w:rsidR="00DD1179" w:rsidRPr="008C6A9C" w:rsidRDefault="00DD1179" w:rsidP="00DD1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1179" w:rsidRPr="008C6A9C" w:rsidRDefault="00DD1179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1179" w:rsidRPr="008C6A9C" w:rsidRDefault="00DD1179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9048F7" w:rsidRDefault="00DD1179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о деятельности </w:t>
      </w:r>
      <w:r w:rsidR="009048F7"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904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r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DD1179" w:rsidRDefault="009048F7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Омского муниципального района Омской области</w:t>
      </w:r>
      <w:r w:rsidR="00DD1179" w:rsidRPr="008C6A9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размещаемой в сети Интернет</w:t>
      </w:r>
    </w:p>
    <w:p w:rsidR="009048F7" w:rsidRDefault="009048F7" w:rsidP="00DD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693"/>
        <w:gridCol w:w="2693"/>
      </w:tblGrid>
      <w:tr w:rsidR="009048F7" w:rsidTr="003E7D89">
        <w:trPr>
          <w:jc w:val="center"/>
        </w:trPr>
        <w:tc>
          <w:tcPr>
            <w:tcW w:w="568" w:type="dxa"/>
            <w:vAlign w:val="center"/>
          </w:tcPr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деятельности</w:t>
            </w:r>
          </w:p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сельского поселения</w:t>
            </w:r>
          </w:p>
        </w:tc>
        <w:tc>
          <w:tcPr>
            <w:tcW w:w="2693" w:type="dxa"/>
            <w:vAlign w:val="center"/>
          </w:tcPr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2693" w:type="dxa"/>
            <w:vAlign w:val="center"/>
          </w:tcPr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</w:t>
            </w:r>
          </w:p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размещения</w:t>
            </w:r>
          </w:p>
          <w:p w:rsidR="009048F7" w:rsidRPr="00453ACF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3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(срок обновления)</w:t>
            </w:r>
          </w:p>
        </w:tc>
      </w:tr>
      <w:tr w:rsidR="009048F7" w:rsidRPr="009048F7" w:rsidTr="003E7D89">
        <w:trPr>
          <w:jc w:val="center"/>
        </w:trPr>
        <w:tc>
          <w:tcPr>
            <w:tcW w:w="568" w:type="dxa"/>
          </w:tcPr>
          <w:p w:rsidR="009048F7" w:rsidRPr="009048F7" w:rsidRDefault="009048F7" w:rsidP="00DD11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048F7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11" w:type="dxa"/>
          </w:tcPr>
          <w:p w:rsidR="009048F7" w:rsidRPr="009048F7" w:rsidRDefault="009048F7" w:rsidP="00DD11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048F7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693" w:type="dxa"/>
          </w:tcPr>
          <w:p w:rsidR="009048F7" w:rsidRPr="009048F7" w:rsidRDefault="009048F7" w:rsidP="00DD11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048F7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693" w:type="dxa"/>
          </w:tcPr>
          <w:p w:rsidR="009048F7" w:rsidRPr="009048F7" w:rsidRDefault="009048F7" w:rsidP="00DD1179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9048F7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</w:tr>
      <w:tr w:rsidR="009048F7" w:rsidTr="003E7D89">
        <w:trPr>
          <w:jc w:val="center"/>
        </w:trPr>
        <w:tc>
          <w:tcPr>
            <w:tcW w:w="10065" w:type="dxa"/>
            <w:gridSpan w:val="4"/>
          </w:tcPr>
          <w:p w:rsidR="001E73F3" w:rsidRPr="001E73F3" w:rsidRDefault="001E73F3" w:rsidP="001E73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048F7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информация об 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9048F7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 сельского поселения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48F7" w:rsidRPr="001E73F3" w:rsidRDefault="001E73F3" w:rsidP="001E73F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Омского муниципального района Омской области</w:t>
            </w:r>
            <w:r w:rsidR="009048F7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8F7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048F7" w:rsidTr="003E7D89">
        <w:trPr>
          <w:jc w:val="center"/>
        </w:trPr>
        <w:tc>
          <w:tcPr>
            <w:tcW w:w="568" w:type="dxa"/>
          </w:tcPr>
          <w:p w:rsidR="009048F7" w:rsidRPr="001E73F3" w:rsidRDefault="009048F7" w:rsidP="00904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9048F7" w:rsidRPr="001E73F3" w:rsidRDefault="009048F7" w:rsidP="00904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адрес, адрес электронной почты, факс, номера телефонов справочных служб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9048F7" w:rsidTr="003E7D89">
        <w:trPr>
          <w:jc w:val="center"/>
        </w:trPr>
        <w:tc>
          <w:tcPr>
            <w:tcW w:w="568" w:type="dxa"/>
          </w:tcPr>
          <w:p w:rsidR="009048F7" w:rsidRPr="001E73F3" w:rsidRDefault="009048F7" w:rsidP="00904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9048F7" w:rsidRPr="001E73F3" w:rsidRDefault="009048F7" w:rsidP="00904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администрации Лузинского сельского поселения, нормативные правовые акты, определяющие эти полномочия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 вопросам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9048F7" w:rsidTr="003E7D89">
        <w:trPr>
          <w:jc w:val="center"/>
        </w:trPr>
        <w:tc>
          <w:tcPr>
            <w:tcW w:w="568" w:type="dxa"/>
          </w:tcPr>
          <w:p w:rsidR="009048F7" w:rsidRPr="001E73F3" w:rsidRDefault="009048F7" w:rsidP="00904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9048F7" w:rsidRPr="001E73F3" w:rsidRDefault="009048F7" w:rsidP="00904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специалистах администрации сельского поселения, их задачах и функциях с указанием нормативных правовых актов, определяющих эти полномочия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9048F7" w:rsidRPr="001E73F3" w:rsidRDefault="009048F7" w:rsidP="00904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4C5CCD" w:rsidRPr="001E73F3" w:rsidRDefault="004C5CCD" w:rsidP="004C5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средствах массовой информации, учрежденных органом местного самоуправления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F6A70" w:rsidTr="003E7D89">
        <w:trPr>
          <w:jc w:val="center"/>
        </w:trPr>
        <w:tc>
          <w:tcPr>
            <w:tcW w:w="568" w:type="dxa"/>
          </w:tcPr>
          <w:p w:rsidR="009F6A70" w:rsidRPr="001E73F3" w:rsidRDefault="009F6A70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9F6A70" w:rsidRPr="001E73F3" w:rsidRDefault="009F6A70" w:rsidP="004C5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A7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Сведения об официальных страницах с указанием данных страниц в сети «Интернет»</w:t>
            </w:r>
          </w:p>
        </w:tc>
        <w:tc>
          <w:tcPr>
            <w:tcW w:w="2693" w:type="dxa"/>
            <w:vAlign w:val="center"/>
          </w:tcPr>
          <w:p w:rsidR="009F6A70" w:rsidRPr="001E73F3" w:rsidRDefault="009F6A70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9F6A70" w:rsidRPr="001E73F3" w:rsidRDefault="009F6A70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9F6A70" w:rsidP="00904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4C5CCD" w:rsidRPr="001E73F3" w:rsidRDefault="004C5CCD" w:rsidP="004C5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кадрам,</w:t>
            </w:r>
          </w:p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9137FC" w:rsidRDefault="003B59F4" w:rsidP="00383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14 дней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r w:rsidR="009137FC">
              <w:rPr>
                <w:rFonts w:ascii="Times New Roman" w:hAnsi="Times New Roman" w:cs="Times New Roman"/>
                <w:sz w:val="24"/>
                <w:szCs w:val="24"/>
              </w:rPr>
              <w:t>истечения срока, установленного для их подачи (для муниципальных служащих)</w:t>
            </w:r>
            <w:r w:rsidR="003836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5CCD" w:rsidRPr="003E7D89" w:rsidRDefault="00383676" w:rsidP="00383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67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 течение 14 рабочих дней со дня поступления справок о </w:t>
            </w:r>
            <w:r w:rsidRPr="0038367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доходах, расходах, об имуществе </w:t>
            </w:r>
            <w:r w:rsidRPr="00383676">
              <w:rPr>
                <w:rFonts w:ascii="Times New Roman" w:hAnsi="Times New Roman"/>
                <w:sz w:val="24"/>
                <w:szCs w:val="28"/>
              </w:rPr>
              <w:t>и обязательствах имущественного характера</w:t>
            </w:r>
            <w:r w:rsidRPr="0038367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из органа Омской области по профилактике коррупционных и иных правонарушений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(для депутатов Совета Лузинского сельского поселения)</w:t>
            </w:r>
          </w:p>
        </w:tc>
      </w:tr>
      <w:tr w:rsidR="00C1684F" w:rsidTr="003E7D89">
        <w:trPr>
          <w:jc w:val="center"/>
        </w:trPr>
        <w:tc>
          <w:tcPr>
            <w:tcW w:w="568" w:type="dxa"/>
          </w:tcPr>
          <w:p w:rsidR="00C1684F" w:rsidRDefault="00C1684F" w:rsidP="009048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1" w:type="dxa"/>
          </w:tcPr>
          <w:p w:rsidR="00C1684F" w:rsidRPr="001E73F3" w:rsidRDefault="00C56C8F" w:rsidP="004C5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C1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подведомственных организациях</w:t>
            </w:r>
          </w:p>
        </w:tc>
        <w:tc>
          <w:tcPr>
            <w:tcW w:w="2693" w:type="dxa"/>
            <w:vAlign w:val="center"/>
          </w:tcPr>
          <w:p w:rsidR="00C1684F" w:rsidRPr="001E73F3" w:rsidRDefault="00AF451C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МКУ «Хозяйственное управление </w:t>
            </w:r>
            <w:r w:rsidR="001D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Лузинского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C1684F" w:rsidRPr="001E73F3" w:rsidRDefault="00484400" w:rsidP="0048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3E7D89">
        <w:trPr>
          <w:jc w:val="center"/>
        </w:trPr>
        <w:tc>
          <w:tcPr>
            <w:tcW w:w="10065" w:type="dxa"/>
            <w:gridSpan w:val="4"/>
          </w:tcPr>
          <w:p w:rsidR="004C5CCD" w:rsidRPr="001E73F3" w:rsidRDefault="001E73F3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C5CCD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нормотворческой и иной деятельности Администрации Лузинского поселения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Омского муниципального района Омской области</w:t>
            </w:r>
            <w:r w:rsidR="004C5CCD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C5CCD" w:rsidRPr="001E73F3" w:rsidRDefault="004C5CCD" w:rsidP="004C5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администрации Лузинского сельского поселения, включая сведения о внесении в них изменений, признании их утратившими силу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рабочих дней после принятия документов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совета депутатов Лузинского сельского поселения, включая сведения о внесении в них изменений, признании их утратившими силу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рабочих дней после вступления принятия документов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поселения,</w:t>
            </w:r>
          </w:p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 вопросам, главный бухгалтер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имущество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 вопросам, Ведущий специалист МКУ «Хозяйственное управление Администрации Лузинского сельского поселения»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молодёжной политике, спорте и культурной деятельности на территории Лузинского сельского поселения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участии администрации Лузинского сельского поселения в целевых и иных программах, а также мероприятиях, проводимых органом местного самоуправления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работе комиссии по урегулированию конфликта интересов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 вопросам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заседаний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защите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информацию, подлежащую доведению до сведения граждан и организаций, в соответствии с федеральными и областными законами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вопросам ЖКХ, ГО и ЧС, пожарной безопасности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4C5CCD" w:rsidRPr="001E73F3" w:rsidRDefault="00CE709E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</w:t>
            </w:r>
            <w:r w:rsidRPr="00CE709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ексты и (или) видеозаписи официальных выступлений и заявлений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7 рабочих дней после официального выступления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и аналитическая информация, характеризующая состояние и динамику развития экономической, социальной и иных сфер жизнедеятельности поселения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поселения,</w:t>
            </w:r>
          </w:p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</w:t>
            </w:r>
          </w:p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 об утверждении и исполнении бюджета Лузинского сельского поселения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Землеустройство, контроль за использованием и охраной земель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градостроительной деятельности и земельным отношениям, Ведущий специалист МКУ «Хозяйственное управление Администрации Лузинского сельского поселения»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Градостроительная деятельность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градостроительной деятельности и земельным отношениям, Ведущий специалист МКУ «Хозяйственное управление 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Лузинского сельского поселения»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регламенты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 вопросам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рабочих дней после принятия документов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 вопросам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полугодие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</w:tcPr>
          <w:p w:rsidR="004C5CCD" w:rsidRPr="001E73F3" w:rsidRDefault="004C5CCD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</w:tcPr>
          <w:p w:rsidR="004C5CCD" w:rsidRPr="001E73F3" w:rsidRDefault="00CE709E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B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Публичные слушания и общественные обсуждения, в том числе проводимые с использованием Единого портала, информация о проводимых опросах и иных мероприятиях, связанных с выявлением мнения граждан (физических лиц), материалы по вопросам, которые выносятся органами на публичное слушание и (или) общественное обсуждение, и результаты публичных слушаний 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рабочих дней после принятия документов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рабочих дней после принятия документов</w:t>
            </w:r>
          </w:p>
        </w:tc>
      </w:tr>
      <w:tr w:rsidR="004C5CCD" w:rsidTr="003E7D89">
        <w:trPr>
          <w:jc w:val="center"/>
        </w:trPr>
        <w:tc>
          <w:tcPr>
            <w:tcW w:w="568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</w:tcPr>
          <w:p w:rsidR="004C5CCD" w:rsidRPr="001E73F3" w:rsidRDefault="004C5CCD" w:rsidP="004C5C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о передаче полномочий</w:t>
            </w:r>
          </w:p>
        </w:tc>
        <w:tc>
          <w:tcPr>
            <w:tcW w:w="2693" w:type="dxa"/>
            <w:vAlign w:val="center"/>
          </w:tcPr>
          <w:p w:rsidR="004C5CCD" w:rsidRPr="000B7731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 w:rsidR="000B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7731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сельского поселения</w:t>
            </w:r>
            <w:r w:rsidR="000B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7731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правовым и социальным вопросам</w:t>
            </w:r>
          </w:p>
        </w:tc>
        <w:tc>
          <w:tcPr>
            <w:tcW w:w="2693" w:type="dxa"/>
            <w:vAlign w:val="center"/>
          </w:tcPr>
          <w:p w:rsidR="004C5CCD" w:rsidRPr="001E73F3" w:rsidRDefault="004C5CCD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рабочих дней со дня подписания документов</w:t>
            </w:r>
          </w:p>
        </w:tc>
      </w:tr>
      <w:tr w:rsidR="004C5CCD" w:rsidTr="003E7D89">
        <w:trPr>
          <w:jc w:val="center"/>
        </w:trPr>
        <w:tc>
          <w:tcPr>
            <w:tcW w:w="10065" w:type="dxa"/>
            <w:gridSpan w:val="4"/>
          </w:tcPr>
          <w:p w:rsidR="00C2758C" w:rsidRDefault="00AE4803" w:rsidP="00C275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E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C5CCD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кадровом обеспечении </w:t>
            </w:r>
            <w:r w:rsidR="00C2758C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C2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CCD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 сельского поселения</w:t>
            </w:r>
          </w:p>
          <w:p w:rsidR="004C5CCD" w:rsidRPr="001E73F3" w:rsidRDefault="00C2758C" w:rsidP="00C2758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Омского муниципального района Омской области,</w:t>
            </w:r>
            <w:r w:rsidR="004C5CCD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</w:tr>
      <w:tr w:rsidR="00747CB1" w:rsidTr="003E7D89">
        <w:trPr>
          <w:jc w:val="center"/>
        </w:trPr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47CB1" w:rsidTr="003E7D89">
        <w:trPr>
          <w:jc w:val="center"/>
        </w:trPr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вакантных должностях муниципальной службы, имеющихся в администрации Лузинского сельского поселения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47CB1" w:rsidTr="003E7D89">
        <w:trPr>
          <w:jc w:val="center"/>
        </w:trPr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47CB1" w:rsidTr="003E7D89">
        <w:trPr>
          <w:jc w:val="center"/>
        </w:trPr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30 дней до окончания срока приема документов</w:t>
            </w:r>
          </w:p>
        </w:tc>
      </w:tr>
      <w:tr w:rsidR="00747CB1" w:rsidTr="003E7D89">
        <w:trPr>
          <w:jc w:val="center"/>
        </w:trPr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телефонов, по которым можно получить информацию по вопросу замещения вакантных должностей в администрации Лузинского сельского поселения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47CB1" w:rsidTr="003E7D89">
        <w:trPr>
          <w:jc w:val="center"/>
        </w:trPr>
        <w:tc>
          <w:tcPr>
            <w:tcW w:w="10065" w:type="dxa"/>
            <w:gridSpan w:val="4"/>
          </w:tcPr>
          <w:p w:rsidR="00747CB1" w:rsidRPr="001E73F3" w:rsidRDefault="00AE4803" w:rsidP="004C5C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E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47CB1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работе с обращениями граждан в </w:t>
            </w:r>
            <w:r w:rsidR="00C2758C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47CB1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Лузинского сельского поселения</w:t>
            </w:r>
            <w:r w:rsidR="00C2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Омского муниципального района Омской области</w:t>
            </w:r>
            <w:r w:rsidR="00747CB1"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</w:tr>
      <w:tr w:rsidR="00747CB1" w:rsidTr="003E7D89">
        <w:trPr>
          <w:jc w:val="center"/>
        </w:trPr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специалисте по работе с обращениями граждан администрации сельского поселения (сведения о порядке его работы, фамилия, имя,</w:t>
            </w:r>
            <w:r w:rsidR="00C2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отчество, номера справочных телефонов)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47CB1" w:rsidTr="003E7D89">
        <w:trPr>
          <w:jc w:val="center"/>
        </w:trPr>
        <w:tc>
          <w:tcPr>
            <w:tcW w:w="568" w:type="dxa"/>
          </w:tcPr>
          <w:p w:rsidR="00747CB1" w:rsidRPr="001E73F3" w:rsidRDefault="00747CB1" w:rsidP="002F64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747CB1" w:rsidRPr="001E73F3" w:rsidRDefault="00747CB1" w:rsidP="00C27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обращений граждан, а также обобщенная информация о результатах рассмотрения обращений и принятых мерах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и кадрам</w:t>
            </w:r>
          </w:p>
        </w:tc>
        <w:tc>
          <w:tcPr>
            <w:tcW w:w="2693" w:type="dxa"/>
            <w:vAlign w:val="center"/>
          </w:tcPr>
          <w:p w:rsidR="00747CB1" w:rsidRPr="001E73F3" w:rsidRDefault="00747CB1" w:rsidP="002F64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DD1179" w:rsidRPr="00C56C8F" w:rsidRDefault="00DD1179" w:rsidP="00C5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A24" w:rsidRDefault="00962A24"/>
    <w:sectPr w:rsidR="00962A24" w:rsidSect="00C7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16A8"/>
    <w:multiLevelType w:val="hybridMultilevel"/>
    <w:tmpl w:val="5C76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16"/>
    <w:rsid w:val="000065E8"/>
    <w:rsid w:val="00040978"/>
    <w:rsid w:val="00056F8C"/>
    <w:rsid w:val="000B7731"/>
    <w:rsid w:val="000B7CB6"/>
    <w:rsid w:val="0010093C"/>
    <w:rsid w:val="001169C1"/>
    <w:rsid w:val="001336E3"/>
    <w:rsid w:val="001373E0"/>
    <w:rsid w:val="001D4214"/>
    <w:rsid w:val="001E73F3"/>
    <w:rsid w:val="002005F0"/>
    <w:rsid w:val="00275DEA"/>
    <w:rsid w:val="002A209E"/>
    <w:rsid w:val="002B006F"/>
    <w:rsid w:val="002D6BD3"/>
    <w:rsid w:val="0030253C"/>
    <w:rsid w:val="00315578"/>
    <w:rsid w:val="003644E3"/>
    <w:rsid w:val="00376800"/>
    <w:rsid w:val="00383676"/>
    <w:rsid w:val="003A67B1"/>
    <w:rsid w:val="003B5971"/>
    <w:rsid w:val="003B59F4"/>
    <w:rsid w:val="003B7F3C"/>
    <w:rsid w:val="003D5CDE"/>
    <w:rsid w:val="003E7D89"/>
    <w:rsid w:val="004158D5"/>
    <w:rsid w:val="00453ACF"/>
    <w:rsid w:val="00463447"/>
    <w:rsid w:val="00466913"/>
    <w:rsid w:val="00484400"/>
    <w:rsid w:val="004C5CCD"/>
    <w:rsid w:val="004D2616"/>
    <w:rsid w:val="004F2172"/>
    <w:rsid w:val="004F5E23"/>
    <w:rsid w:val="005016B2"/>
    <w:rsid w:val="00523BDF"/>
    <w:rsid w:val="005B35E0"/>
    <w:rsid w:val="00673A97"/>
    <w:rsid w:val="00675451"/>
    <w:rsid w:val="006C31AD"/>
    <w:rsid w:val="006E68F8"/>
    <w:rsid w:val="00700C9B"/>
    <w:rsid w:val="00747CB1"/>
    <w:rsid w:val="00783356"/>
    <w:rsid w:val="00790C3E"/>
    <w:rsid w:val="007E3758"/>
    <w:rsid w:val="008B310E"/>
    <w:rsid w:val="008B4C0C"/>
    <w:rsid w:val="008C6A9C"/>
    <w:rsid w:val="009048F7"/>
    <w:rsid w:val="009137FC"/>
    <w:rsid w:val="00927C58"/>
    <w:rsid w:val="00962A24"/>
    <w:rsid w:val="009B2B73"/>
    <w:rsid w:val="009D6E6F"/>
    <w:rsid w:val="009E7339"/>
    <w:rsid w:val="009F6A70"/>
    <w:rsid w:val="00A01CA3"/>
    <w:rsid w:val="00A21D1B"/>
    <w:rsid w:val="00A9624C"/>
    <w:rsid w:val="00AB262E"/>
    <w:rsid w:val="00AE4803"/>
    <w:rsid w:val="00AF451C"/>
    <w:rsid w:val="00B03423"/>
    <w:rsid w:val="00B05040"/>
    <w:rsid w:val="00B4464A"/>
    <w:rsid w:val="00BB5E44"/>
    <w:rsid w:val="00C108ED"/>
    <w:rsid w:val="00C1684F"/>
    <w:rsid w:val="00C25B64"/>
    <w:rsid w:val="00C2758C"/>
    <w:rsid w:val="00C33714"/>
    <w:rsid w:val="00C56C8F"/>
    <w:rsid w:val="00C64196"/>
    <w:rsid w:val="00C72F49"/>
    <w:rsid w:val="00C91329"/>
    <w:rsid w:val="00C950DC"/>
    <w:rsid w:val="00CE709E"/>
    <w:rsid w:val="00D0270E"/>
    <w:rsid w:val="00D516FF"/>
    <w:rsid w:val="00DD1179"/>
    <w:rsid w:val="00DE25ED"/>
    <w:rsid w:val="00DE6D1F"/>
    <w:rsid w:val="00E25E2A"/>
    <w:rsid w:val="00E430BB"/>
    <w:rsid w:val="00E5419F"/>
    <w:rsid w:val="00EA58FD"/>
    <w:rsid w:val="00F46B4E"/>
    <w:rsid w:val="00F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5DE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275DEA"/>
  </w:style>
  <w:style w:type="character" w:styleId="a5">
    <w:name w:val="Hyperlink"/>
    <w:basedOn w:val="a0"/>
    <w:uiPriority w:val="99"/>
    <w:unhideWhenUsed/>
    <w:rsid w:val="003B7F3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B5E44"/>
    <w:pPr>
      <w:ind w:left="720"/>
      <w:contextualSpacing/>
    </w:pPr>
  </w:style>
  <w:style w:type="table" w:styleId="a7">
    <w:name w:val="Table Grid"/>
    <w:basedOn w:val="a1"/>
    <w:uiPriority w:val="39"/>
    <w:rsid w:val="0090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5DE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275DEA"/>
  </w:style>
  <w:style w:type="character" w:styleId="a5">
    <w:name w:val="Hyperlink"/>
    <w:basedOn w:val="a0"/>
    <w:uiPriority w:val="99"/>
    <w:unhideWhenUsed/>
    <w:rsid w:val="003B7F3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B5E44"/>
    <w:pPr>
      <w:ind w:left="720"/>
      <w:contextualSpacing/>
    </w:pPr>
  </w:style>
  <w:style w:type="table" w:styleId="a7">
    <w:name w:val="Table Grid"/>
    <w:basedOn w:val="a1"/>
    <w:uiPriority w:val="39"/>
    <w:rsid w:val="0090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E56D8-C80A-4291-9300-D01BA7ED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2022-12-02T09:48:00Z</cp:lastPrinted>
  <dcterms:created xsi:type="dcterms:W3CDTF">2022-10-14T05:12:00Z</dcterms:created>
  <dcterms:modified xsi:type="dcterms:W3CDTF">2022-12-05T10:19:00Z</dcterms:modified>
</cp:coreProperties>
</file>